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7D40" w14:textId="77777777" w:rsidR="00505A98" w:rsidRPr="00F720AB" w:rsidRDefault="005019D3" w:rsidP="009B2A1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33A2E623" wp14:editId="187B2A83">
            <wp:extent cx="6675120" cy="423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rrow Opportunity Cul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55D6" w14:textId="77777777" w:rsidR="00835CC8" w:rsidRPr="0065246A" w:rsidRDefault="00835CC8" w:rsidP="00835CC8">
      <w:pPr>
        <w:spacing w:after="120" w:line="240" w:lineRule="auto"/>
        <w:jc w:val="center"/>
        <w:rPr>
          <w:rFonts w:ascii="Cambria" w:eastAsia="Calibri" w:hAnsi="Cambria" w:cs="Times New Roman"/>
          <w:b/>
          <w:smallCaps/>
          <w:color w:val="338F80"/>
          <w:sz w:val="32"/>
          <w:szCs w:val="32"/>
        </w:rPr>
      </w:pPr>
      <w:r w:rsidRPr="0065246A">
        <w:rPr>
          <w:rFonts w:ascii="Cambria" w:eastAsia="Calibri" w:hAnsi="Cambria" w:cs="Times New Roman"/>
          <w:b/>
          <w:smallCaps/>
          <w:color w:val="338F80"/>
          <w:sz w:val="32"/>
          <w:szCs w:val="32"/>
        </w:rPr>
        <w:t>Instructional Excellence Summary</w:t>
      </w:r>
    </w:p>
    <w:p w14:paraId="6CF06FB4" w14:textId="3D339BD0" w:rsidR="00F21C8B" w:rsidRPr="00481A73" w:rsidRDefault="00481A73" w:rsidP="00216686">
      <w:r>
        <w:rPr>
          <w:sz w:val="26"/>
          <w:szCs w:val="26"/>
        </w:rPr>
        <w:t>This Instructional Excellence Summary includes key features of instruction that experts agree help students achieve standards and growth beyond those standards.</w:t>
      </w:r>
      <w:r>
        <w:t xml:space="preserve"> </w:t>
      </w:r>
      <w:r w:rsidR="002D61F9" w:rsidRPr="00F720AB">
        <w:rPr>
          <w:sz w:val="26"/>
          <w:szCs w:val="26"/>
        </w:rPr>
        <w:t xml:space="preserve">It </w:t>
      </w:r>
      <w:r w:rsidR="004D04DD">
        <w:rPr>
          <w:sz w:val="26"/>
          <w:szCs w:val="26"/>
        </w:rPr>
        <w:t xml:space="preserve">is designed to </w:t>
      </w:r>
      <w:r w:rsidR="00CE7DCD">
        <w:rPr>
          <w:sz w:val="26"/>
          <w:szCs w:val="26"/>
        </w:rPr>
        <w:t xml:space="preserve">help </w:t>
      </w:r>
      <w:r w:rsidR="002D61F9" w:rsidRPr="00F720AB">
        <w:rPr>
          <w:sz w:val="26"/>
          <w:szCs w:val="26"/>
        </w:rPr>
        <w:t xml:space="preserve">teachers, </w:t>
      </w:r>
      <w:r w:rsidR="00F21C8B" w:rsidRPr="00F720AB">
        <w:rPr>
          <w:sz w:val="26"/>
          <w:szCs w:val="26"/>
        </w:rPr>
        <w:t>teacher-leaders</w:t>
      </w:r>
      <w:r w:rsidR="00CE7DCD">
        <w:rPr>
          <w:sz w:val="26"/>
          <w:szCs w:val="26"/>
        </w:rPr>
        <w:t>,</w:t>
      </w:r>
      <w:r w:rsidR="00F21C8B" w:rsidRPr="00F720AB">
        <w:rPr>
          <w:sz w:val="26"/>
          <w:szCs w:val="26"/>
        </w:rPr>
        <w:t xml:space="preserve"> </w:t>
      </w:r>
      <w:r w:rsidR="002D61F9" w:rsidRPr="00F720AB">
        <w:rPr>
          <w:sz w:val="26"/>
          <w:szCs w:val="26"/>
        </w:rPr>
        <w:t>and principals</w:t>
      </w:r>
      <w:r w:rsidR="001D31AD">
        <w:rPr>
          <w:sz w:val="26"/>
          <w:szCs w:val="26"/>
        </w:rPr>
        <w:t xml:space="preserve"> grow as instructors and as instructional leaders</w:t>
      </w:r>
      <w:r w:rsidR="002D61F9" w:rsidRPr="00F720AB">
        <w:rPr>
          <w:sz w:val="26"/>
          <w:szCs w:val="26"/>
        </w:rPr>
        <w:t xml:space="preserve">. </w:t>
      </w:r>
    </w:p>
    <w:p w14:paraId="03A73DF8" w14:textId="2AF4B97C" w:rsidR="000437B3" w:rsidRDefault="000437B3" w:rsidP="002D61F9">
      <w:pPr>
        <w:rPr>
          <w:sz w:val="26"/>
          <w:szCs w:val="26"/>
        </w:rPr>
      </w:pPr>
      <w:r>
        <w:rPr>
          <w:sz w:val="26"/>
          <w:szCs w:val="26"/>
        </w:rPr>
        <w:t xml:space="preserve">The instructional methods included here span subjects and grades. </w:t>
      </w:r>
      <w:r w:rsidR="001D31AD">
        <w:rPr>
          <w:sz w:val="26"/>
          <w:szCs w:val="26"/>
        </w:rPr>
        <w:t>O</w:t>
      </w:r>
      <w:r w:rsidR="001D0942">
        <w:rPr>
          <w:sz w:val="26"/>
          <w:szCs w:val="26"/>
        </w:rPr>
        <w:t>ur experience with outstanding schools and teachers</w:t>
      </w:r>
      <w:r w:rsidR="00364336">
        <w:rPr>
          <w:sz w:val="26"/>
          <w:szCs w:val="26"/>
        </w:rPr>
        <w:t xml:space="preserve"> </w:t>
      </w:r>
      <w:r w:rsidR="001D0942">
        <w:rPr>
          <w:sz w:val="26"/>
          <w:szCs w:val="26"/>
        </w:rPr>
        <w:t xml:space="preserve">tells us that great instruction stands on </w:t>
      </w:r>
      <w:r w:rsidR="00835CC8">
        <w:rPr>
          <w:sz w:val="26"/>
          <w:szCs w:val="26"/>
        </w:rPr>
        <w:t xml:space="preserve">the following </w:t>
      </w:r>
      <w:r w:rsidR="001D0942">
        <w:rPr>
          <w:sz w:val="26"/>
          <w:szCs w:val="26"/>
        </w:rPr>
        <w:t>three pillars</w:t>
      </w:r>
      <w:r w:rsidR="00364336">
        <w:rPr>
          <w:sz w:val="26"/>
          <w:szCs w:val="26"/>
        </w:rPr>
        <w:t>, in addition to the other elements you’ll find in this summary</w:t>
      </w:r>
      <w:r w:rsidR="001D0942">
        <w:rPr>
          <w:sz w:val="26"/>
          <w:szCs w:val="26"/>
        </w:rPr>
        <w:t>:</w:t>
      </w:r>
    </w:p>
    <w:p w14:paraId="269A5541" w14:textId="70A3C3C9" w:rsidR="001D0942" w:rsidRPr="006E3F4B" w:rsidRDefault="000437B3" w:rsidP="00461E5A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461E5A">
        <w:rPr>
          <w:b/>
          <w:sz w:val="26"/>
          <w:szCs w:val="26"/>
        </w:rPr>
        <w:t>Strong subjec</w:t>
      </w:r>
      <w:r w:rsidR="001D0942" w:rsidRPr="00461E5A">
        <w:rPr>
          <w:b/>
          <w:sz w:val="26"/>
          <w:szCs w:val="26"/>
        </w:rPr>
        <w:t xml:space="preserve">t matter </w:t>
      </w:r>
      <w:r w:rsidR="001D0942" w:rsidRPr="00461E5A">
        <w:rPr>
          <w:b/>
          <w:bCs/>
          <w:sz w:val="26"/>
          <w:szCs w:val="26"/>
        </w:rPr>
        <w:t>knowledge</w:t>
      </w:r>
      <w:r w:rsidR="001D0942" w:rsidRPr="00461E5A">
        <w:rPr>
          <w:b/>
          <w:sz w:val="26"/>
          <w:szCs w:val="26"/>
        </w:rPr>
        <w:t xml:space="preserve"> and </w:t>
      </w:r>
      <w:r w:rsidRPr="00461E5A">
        <w:rPr>
          <w:b/>
          <w:sz w:val="26"/>
          <w:szCs w:val="26"/>
        </w:rPr>
        <w:t>thinking skills</w:t>
      </w:r>
      <w:r w:rsidR="001D0942">
        <w:rPr>
          <w:sz w:val="26"/>
          <w:szCs w:val="26"/>
        </w:rPr>
        <w:t>,</w:t>
      </w:r>
      <w:r w:rsidR="001D0942" w:rsidRPr="001D0942">
        <w:rPr>
          <w:sz w:val="26"/>
          <w:szCs w:val="26"/>
        </w:rPr>
        <w:t xml:space="preserve"> </w:t>
      </w:r>
      <w:r w:rsidR="00547E59">
        <w:rPr>
          <w:sz w:val="26"/>
          <w:szCs w:val="26"/>
        </w:rPr>
        <w:t xml:space="preserve">which are </w:t>
      </w:r>
      <w:r w:rsidR="001D0942" w:rsidRPr="001D0942">
        <w:rPr>
          <w:sz w:val="26"/>
          <w:szCs w:val="26"/>
        </w:rPr>
        <w:t>essential for teachers to grasp and impa</w:t>
      </w:r>
      <w:r w:rsidR="001D0942">
        <w:rPr>
          <w:sz w:val="26"/>
          <w:szCs w:val="26"/>
        </w:rPr>
        <w:t>rt to students;</w:t>
      </w:r>
    </w:p>
    <w:p w14:paraId="60AF70A8" w14:textId="097C9727" w:rsidR="001D0942" w:rsidRPr="00461E5A" w:rsidRDefault="00547E59" w:rsidP="00461E5A">
      <w:pPr>
        <w:pStyle w:val="ListParagraph"/>
        <w:numPr>
          <w:ilvl w:val="0"/>
          <w:numId w:val="23"/>
        </w:numPr>
        <w:rPr>
          <w:rStyle w:val="CommentReference"/>
          <w:sz w:val="26"/>
          <w:szCs w:val="26"/>
        </w:rPr>
      </w:pPr>
      <w:r w:rsidRPr="009D6C12">
        <w:rPr>
          <w:b/>
          <w:sz w:val="26"/>
          <w:szCs w:val="26"/>
        </w:rPr>
        <w:t>High-standards</w:t>
      </w:r>
      <w:r w:rsidR="001D0942" w:rsidRPr="00461E5A">
        <w:rPr>
          <w:b/>
          <w:sz w:val="26"/>
          <w:szCs w:val="26"/>
        </w:rPr>
        <w:t xml:space="preserve"> curricula that include honed lesson plans and interim assessments</w:t>
      </w:r>
      <w:r w:rsidRPr="006E3F4B">
        <w:rPr>
          <w:b/>
          <w:sz w:val="26"/>
          <w:szCs w:val="26"/>
        </w:rPr>
        <w:t>,</w:t>
      </w:r>
      <w:r w:rsidR="001D0942" w:rsidRPr="00F53A23">
        <w:rPr>
          <w:sz w:val="26"/>
          <w:szCs w:val="26"/>
        </w:rPr>
        <w:t xml:space="preserve"> incorporating </w:t>
      </w:r>
      <w:r>
        <w:rPr>
          <w:sz w:val="26"/>
          <w:szCs w:val="26"/>
        </w:rPr>
        <w:t xml:space="preserve">strong </w:t>
      </w:r>
      <w:r w:rsidR="001D0942" w:rsidRPr="00F53A23">
        <w:rPr>
          <w:sz w:val="26"/>
          <w:szCs w:val="26"/>
        </w:rPr>
        <w:t xml:space="preserve">subject matter </w:t>
      </w:r>
      <w:r w:rsidR="000F74A7">
        <w:rPr>
          <w:sz w:val="26"/>
          <w:szCs w:val="26"/>
        </w:rPr>
        <w:t xml:space="preserve">content, </w:t>
      </w:r>
      <w:r w:rsidR="001D0942" w:rsidRPr="00F53A23">
        <w:rPr>
          <w:sz w:val="26"/>
          <w:szCs w:val="26"/>
        </w:rPr>
        <w:t>thinking skill</w:t>
      </w:r>
      <w:r w:rsidR="001D0942">
        <w:rPr>
          <w:sz w:val="26"/>
          <w:szCs w:val="26"/>
        </w:rPr>
        <w:t>s</w:t>
      </w:r>
      <w:r w:rsidR="00835CC8">
        <w:rPr>
          <w:sz w:val="26"/>
          <w:szCs w:val="26"/>
        </w:rPr>
        <w:t>,</w:t>
      </w:r>
      <w:r w:rsidR="000F74A7">
        <w:rPr>
          <w:sz w:val="26"/>
          <w:szCs w:val="26"/>
        </w:rPr>
        <w:t xml:space="preserve"> and </w:t>
      </w:r>
      <w:r w:rsidR="00835CC8">
        <w:rPr>
          <w:sz w:val="26"/>
          <w:szCs w:val="26"/>
        </w:rPr>
        <w:t xml:space="preserve">opportunities </w:t>
      </w:r>
      <w:r w:rsidR="000F74A7">
        <w:rPr>
          <w:sz w:val="26"/>
          <w:szCs w:val="26"/>
        </w:rPr>
        <w:t>for personalization</w:t>
      </w:r>
      <w:r w:rsidR="001D0942">
        <w:rPr>
          <w:sz w:val="26"/>
          <w:szCs w:val="26"/>
        </w:rPr>
        <w:t>; and</w:t>
      </w:r>
    </w:p>
    <w:p w14:paraId="2B49286D" w14:textId="04A26306" w:rsidR="001D0942" w:rsidRPr="006E3F4B" w:rsidRDefault="001D0942" w:rsidP="00461E5A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461E5A">
        <w:rPr>
          <w:b/>
          <w:sz w:val="26"/>
          <w:szCs w:val="26"/>
        </w:rPr>
        <w:t>Ne</w:t>
      </w:r>
      <w:r w:rsidR="00F10706" w:rsidRPr="00461E5A">
        <w:rPr>
          <w:b/>
          <w:sz w:val="26"/>
          <w:szCs w:val="26"/>
        </w:rPr>
        <w:t xml:space="preserve">w models of teacher-leadership and collaboration </w:t>
      </w:r>
      <w:r w:rsidRPr="00461E5A">
        <w:rPr>
          <w:b/>
          <w:sz w:val="26"/>
          <w:szCs w:val="26"/>
        </w:rPr>
        <w:t xml:space="preserve">that </w:t>
      </w:r>
      <w:r w:rsidR="001D31AD" w:rsidRPr="006E3F4B">
        <w:rPr>
          <w:b/>
          <w:sz w:val="26"/>
          <w:szCs w:val="26"/>
        </w:rPr>
        <w:t>ensure</w:t>
      </w:r>
      <w:r w:rsidR="001D31AD" w:rsidRPr="009D6C12">
        <w:rPr>
          <w:b/>
          <w:sz w:val="26"/>
          <w:szCs w:val="26"/>
        </w:rPr>
        <w:t xml:space="preserve"> </w:t>
      </w:r>
      <w:r w:rsidR="00835CC8">
        <w:rPr>
          <w:b/>
          <w:sz w:val="26"/>
          <w:szCs w:val="26"/>
        </w:rPr>
        <w:t xml:space="preserve">that </w:t>
      </w:r>
      <w:r w:rsidRPr="00461E5A">
        <w:rPr>
          <w:b/>
          <w:sz w:val="26"/>
          <w:szCs w:val="26"/>
        </w:rPr>
        <w:t xml:space="preserve">teachers </w:t>
      </w:r>
      <w:r w:rsidR="00F10706" w:rsidRPr="00461E5A">
        <w:rPr>
          <w:b/>
          <w:sz w:val="26"/>
          <w:szCs w:val="26"/>
        </w:rPr>
        <w:t>execute</w:t>
      </w:r>
      <w:r w:rsidR="00F10706">
        <w:rPr>
          <w:sz w:val="26"/>
          <w:szCs w:val="26"/>
        </w:rPr>
        <w:t xml:space="preserve"> excellent instruction</w:t>
      </w:r>
      <w:r>
        <w:rPr>
          <w:sz w:val="26"/>
          <w:szCs w:val="26"/>
        </w:rPr>
        <w:t xml:space="preserve"> for student achievement and growth</w:t>
      </w:r>
      <w:r w:rsidR="00F10706">
        <w:rPr>
          <w:sz w:val="26"/>
          <w:szCs w:val="26"/>
        </w:rPr>
        <w:t xml:space="preserve">. </w:t>
      </w:r>
    </w:p>
    <w:p w14:paraId="22C09857" w14:textId="77777777" w:rsidR="000F74A7" w:rsidRPr="00F720AB" w:rsidRDefault="000F74A7" w:rsidP="000F74A7">
      <w:pPr>
        <w:rPr>
          <w:sz w:val="26"/>
          <w:szCs w:val="26"/>
        </w:rPr>
      </w:pPr>
      <w:r w:rsidRPr="00F720AB">
        <w:rPr>
          <w:sz w:val="26"/>
          <w:szCs w:val="26"/>
        </w:rPr>
        <w:t>It is based on input from a wide variety of sources, including the following:</w:t>
      </w:r>
    </w:p>
    <w:p w14:paraId="51A10C02" w14:textId="7996325B" w:rsidR="000F74A7" w:rsidRPr="00F720AB" w:rsidRDefault="000F74A7" w:rsidP="000F74A7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F720AB">
        <w:rPr>
          <w:sz w:val="26"/>
          <w:szCs w:val="26"/>
        </w:rPr>
        <w:t xml:space="preserve">Interviews with </w:t>
      </w:r>
      <w:hyperlink r:id="rId12" w:history="1">
        <w:r w:rsidRPr="00CE7DCD">
          <w:rPr>
            <w:rStyle w:val="Hyperlink"/>
            <w:sz w:val="26"/>
            <w:szCs w:val="26"/>
          </w:rPr>
          <w:t>Opportunity Culture</w:t>
        </w:r>
      </w:hyperlink>
      <w:r w:rsidRPr="00F720AB">
        <w:rPr>
          <w:sz w:val="26"/>
          <w:szCs w:val="26"/>
        </w:rPr>
        <w:t xml:space="preserve"> teachers, multi-classroom leaders</w:t>
      </w:r>
      <w:r>
        <w:rPr>
          <w:sz w:val="26"/>
          <w:szCs w:val="26"/>
        </w:rPr>
        <w:t>,</w:t>
      </w:r>
      <w:r w:rsidRPr="00F720AB">
        <w:rPr>
          <w:sz w:val="26"/>
          <w:szCs w:val="26"/>
        </w:rPr>
        <w:t xml:space="preserve"> and principals who achieved high growth, often with disadvantaged students. </w:t>
      </w:r>
    </w:p>
    <w:p w14:paraId="2A5690BB" w14:textId="7802185D" w:rsidR="000F74A7" w:rsidRPr="00F720AB" w:rsidRDefault="000F74A7" w:rsidP="000F74A7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F720AB">
        <w:rPr>
          <w:sz w:val="26"/>
          <w:szCs w:val="26"/>
        </w:rPr>
        <w:t xml:space="preserve">Input from </w:t>
      </w:r>
      <w:hyperlink r:id="rId13" w:history="1">
        <w:r w:rsidRPr="00CE7DCD">
          <w:rPr>
            <w:rStyle w:val="Hyperlink"/>
            <w:sz w:val="26"/>
            <w:szCs w:val="26"/>
          </w:rPr>
          <w:t>Opportunity Culture Fellows</w:t>
        </w:r>
      </w:hyperlink>
      <w:r w:rsidRPr="00F720AB">
        <w:rPr>
          <w:sz w:val="26"/>
          <w:szCs w:val="26"/>
        </w:rPr>
        <w:t xml:space="preserve">, teachers selected for their </w:t>
      </w:r>
      <w:r>
        <w:rPr>
          <w:sz w:val="26"/>
          <w:szCs w:val="26"/>
        </w:rPr>
        <w:t xml:space="preserve">excellent </w:t>
      </w:r>
      <w:r w:rsidRPr="00F720AB">
        <w:rPr>
          <w:sz w:val="26"/>
          <w:szCs w:val="26"/>
        </w:rPr>
        <w:t>instruction and leadership.</w:t>
      </w:r>
    </w:p>
    <w:p w14:paraId="55FB0DE7" w14:textId="74C34CC7" w:rsidR="000F74A7" w:rsidRPr="00F720AB" w:rsidRDefault="000F74A7" w:rsidP="000F74A7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F720AB">
        <w:rPr>
          <w:sz w:val="26"/>
          <w:szCs w:val="26"/>
        </w:rPr>
        <w:t xml:space="preserve">Input from </w:t>
      </w:r>
      <w:hyperlink r:id="rId14" w:history="1">
        <w:r w:rsidRPr="00CE7DCD">
          <w:rPr>
            <w:rStyle w:val="Hyperlink"/>
            <w:sz w:val="26"/>
            <w:szCs w:val="26"/>
          </w:rPr>
          <w:t>Public Impact team members</w:t>
        </w:r>
      </w:hyperlink>
      <w:r w:rsidRPr="00F720AB">
        <w:rPr>
          <w:sz w:val="26"/>
          <w:szCs w:val="26"/>
        </w:rPr>
        <w:t xml:space="preserve"> working with Opportunity Culture schools.</w:t>
      </w:r>
    </w:p>
    <w:p w14:paraId="1B514B0F" w14:textId="77777777" w:rsidR="000F74A7" w:rsidRPr="00F720AB" w:rsidRDefault="000F74A7" w:rsidP="000F74A7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F720AB">
        <w:rPr>
          <w:sz w:val="26"/>
          <w:szCs w:val="26"/>
        </w:rPr>
        <w:t xml:space="preserve">Input from partners in the field who study instructional excellence </w:t>
      </w:r>
      <w:r>
        <w:rPr>
          <w:sz w:val="26"/>
          <w:szCs w:val="26"/>
        </w:rPr>
        <w:t>or</w:t>
      </w:r>
      <w:r w:rsidRPr="00F720AB">
        <w:rPr>
          <w:sz w:val="26"/>
          <w:szCs w:val="26"/>
        </w:rPr>
        <w:t xml:space="preserve"> work with many programs to promote it. </w:t>
      </w:r>
    </w:p>
    <w:p w14:paraId="18B946C2" w14:textId="1D0B68FD" w:rsidR="000F74A7" w:rsidRPr="00F720AB" w:rsidRDefault="000F74A7" w:rsidP="000F74A7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F720AB">
        <w:rPr>
          <w:sz w:val="26"/>
          <w:szCs w:val="26"/>
        </w:rPr>
        <w:t xml:space="preserve">A wide range of published materials about excellent instruction. Please see the </w:t>
      </w:r>
      <w:hyperlink w:anchor="RecommendedReading" w:history="1">
        <w:r w:rsidRPr="00835CC8">
          <w:rPr>
            <w:rStyle w:val="Hyperlink"/>
            <w:sz w:val="26"/>
            <w:szCs w:val="26"/>
          </w:rPr>
          <w:t>list of recommended readings</w:t>
        </w:r>
      </w:hyperlink>
      <w:r w:rsidRPr="00F720AB">
        <w:rPr>
          <w:sz w:val="26"/>
          <w:szCs w:val="26"/>
        </w:rPr>
        <w:t xml:space="preserve"> </w:t>
      </w:r>
      <w:r>
        <w:rPr>
          <w:sz w:val="26"/>
          <w:szCs w:val="26"/>
        </w:rPr>
        <w:t>on page 3.</w:t>
      </w:r>
    </w:p>
    <w:p w14:paraId="3B1E2F74" w14:textId="0D05CD6C" w:rsidR="00F10706" w:rsidRPr="00461E5A" w:rsidRDefault="00F10706" w:rsidP="001D0942">
      <w:pPr>
        <w:rPr>
          <w:sz w:val="26"/>
          <w:szCs w:val="26"/>
        </w:rPr>
      </w:pPr>
      <w:r w:rsidRPr="00461E5A">
        <w:rPr>
          <w:sz w:val="26"/>
          <w:szCs w:val="26"/>
        </w:rPr>
        <w:t xml:space="preserve">See </w:t>
      </w:r>
      <w:hyperlink r:id="rId15" w:history="1">
        <w:r w:rsidRPr="00B96127">
          <w:rPr>
            <w:rStyle w:val="Hyperlink"/>
            <w:sz w:val="26"/>
            <w:szCs w:val="26"/>
          </w:rPr>
          <w:t>OpportunityCulture.org</w:t>
        </w:r>
      </w:hyperlink>
      <w:r w:rsidRPr="00461E5A">
        <w:rPr>
          <w:sz w:val="26"/>
          <w:szCs w:val="26"/>
        </w:rPr>
        <w:t xml:space="preserve"> for more.</w:t>
      </w:r>
    </w:p>
    <w:p w14:paraId="100F57F9" w14:textId="1D4DF2D2" w:rsidR="00072DAC" w:rsidRPr="00F720AB" w:rsidRDefault="002D61F9" w:rsidP="002D61F9">
      <w:pPr>
        <w:rPr>
          <w:sz w:val="26"/>
          <w:szCs w:val="26"/>
        </w:rPr>
      </w:pPr>
      <w:r w:rsidRPr="00F720AB">
        <w:rPr>
          <w:sz w:val="26"/>
          <w:szCs w:val="26"/>
        </w:rPr>
        <w:t>The primary authors from Public Impact are</w:t>
      </w:r>
      <w:r w:rsidR="00072DAC" w:rsidRPr="00F720AB">
        <w:rPr>
          <w:sz w:val="26"/>
          <w:szCs w:val="26"/>
        </w:rPr>
        <w:t xml:space="preserve"> Julia Fisher, Emily Ayscue Hassel</w:t>
      </w:r>
      <w:r w:rsidR="00CB7419">
        <w:rPr>
          <w:sz w:val="26"/>
          <w:szCs w:val="26"/>
        </w:rPr>
        <w:t>,</w:t>
      </w:r>
      <w:r w:rsidR="00072DAC" w:rsidRPr="00F720AB">
        <w:rPr>
          <w:sz w:val="26"/>
          <w:szCs w:val="26"/>
        </w:rPr>
        <w:t xml:space="preserve"> and Lucy Steiner</w:t>
      </w:r>
      <w:r w:rsidR="000F74A7">
        <w:rPr>
          <w:sz w:val="26"/>
          <w:szCs w:val="26"/>
        </w:rPr>
        <w:t>, with editing by Sharon Kebschull Barrett</w:t>
      </w:r>
      <w:r w:rsidR="00072DAC" w:rsidRPr="00F720AB">
        <w:rPr>
          <w:sz w:val="26"/>
          <w:szCs w:val="26"/>
        </w:rPr>
        <w:t>.</w:t>
      </w:r>
    </w:p>
    <w:p w14:paraId="37AEB556" w14:textId="72DABE32" w:rsidR="00F21C8B" w:rsidRPr="00F720AB" w:rsidRDefault="002D61F9" w:rsidP="00216686">
      <w:pPr>
        <w:rPr>
          <w:sz w:val="26"/>
          <w:szCs w:val="26"/>
        </w:rPr>
      </w:pPr>
      <w:r w:rsidRPr="00F720AB">
        <w:rPr>
          <w:sz w:val="26"/>
          <w:szCs w:val="26"/>
        </w:rPr>
        <w:t>This</w:t>
      </w:r>
      <w:r w:rsidR="00F21C8B" w:rsidRPr="00F720AB">
        <w:rPr>
          <w:sz w:val="26"/>
          <w:szCs w:val="26"/>
        </w:rPr>
        <w:t xml:space="preserve"> is a working document, and we invite suggestions for improvement. Contact us </w:t>
      </w:r>
      <w:hyperlink r:id="rId16" w:history="1">
        <w:r w:rsidR="00F21C8B" w:rsidRPr="00CB7419">
          <w:rPr>
            <w:rStyle w:val="Hyperlink"/>
            <w:sz w:val="26"/>
            <w:szCs w:val="26"/>
          </w:rPr>
          <w:t>here</w:t>
        </w:r>
      </w:hyperlink>
      <w:r w:rsidR="00F21C8B" w:rsidRPr="00F720AB">
        <w:rPr>
          <w:sz w:val="26"/>
          <w:szCs w:val="26"/>
        </w:rPr>
        <w:t xml:space="preserve">. </w:t>
      </w:r>
    </w:p>
    <w:p w14:paraId="446F81D4" w14:textId="77777777" w:rsidR="00F21C8B" w:rsidRDefault="00F21C8B" w:rsidP="00216686">
      <w:pPr>
        <w:rPr>
          <w:sz w:val="20"/>
          <w:szCs w:val="20"/>
        </w:rPr>
      </w:pPr>
    </w:p>
    <w:p w14:paraId="04D476D7" w14:textId="77777777" w:rsidR="00F21C8B" w:rsidRDefault="00F21C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1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5850"/>
        <w:gridCol w:w="4662"/>
      </w:tblGrid>
      <w:tr w:rsidR="00C809B7" w:rsidRPr="00420B5C" w14:paraId="6F8DC648" w14:textId="77777777" w:rsidTr="0000779F">
        <w:trPr>
          <w:trHeight w:val="64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05064"/>
            <w:vAlign w:val="center"/>
          </w:tcPr>
          <w:p w14:paraId="65DFBAE5" w14:textId="77777777" w:rsidR="0021713E" w:rsidRPr="00420B5C" w:rsidRDefault="0021713E" w:rsidP="00B961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05064"/>
            <w:vAlign w:val="center"/>
          </w:tcPr>
          <w:p w14:paraId="5311C426" w14:textId="77777777" w:rsidR="0021713E" w:rsidRPr="000160BA" w:rsidRDefault="0021713E" w:rsidP="00B961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0160BA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DELIVER INSTRUCTION</w:t>
            </w:r>
          </w:p>
          <w:p w14:paraId="6B9EC14A" w14:textId="6A726834" w:rsidR="0021713E" w:rsidRPr="000160BA" w:rsidRDefault="00BE0358" w:rsidP="00B961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6E3F4B">
              <w:rPr>
                <w:color w:val="FFFFFF" w:themeColor="background1"/>
                <w:sz w:val="20"/>
                <w:szCs w:val="20"/>
              </w:rPr>
              <w:t xml:space="preserve">Connect </w:t>
            </w:r>
            <w:r w:rsidR="0021713E" w:rsidRPr="006E3F4B">
              <w:rPr>
                <w:color w:val="FFFFFF" w:themeColor="background1"/>
                <w:sz w:val="20"/>
                <w:szCs w:val="20"/>
              </w:rPr>
              <w:t>|</w:t>
            </w:r>
            <w:r w:rsidRPr="006E3F4B">
              <w:rPr>
                <w:color w:val="FFFFFF" w:themeColor="background1"/>
                <w:sz w:val="20"/>
                <w:szCs w:val="20"/>
              </w:rPr>
              <w:t xml:space="preserve"> Lead</w:t>
            </w:r>
            <w:r w:rsidR="0021713E" w:rsidRPr="009D6C12">
              <w:rPr>
                <w:color w:val="FFFFFF" w:themeColor="background1"/>
                <w:sz w:val="20"/>
                <w:szCs w:val="20"/>
              </w:rPr>
              <w:t xml:space="preserve"> Classroom</w:t>
            </w:r>
            <w:r w:rsidR="0021713E" w:rsidRPr="000160BA" w:rsidDel="00BE0358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1713E" w:rsidRPr="006E3F4B">
              <w:rPr>
                <w:color w:val="FFFFFF" w:themeColor="background1"/>
                <w:sz w:val="20"/>
                <w:szCs w:val="20"/>
              </w:rPr>
              <w:t xml:space="preserve">| </w:t>
            </w:r>
            <w:r w:rsidRPr="006E3F4B">
              <w:rPr>
                <w:color w:val="FFFFFF" w:themeColor="background1"/>
                <w:sz w:val="20"/>
                <w:szCs w:val="20"/>
              </w:rPr>
              <w:t xml:space="preserve">Execute </w:t>
            </w:r>
            <w:r w:rsidR="0021713E" w:rsidRPr="009D6C12">
              <w:rPr>
                <w:color w:val="FFFFFF" w:themeColor="background1"/>
                <w:sz w:val="20"/>
                <w:szCs w:val="20"/>
              </w:rPr>
              <w:t>Rigor</w:t>
            </w:r>
            <w:r w:rsidRPr="009D6C12">
              <w:rPr>
                <w:color w:val="FFFFFF" w:themeColor="background1"/>
                <w:sz w:val="20"/>
                <w:szCs w:val="20"/>
              </w:rPr>
              <w:t xml:space="preserve"> &amp; Personalization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05064"/>
            <w:vAlign w:val="center"/>
          </w:tcPr>
          <w:p w14:paraId="446A2BC5" w14:textId="77777777" w:rsidR="0021713E" w:rsidRDefault="0021713E" w:rsidP="00B961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IMPROVE INSTRUCTION</w:t>
            </w:r>
          </w:p>
          <w:p w14:paraId="381DF005" w14:textId="2609232F" w:rsidR="0021713E" w:rsidRPr="00420B5C" w:rsidRDefault="0021713E" w:rsidP="00B961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6E3F4B">
              <w:rPr>
                <w:color w:val="FFFFFF" w:themeColor="background1"/>
                <w:sz w:val="20"/>
                <w:szCs w:val="20"/>
              </w:rPr>
              <w:t xml:space="preserve">Monitor </w:t>
            </w:r>
            <w:r w:rsidR="0073685B" w:rsidRPr="006E3F4B">
              <w:rPr>
                <w:color w:val="FFFFFF" w:themeColor="background1"/>
                <w:sz w:val="20"/>
                <w:szCs w:val="20"/>
              </w:rPr>
              <w:t xml:space="preserve">Learning </w:t>
            </w:r>
            <w:r w:rsidR="0073685B" w:rsidRPr="009D6C12">
              <w:rPr>
                <w:color w:val="FFFFFF" w:themeColor="background1"/>
                <w:sz w:val="20"/>
                <w:szCs w:val="20"/>
              </w:rPr>
              <w:t>|</w:t>
            </w:r>
            <w:r w:rsidRPr="006E3F4B">
              <w:rPr>
                <w:color w:val="FFFFFF" w:themeColor="background1"/>
                <w:sz w:val="20"/>
                <w:szCs w:val="20"/>
              </w:rPr>
              <w:t xml:space="preserve"> Adjust</w:t>
            </w:r>
            <w:r w:rsidR="0073685B" w:rsidRPr="006E3F4B">
              <w:rPr>
                <w:color w:val="FFFFFF" w:themeColor="background1"/>
                <w:sz w:val="20"/>
                <w:szCs w:val="20"/>
              </w:rPr>
              <w:t xml:space="preserve"> Instruction</w:t>
            </w:r>
            <w:r w:rsidRPr="009D6C12">
              <w:rPr>
                <w:color w:val="FFFFFF" w:themeColor="background1"/>
                <w:sz w:val="20"/>
                <w:szCs w:val="20"/>
              </w:rPr>
              <w:t xml:space="preserve"> | Share</w:t>
            </w:r>
          </w:p>
        </w:tc>
      </w:tr>
      <w:tr w:rsidR="00C809B7" w:rsidRPr="00420B5C" w14:paraId="113E27A8" w14:textId="77777777" w:rsidTr="0000779F"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FCA986" w14:textId="539960EA" w:rsidR="0021713E" w:rsidRDefault="0021713E" w:rsidP="00A5092A">
            <w:pPr>
              <w:widowControl w:val="0"/>
              <w:spacing w:after="0" w:line="240" w:lineRule="auto"/>
              <w:ind w:left="115" w:right="11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509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PLAN</w:t>
            </w:r>
          </w:p>
          <w:p w14:paraId="74004CC6" w14:textId="77777777" w:rsidR="0021713E" w:rsidRPr="0000779F" w:rsidRDefault="0021713E" w:rsidP="00A5092A">
            <w:pPr>
              <w:widowControl w:val="0"/>
              <w:spacing w:after="120" w:line="240" w:lineRule="auto"/>
              <w:ind w:left="115" w:right="11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077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Before the School Year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04A3" w14:textId="0BBF6320" w:rsidR="00461121" w:rsidRPr="00461E5A" w:rsidRDefault="00461121" w:rsidP="00461E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1" w:hanging="181"/>
              <w:rPr>
                <w:sz w:val="20"/>
                <w:szCs w:val="20"/>
              </w:rPr>
            </w:pPr>
            <w:r w:rsidRPr="00461E5A">
              <w:rPr>
                <w:b/>
                <w:sz w:val="20"/>
                <w:szCs w:val="20"/>
              </w:rPr>
              <w:t>Raise sights, quality</w:t>
            </w:r>
            <w:r w:rsidR="00835CC8">
              <w:rPr>
                <w:b/>
                <w:sz w:val="20"/>
                <w:szCs w:val="20"/>
              </w:rPr>
              <w:t>,</w:t>
            </w:r>
            <w:r w:rsidRPr="00461E5A">
              <w:rPr>
                <w:b/>
                <w:sz w:val="20"/>
                <w:szCs w:val="20"/>
              </w:rPr>
              <w:t xml:space="preserve"> </w:t>
            </w:r>
            <w:r w:rsidR="00835CC8">
              <w:rPr>
                <w:b/>
                <w:sz w:val="20"/>
                <w:szCs w:val="20"/>
              </w:rPr>
              <w:t xml:space="preserve">&amp; </w:t>
            </w:r>
            <w:r w:rsidRPr="00461E5A">
              <w:rPr>
                <w:b/>
                <w:sz w:val="20"/>
                <w:szCs w:val="20"/>
              </w:rPr>
              <w:t>consistency</w:t>
            </w:r>
            <w:r w:rsidR="009F5883" w:rsidRPr="006E3F4B">
              <w:rPr>
                <w:b/>
                <w:sz w:val="20"/>
                <w:szCs w:val="20"/>
              </w:rPr>
              <w:t xml:space="preserve"> by planning ahead</w:t>
            </w:r>
          </w:p>
          <w:p w14:paraId="4A8E32A1" w14:textId="42B98682" w:rsidR="0021713E" w:rsidRPr="006E3F4B" w:rsidRDefault="0021713E" w:rsidP="00461E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hanging="179"/>
              <w:rPr>
                <w:sz w:val="20"/>
                <w:szCs w:val="20"/>
              </w:rPr>
            </w:pPr>
            <w:r w:rsidRPr="00461E5A">
              <w:rPr>
                <w:sz w:val="20"/>
                <w:szCs w:val="20"/>
              </w:rPr>
              <w:t xml:space="preserve">Articulate the </w:t>
            </w:r>
            <w:r w:rsidRPr="006E3F4B">
              <w:rPr>
                <w:b/>
                <w:sz w:val="20"/>
                <w:szCs w:val="20"/>
              </w:rPr>
              <w:t>vision</w:t>
            </w:r>
            <w:r w:rsidRPr="00461E5A">
              <w:rPr>
                <w:b/>
                <w:sz w:val="20"/>
                <w:szCs w:val="20"/>
              </w:rPr>
              <w:t xml:space="preserve"> </w:t>
            </w:r>
            <w:r w:rsidRPr="00461121">
              <w:rPr>
                <w:sz w:val="20"/>
                <w:szCs w:val="20"/>
              </w:rPr>
              <w:t>for teachers, students</w:t>
            </w:r>
            <w:r w:rsidR="00C809B7" w:rsidRPr="00461121">
              <w:rPr>
                <w:sz w:val="20"/>
                <w:szCs w:val="20"/>
              </w:rPr>
              <w:t>,</w:t>
            </w:r>
            <w:r w:rsidRPr="00461121">
              <w:rPr>
                <w:sz w:val="20"/>
                <w:szCs w:val="20"/>
              </w:rPr>
              <w:t xml:space="preserve"> &amp; families</w:t>
            </w:r>
          </w:p>
          <w:p w14:paraId="4C391724" w14:textId="77777777" w:rsidR="0021713E" w:rsidRPr="00461E5A" w:rsidRDefault="0021713E" w:rsidP="00461E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hanging="179"/>
              <w:rPr>
                <w:sz w:val="20"/>
                <w:szCs w:val="20"/>
              </w:rPr>
            </w:pPr>
            <w:r w:rsidRPr="00461E5A">
              <w:rPr>
                <w:sz w:val="20"/>
                <w:szCs w:val="20"/>
              </w:rPr>
              <w:t xml:space="preserve">Choose </w:t>
            </w:r>
            <w:r w:rsidRPr="006E3F4B">
              <w:rPr>
                <w:b/>
                <w:sz w:val="20"/>
                <w:szCs w:val="20"/>
              </w:rPr>
              <w:t>high annual standards &amp; growth</w:t>
            </w:r>
            <w:r w:rsidRPr="00461E5A">
              <w:rPr>
                <w:sz w:val="20"/>
                <w:szCs w:val="20"/>
              </w:rPr>
              <w:t xml:space="preserve"> goals</w:t>
            </w:r>
            <w:r w:rsidRPr="00461121">
              <w:rPr>
                <w:sz w:val="20"/>
                <w:szCs w:val="20"/>
              </w:rPr>
              <w:t xml:space="preserve"> </w:t>
            </w:r>
          </w:p>
          <w:p w14:paraId="4CC74A12" w14:textId="3DFAF109" w:rsidR="008B230F" w:rsidRPr="006E3F4B" w:rsidRDefault="001D0942" w:rsidP="00461E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hanging="179"/>
              <w:rPr>
                <w:sz w:val="20"/>
                <w:szCs w:val="20"/>
              </w:rPr>
            </w:pPr>
            <w:r w:rsidRPr="00461E5A">
              <w:rPr>
                <w:sz w:val="20"/>
                <w:szCs w:val="20"/>
              </w:rPr>
              <w:t xml:space="preserve">Choose and/or develop </w:t>
            </w:r>
            <w:r w:rsidR="00170201" w:rsidRPr="00461E5A">
              <w:rPr>
                <w:b/>
                <w:sz w:val="20"/>
                <w:szCs w:val="20"/>
              </w:rPr>
              <w:t xml:space="preserve">high-standards </w:t>
            </w:r>
            <w:r w:rsidRPr="00461E5A">
              <w:rPr>
                <w:b/>
                <w:sz w:val="20"/>
                <w:szCs w:val="20"/>
              </w:rPr>
              <w:t>curricula</w:t>
            </w:r>
            <w:r w:rsidRPr="00461E5A">
              <w:rPr>
                <w:sz w:val="20"/>
                <w:szCs w:val="20"/>
              </w:rPr>
              <w:t xml:space="preserve"> aligned with goals across grades and </w:t>
            </w:r>
            <w:r w:rsidR="0021713E" w:rsidRPr="00461121" w:rsidDel="001D0942">
              <w:rPr>
                <w:sz w:val="20"/>
                <w:szCs w:val="20"/>
              </w:rPr>
              <w:t>subjects</w:t>
            </w:r>
          </w:p>
          <w:p w14:paraId="5E84B255" w14:textId="6D118490" w:rsidR="008B230F" w:rsidRPr="00461121" w:rsidRDefault="00170201" w:rsidP="00461E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hanging="179"/>
            </w:pPr>
            <w:r w:rsidRPr="00461E5A">
              <w:rPr>
                <w:sz w:val="20"/>
                <w:szCs w:val="20"/>
              </w:rPr>
              <w:t xml:space="preserve">Develop </w:t>
            </w:r>
            <w:r w:rsidR="001D31AD">
              <w:rPr>
                <w:sz w:val="20"/>
                <w:szCs w:val="20"/>
              </w:rPr>
              <w:t>engaging</w:t>
            </w:r>
            <w:r w:rsidR="001D31AD" w:rsidRPr="00170201">
              <w:rPr>
                <w:sz w:val="20"/>
                <w:szCs w:val="20"/>
              </w:rPr>
              <w:t xml:space="preserve"> </w:t>
            </w:r>
            <w:r w:rsidRPr="00461E5A">
              <w:rPr>
                <w:b/>
                <w:sz w:val="20"/>
                <w:szCs w:val="20"/>
              </w:rPr>
              <w:t>lesson plans</w:t>
            </w:r>
            <w:r w:rsidRPr="00461E5A">
              <w:rPr>
                <w:sz w:val="20"/>
                <w:szCs w:val="20"/>
              </w:rPr>
              <w:t xml:space="preserve"> that align with curriculum </w:t>
            </w:r>
            <w:r>
              <w:rPr>
                <w:sz w:val="20"/>
                <w:szCs w:val="20"/>
              </w:rPr>
              <w:t xml:space="preserve">and </w:t>
            </w:r>
            <w:r w:rsidRPr="00461E5A">
              <w:rPr>
                <w:sz w:val="20"/>
                <w:szCs w:val="20"/>
              </w:rPr>
              <w:t xml:space="preserve">include frequent </w:t>
            </w:r>
            <w:r>
              <w:rPr>
                <w:sz w:val="20"/>
                <w:szCs w:val="20"/>
              </w:rPr>
              <w:t xml:space="preserve">checks </w:t>
            </w:r>
            <w:r w:rsidRPr="00461E5A">
              <w:rPr>
                <w:sz w:val="20"/>
                <w:szCs w:val="20"/>
              </w:rPr>
              <w:t>for understanding, personalization</w:t>
            </w:r>
            <w:r>
              <w:rPr>
                <w:sz w:val="20"/>
                <w:szCs w:val="20"/>
              </w:rPr>
              <w:t>/differentiation,</w:t>
            </w:r>
            <w:r w:rsidRPr="00170201">
              <w:rPr>
                <w:sz w:val="20"/>
                <w:szCs w:val="20"/>
              </w:rPr>
              <w:t xml:space="preserve"> </w:t>
            </w:r>
            <w:r w:rsidRPr="00461E5A">
              <w:rPr>
                <w:sz w:val="20"/>
                <w:szCs w:val="20"/>
              </w:rPr>
              <w:t>re-teaching</w:t>
            </w:r>
            <w:r w:rsidR="00835C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&amp; acceleration</w:t>
            </w:r>
          </w:p>
          <w:p w14:paraId="23BA473D" w14:textId="77777777" w:rsidR="0021713E" w:rsidRPr="006E3F4B" w:rsidRDefault="0021713E" w:rsidP="00461E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hanging="179"/>
              <w:rPr>
                <w:b/>
                <w:sz w:val="20"/>
                <w:szCs w:val="20"/>
              </w:rPr>
            </w:pPr>
            <w:r w:rsidRPr="00461E5A">
              <w:rPr>
                <w:sz w:val="20"/>
                <w:szCs w:val="20"/>
              </w:rPr>
              <w:t xml:space="preserve">Systematize </w:t>
            </w:r>
            <w:r w:rsidR="00C809B7" w:rsidRPr="00461E5A">
              <w:rPr>
                <w:sz w:val="20"/>
                <w:szCs w:val="20"/>
              </w:rPr>
              <w:t>school</w:t>
            </w:r>
            <w:r w:rsidRPr="00461E5A">
              <w:rPr>
                <w:sz w:val="20"/>
                <w:szCs w:val="20"/>
              </w:rPr>
              <w:t xml:space="preserve">wide </w:t>
            </w:r>
            <w:r w:rsidRPr="00461E5A">
              <w:rPr>
                <w:b/>
                <w:sz w:val="20"/>
                <w:szCs w:val="20"/>
              </w:rPr>
              <w:t>procedures &amp; routines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4F7" w14:textId="54176B4B" w:rsidR="00461121" w:rsidRPr="00196934" w:rsidRDefault="00461121" w:rsidP="004611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1" w:hanging="181"/>
              <w:rPr>
                <w:sz w:val="20"/>
                <w:szCs w:val="20"/>
              </w:rPr>
            </w:pPr>
            <w:r w:rsidRPr="006E3F4B">
              <w:rPr>
                <w:b/>
                <w:sz w:val="20"/>
                <w:szCs w:val="20"/>
              </w:rPr>
              <w:t>Raise sights, quality</w:t>
            </w:r>
            <w:r w:rsidR="00835CC8">
              <w:rPr>
                <w:b/>
                <w:sz w:val="20"/>
                <w:szCs w:val="20"/>
              </w:rPr>
              <w:t>,</w:t>
            </w:r>
            <w:r w:rsidRPr="006E3F4B">
              <w:rPr>
                <w:b/>
                <w:sz w:val="20"/>
                <w:szCs w:val="20"/>
              </w:rPr>
              <w:t xml:space="preserve"> </w:t>
            </w:r>
            <w:r w:rsidR="00835CC8">
              <w:rPr>
                <w:b/>
                <w:sz w:val="20"/>
                <w:szCs w:val="20"/>
              </w:rPr>
              <w:t xml:space="preserve">&amp; </w:t>
            </w:r>
            <w:r w:rsidRPr="006E3F4B">
              <w:rPr>
                <w:b/>
                <w:sz w:val="20"/>
                <w:szCs w:val="20"/>
              </w:rPr>
              <w:t xml:space="preserve">consistency </w:t>
            </w:r>
            <w:r w:rsidR="005E459E">
              <w:rPr>
                <w:b/>
                <w:sz w:val="20"/>
                <w:szCs w:val="20"/>
              </w:rPr>
              <w:t>by planning ahead</w:t>
            </w:r>
          </w:p>
          <w:p w14:paraId="3C4BB944" w14:textId="77777777" w:rsidR="0021713E" w:rsidRPr="00FB2D51" w:rsidRDefault="0021713E" w:rsidP="00461E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 w:hanging="180"/>
              <w:rPr>
                <w:sz w:val="20"/>
                <w:szCs w:val="20"/>
              </w:rPr>
            </w:pPr>
            <w:r w:rsidRPr="00461E5A">
              <w:rPr>
                <w:sz w:val="20"/>
                <w:szCs w:val="20"/>
              </w:rPr>
              <w:t xml:space="preserve">Select or develop </w:t>
            </w:r>
            <w:r w:rsidRPr="00FF5870">
              <w:rPr>
                <w:b/>
                <w:sz w:val="20"/>
                <w:szCs w:val="20"/>
              </w:rPr>
              <w:t>interim assessments</w:t>
            </w:r>
            <w:r w:rsidRPr="00FB2D51">
              <w:rPr>
                <w:sz w:val="20"/>
                <w:szCs w:val="20"/>
              </w:rPr>
              <w:t xml:space="preserve"> aligned to high standards &amp; growth goals</w:t>
            </w:r>
          </w:p>
          <w:p w14:paraId="400F31D5" w14:textId="77777777" w:rsidR="00E02DEB" w:rsidRPr="006E3F4B" w:rsidRDefault="00E02DEB" w:rsidP="00461E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 w:hanging="180"/>
              <w:rPr>
                <w:sz w:val="20"/>
                <w:szCs w:val="20"/>
              </w:rPr>
            </w:pPr>
            <w:r w:rsidRPr="00461E5A">
              <w:rPr>
                <w:sz w:val="20"/>
                <w:szCs w:val="20"/>
              </w:rPr>
              <w:t xml:space="preserve">Establish an </w:t>
            </w:r>
            <w:r w:rsidRPr="006E3F4B">
              <w:rPr>
                <w:b/>
                <w:sz w:val="20"/>
                <w:szCs w:val="20"/>
              </w:rPr>
              <w:t>assessment calendar</w:t>
            </w:r>
          </w:p>
          <w:p w14:paraId="21F780D6" w14:textId="79644C41" w:rsidR="0021713E" w:rsidRPr="006E3F4B" w:rsidRDefault="0021713E" w:rsidP="00461E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 w:hanging="180"/>
              <w:rPr>
                <w:sz w:val="20"/>
                <w:szCs w:val="20"/>
              </w:rPr>
            </w:pPr>
            <w:r w:rsidRPr="00461E5A">
              <w:rPr>
                <w:sz w:val="20"/>
                <w:szCs w:val="20"/>
              </w:rPr>
              <w:t xml:space="preserve">Determine </w:t>
            </w:r>
            <w:r w:rsidRPr="006E3F4B">
              <w:rPr>
                <w:b/>
                <w:sz w:val="20"/>
                <w:szCs w:val="20"/>
              </w:rPr>
              <w:t>data</w:t>
            </w:r>
            <w:r w:rsidRPr="00FF5870" w:rsidDel="00461121">
              <w:rPr>
                <w:b/>
                <w:sz w:val="20"/>
                <w:szCs w:val="20"/>
              </w:rPr>
              <w:t xml:space="preserve"> </w:t>
            </w:r>
            <w:r w:rsidRPr="006E3F4B">
              <w:rPr>
                <w:b/>
                <w:sz w:val="20"/>
                <w:szCs w:val="20"/>
              </w:rPr>
              <w:t>systems</w:t>
            </w:r>
            <w:r w:rsidRPr="00461E5A">
              <w:rPr>
                <w:b/>
                <w:sz w:val="20"/>
                <w:szCs w:val="20"/>
              </w:rPr>
              <w:t xml:space="preserve"> to share</w:t>
            </w:r>
            <w:r w:rsidR="00461121" w:rsidRPr="00FB2D51">
              <w:rPr>
                <w:sz w:val="20"/>
                <w:szCs w:val="20"/>
              </w:rPr>
              <w:t xml:space="preserve"> progress</w:t>
            </w:r>
            <w:r w:rsidRPr="00FB2D51">
              <w:rPr>
                <w:sz w:val="20"/>
                <w:szCs w:val="20"/>
              </w:rPr>
              <w:t xml:space="preserve"> </w:t>
            </w:r>
            <w:r w:rsidR="007900F8" w:rsidRPr="00FB2D51">
              <w:rPr>
                <w:sz w:val="20"/>
                <w:szCs w:val="20"/>
              </w:rPr>
              <w:t>w/</w:t>
            </w:r>
            <w:r w:rsidRPr="00FB2D51">
              <w:rPr>
                <w:sz w:val="20"/>
                <w:szCs w:val="20"/>
              </w:rPr>
              <w:t>teachers, student</w:t>
            </w:r>
            <w:r w:rsidR="00041D28" w:rsidRPr="00FB2D51">
              <w:rPr>
                <w:sz w:val="20"/>
                <w:szCs w:val="20"/>
              </w:rPr>
              <w:t>s,</w:t>
            </w:r>
            <w:r w:rsidRPr="00FB2D51">
              <w:rPr>
                <w:sz w:val="20"/>
                <w:szCs w:val="20"/>
              </w:rPr>
              <w:t xml:space="preserve"> &amp; families</w:t>
            </w:r>
          </w:p>
          <w:p w14:paraId="2F165E05" w14:textId="481FE06F" w:rsidR="0021713E" w:rsidRPr="006E3F4B" w:rsidRDefault="0021713E" w:rsidP="00461E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 w:hanging="180"/>
              <w:rPr>
                <w:sz w:val="20"/>
                <w:szCs w:val="20"/>
              </w:rPr>
            </w:pPr>
            <w:r w:rsidRPr="00461E5A">
              <w:rPr>
                <w:sz w:val="20"/>
                <w:szCs w:val="20"/>
              </w:rPr>
              <w:t>Schedule</w:t>
            </w:r>
            <w:r w:rsidR="00AC11F1" w:rsidDel="0068551F">
              <w:rPr>
                <w:b/>
                <w:sz w:val="20"/>
                <w:szCs w:val="20"/>
              </w:rPr>
              <w:t xml:space="preserve"> </w:t>
            </w:r>
            <w:r w:rsidRPr="009F5883" w:rsidDel="009F5883">
              <w:rPr>
                <w:b/>
                <w:sz w:val="20"/>
                <w:szCs w:val="20"/>
              </w:rPr>
              <w:t>time</w:t>
            </w:r>
            <w:r w:rsidRPr="006E3F4B" w:rsidDel="009F5883">
              <w:rPr>
                <w:b/>
                <w:sz w:val="20"/>
                <w:szCs w:val="20"/>
              </w:rPr>
              <w:t xml:space="preserve"> </w:t>
            </w:r>
            <w:r w:rsidDel="009F5883">
              <w:rPr>
                <w:sz w:val="20"/>
                <w:szCs w:val="20"/>
              </w:rPr>
              <w:t xml:space="preserve">to </w:t>
            </w:r>
            <w:r w:rsidRPr="00461E5A">
              <w:rPr>
                <w:sz w:val="20"/>
                <w:szCs w:val="20"/>
              </w:rPr>
              <w:t>analyze data</w:t>
            </w:r>
            <w:r w:rsidR="000F74A7">
              <w:rPr>
                <w:sz w:val="20"/>
                <w:szCs w:val="20"/>
              </w:rPr>
              <w:t xml:space="preserve"> &amp;</w:t>
            </w:r>
            <w:r w:rsidRPr="00461E5A" w:rsidDel="009F5883">
              <w:rPr>
                <w:sz w:val="20"/>
                <w:szCs w:val="20"/>
              </w:rPr>
              <w:t xml:space="preserve"> </w:t>
            </w:r>
            <w:r w:rsidRPr="00461E5A">
              <w:rPr>
                <w:sz w:val="20"/>
                <w:szCs w:val="20"/>
              </w:rPr>
              <w:t>adjust</w:t>
            </w:r>
            <w:r w:rsidR="009F5883" w:rsidRPr="00461E5A">
              <w:rPr>
                <w:sz w:val="20"/>
                <w:szCs w:val="20"/>
              </w:rPr>
              <w:t xml:space="preserve"> teaching</w:t>
            </w:r>
          </w:p>
          <w:p w14:paraId="0821BC36" w14:textId="15149203" w:rsidR="0021713E" w:rsidRPr="006E3F4B" w:rsidRDefault="00564599" w:rsidP="00461E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 w:hanging="180"/>
              <w:rPr>
                <w:sz w:val="20"/>
                <w:szCs w:val="20"/>
              </w:rPr>
            </w:pPr>
            <w:r w:rsidRPr="00DF2B52" w:rsidDel="00856AB0">
              <w:rPr>
                <w:sz w:val="20"/>
                <w:szCs w:val="20"/>
              </w:rPr>
              <w:t>Plan</w:t>
            </w:r>
            <w:r w:rsidRPr="00DF2B52">
              <w:rPr>
                <w:sz w:val="20"/>
                <w:szCs w:val="20"/>
              </w:rPr>
              <w:t xml:space="preserve"> </w:t>
            </w:r>
            <w:r w:rsidR="00856AB0">
              <w:rPr>
                <w:sz w:val="20"/>
                <w:szCs w:val="20"/>
              </w:rPr>
              <w:t>fo</w:t>
            </w:r>
            <w:r w:rsidR="007A4EF4">
              <w:rPr>
                <w:sz w:val="20"/>
                <w:szCs w:val="20"/>
              </w:rPr>
              <w:t xml:space="preserve">r </w:t>
            </w:r>
            <w:r w:rsidR="0021713E" w:rsidRPr="006E3F4B">
              <w:rPr>
                <w:b/>
                <w:sz w:val="20"/>
                <w:szCs w:val="20"/>
              </w:rPr>
              <w:t xml:space="preserve">students </w:t>
            </w:r>
            <w:r w:rsidR="00856AB0">
              <w:rPr>
                <w:b/>
                <w:sz w:val="20"/>
                <w:szCs w:val="20"/>
              </w:rPr>
              <w:t>to set &amp; track goals</w:t>
            </w:r>
          </w:p>
        </w:tc>
      </w:tr>
      <w:tr w:rsidR="00C809B7" w:rsidRPr="00420B5C" w14:paraId="439CDB0F" w14:textId="77777777" w:rsidTr="0000779F">
        <w:trPr>
          <w:cantSplit/>
          <w:trHeight w:val="1124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8CB"/>
            <w:textDirection w:val="btLr"/>
            <w:vAlign w:val="center"/>
          </w:tcPr>
          <w:p w14:paraId="188408D0" w14:textId="77777777" w:rsidR="0021713E" w:rsidRPr="00A5092A" w:rsidRDefault="0021713E" w:rsidP="00A5092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509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IMPLEMENT</w:t>
            </w:r>
          </w:p>
          <w:p w14:paraId="1C52D08E" w14:textId="77777777" w:rsidR="0021713E" w:rsidRPr="0000779F" w:rsidRDefault="0021713E" w:rsidP="00A5092A">
            <w:pPr>
              <w:widowControl w:val="0"/>
              <w:spacing w:after="120" w:line="240" w:lineRule="auto"/>
              <w:ind w:left="115" w:right="11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077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During the School Year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8CB"/>
          </w:tcPr>
          <w:p w14:paraId="3017ABE2" w14:textId="77777777" w:rsidR="005B5124" w:rsidRPr="005B5124" w:rsidRDefault="0062342A" w:rsidP="005B51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4" w:hanging="144"/>
              <w:rPr>
                <w:b/>
                <w:bCs/>
                <w:sz w:val="20"/>
                <w:szCs w:val="20"/>
              </w:rPr>
            </w:pPr>
            <w:r w:rsidRPr="005B5124">
              <w:rPr>
                <w:b/>
                <w:bCs/>
                <w:sz w:val="20"/>
                <w:szCs w:val="20"/>
              </w:rPr>
              <w:t xml:space="preserve">Connect </w:t>
            </w:r>
            <w:r w:rsidR="008D3308" w:rsidRPr="005B5124">
              <w:rPr>
                <w:b/>
                <w:bCs/>
                <w:sz w:val="20"/>
                <w:szCs w:val="20"/>
              </w:rPr>
              <w:t xml:space="preserve">with students &amp; families </w:t>
            </w:r>
            <w:r w:rsidRPr="005B5124">
              <w:rPr>
                <w:b/>
                <w:bCs/>
                <w:sz w:val="20"/>
                <w:szCs w:val="20"/>
              </w:rPr>
              <w:t>to cultivate a culture of learning</w:t>
            </w:r>
          </w:p>
          <w:p w14:paraId="3764B88C" w14:textId="424D2B73" w:rsidR="007376DB" w:rsidRPr="005B5124" w:rsidRDefault="0021713E" w:rsidP="005B51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5B5124">
              <w:rPr>
                <w:sz w:val="20"/>
                <w:szCs w:val="20"/>
              </w:rPr>
              <w:t xml:space="preserve">Impart a collective vision </w:t>
            </w:r>
            <w:r w:rsidR="007376DB">
              <w:rPr>
                <w:sz w:val="20"/>
                <w:szCs w:val="20"/>
              </w:rPr>
              <w:t>that all students can succeed</w:t>
            </w:r>
          </w:p>
          <w:p w14:paraId="2E08ABBA" w14:textId="77777777" w:rsidR="0021713E" w:rsidRPr="00461E5A" w:rsidRDefault="007376DB" w:rsidP="00461E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461E5A">
              <w:rPr>
                <w:sz w:val="20"/>
                <w:szCs w:val="20"/>
              </w:rPr>
              <w:t xml:space="preserve"> </w:t>
            </w:r>
            <w:r w:rsidR="0021713E" w:rsidRPr="00461E5A">
              <w:rPr>
                <w:sz w:val="20"/>
                <w:szCs w:val="20"/>
              </w:rPr>
              <w:t>Build positive, genuine individual relationships</w:t>
            </w:r>
          </w:p>
          <w:p w14:paraId="2DEC5FD7" w14:textId="4FE72D52" w:rsidR="00A5092A" w:rsidRPr="00A5092A" w:rsidRDefault="00A5092A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 w:rsidRPr="00A5092A">
              <w:rPr>
                <w:sz w:val="18"/>
                <w:szCs w:val="18"/>
              </w:rPr>
              <w:t>Proactively, positively engage with students and families</w:t>
            </w:r>
          </w:p>
          <w:p w14:paraId="1DB0C262" w14:textId="7813E2B0" w:rsidR="0021713E" w:rsidRPr="007235B2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6E3F4B">
              <w:rPr>
                <w:sz w:val="18"/>
                <w:szCs w:val="18"/>
              </w:rPr>
              <w:t>Respect diversity across all lines of identity</w:t>
            </w:r>
          </w:p>
          <w:p w14:paraId="211DEBD7" w14:textId="7A5C04E9" w:rsidR="0021713E" w:rsidRPr="007636ED" w:rsidRDefault="0021713E" w:rsidP="009A40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student learning info</w:t>
            </w:r>
            <w:r w:rsidR="00835CC8">
              <w:rPr>
                <w:sz w:val="20"/>
                <w:szCs w:val="20"/>
              </w:rPr>
              <w:t>rmation</w:t>
            </w:r>
            <w:r>
              <w:rPr>
                <w:sz w:val="20"/>
                <w:szCs w:val="20"/>
              </w:rPr>
              <w:t xml:space="preserve"> regularly</w:t>
            </w:r>
            <w:r w:rsidR="00D35C78">
              <w:rPr>
                <w:sz w:val="20"/>
                <w:szCs w:val="20"/>
              </w:rPr>
              <w:t xml:space="preserve"> </w:t>
            </w:r>
          </w:p>
          <w:p w14:paraId="13ED6077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D853B0">
              <w:rPr>
                <w:sz w:val="18"/>
                <w:szCs w:val="18"/>
              </w:rPr>
              <w:t>Initiate positive, constructive</w:t>
            </w:r>
            <w:r w:rsidR="00C449FB">
              <w:rPr>
                <w:sz w:val="18"/>
                <w:szCs w:val="18"/>
              </w:rPr>
              <w:t>,</w:t>
            </w:r>
            <w:r w:rsidRPr="00D853B0">
              <w:rPr>
                <w:sz w:val="18"/>
                <w:szCs w:val="18"/>
              </w:rPr>
              <w:t xml:space="preserve"> &amp; helpful dialogue</w:t>
            </w:r>
          </w:p>
          <w:p w14:paraId="149A620A" w14:textId="77777777" w:rsidR="0021713E" w:rsidRPr="00D853B0" w:rsidRDefault="0021713E" w:rsidP="009A40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Motivate everyone to do their best</w:t>
            </w:r>
          </w:p>
          <w:p w14:paraId="01AFE4F1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D853B0">
              <w:rPr>
                <w:sz w:val="18"/>
                <w:szCs w:val="18"/>
              </w:rPr>
              <w:t>oster trust &amp; joy</w:t>
            </w:r>
            <w:r>
              <w:rPr>
                <w:sz w:val="18"/>
                <w:szCs w:val="18"/>
              </w:rPr>
              <w:t>: be trustworthy &amp; joyful</w:t>
            </w:r>
            <w:r w:rsidRPr="008272E1">
              <w:rPr>
                <w:sz w:val="18"/>
                <w:szCs w:val="18"/>
              </w:rPr>
              <w:t xml:space="preserve"> </w:t>
            </w:r>
          </w:p>
          <w:p w14:paraId="53EE93B8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Celebrate achievements!</w:t>
            </w:r>
          </w:p>
          <w:p w14:paraId="02A5CD18" w14:textId="3D5055FD" w:rsidR="0021713E" w:rsidRPr="007636ED" w:rsidRDefault="00975202" w:rsidP="00041D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the</w:t>
            </w:r>
            <w:r w:rsidR="0021713E" w:rsidRPr="006E3F4B">
              <w:rPr>
                <w:b/>
                <w:sz w:val="20"/>
                <w:szCs w:val="20"/>
              </w:rPr>
              <w:t xml:space="preserve"> classroom</w:t>
            </w:r>
          </w:p>
          <w:p w14:paraId="2DB9D4A2" w14:textId="77777777" w:rsidR="0021713E" w:rsidRPr="007636ED" w:rsidRDefault="0021713E" w:rsidP="00041D2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b/>
                <w:bCs/>
                <w:sz w:val="20"/>
                <w:szCs w:val="20"/>
              </w:rPr>
            </w:pPr>
            <w:r w:rsidRPr="007636ED">
              <w:rPr>
                <w:sz w:val="20"/>
                <w:szCs w:val="20"/>
              </w:rPr>
              <w:t xml:space="preserve">Lead with </w:t>
            </w:r>
            <w:r>
              <w:rPr>
                <w:sz w:val="20"/>
                <w:szCs w:val="20"/>
              </w:rPr>
              <w:t>a firm, yet warm</w:t>
            </w:r>
            <w:r w:rsidRPr="007636ED">
              <w:rPr>
                <w:sz w:val="20"/>
                <w:szCs w:val="20"/>
              </w:rPr>
              <w:t xml:space="preserve"> presence</w:t>
            </w:r>
            <w:r w:rsidR="00BD49A3">
              <w:rPr>
                <w:sz w:val="20"/>
                <w:szCs w:val="20"/>
              </w:rPr>
              <w:t>, in person &amp; online</w:t>
            </w:r>
          </w:p>
          <w:p w14:paraId="4D1F0632" w14:textId="65E406EC" w:rsidR="0021713E" w:rsidRPr="00D853B0" w:rsidRDefault="00564599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Influence students</w:t>
            </w:r>
            <w:r w:rsidRPr="00D853B0">
              <w:rPr>
                <w:sz w:val="18"/>
                <w:szCs w:val="18"/>
              </w:rPr>
              <w:t xml:space="preserve"> </w:t>
            </w:r>
            <w:r w:rsidR="0021713E" w:rsidRPr="00D853B0">
              <w:rPr>
                <w:sz w:val="18"/>
                <w:szCs w:val="18"/>
              </w:rPr>
              <w:t>with strong posture</w:t>
            </w:r>
            <w:r w:rsidR="002815B0">
              <w:rPr>
                <w:sz w:val="18"/>
                <w:szCs w:val="18"/>
              </w:rPr>
              <w:t xml:space="preserve">, </w:t>
            </w:r>
            <w:r w:rsidR="0021713E" w:rsidRPr="00D853B0">
              <w:rPr>
                <w:sz w:val="18"/>
                <w:szCs w:val="18"/>
              </w:rPr>
              <w:t>voice</w:t>
            </w:r>
            <w:r w:rsidR="00BD49A3">
              <w:rPr>
                <w:sz w:val="18"/>
                <w:szCs w:val="18"/>
              </w:rPr>
              <w:t xml:space="preserve"> &amp; online </w:t>
            </w:r>
            <w:r w:rsidR="002815B0">
              <w:rPr>
                <w:sz w:val="18"/>
                <w:szCs w:val="18"/>
              </w:rPr>
              <w:t>communication</w:t>
            </w:r>
          </w:p>
          <w:p w14:paraId="3A3D979D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sz w:val="18"/>
                <w:szCs w:val="18"/>
              </w:rPr>
            </w:pPr>
            <w:r w:rsidRPr="006E3F4B">
              <w:rPr>
                <w:sz w:val="18"/>
                <w:szCs w:val="18"/>
              </w:rPr>
              <w:t xml:space="preserve">Model eagerness for learning </w:t>
            </w:r>
          </w:p>
          <w:p w14:paraId="67EE27A4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sz w:val="18"/>
                <w:szCs w:val="18"/>
              </w:rPr>
            </w:pPr>
            <w:r w:rsidRPr="00D853B0">
              <w:rPr>
                <w:sz w:val="18"/>
                <w:szCs w:val="18"/>
              </w:rPr>
              <w:t xml:space="preserve">Circulate </w:t>
            </w:r>
            <w:r w:rsidR="00564599">
              <w:rPr>
                <w:sz w:val="18"/>
                <w:szCs w:val="18"/>
              </w:rPr>
              <w:t xml:space="preserve">throughout </w:t>
            </w:r>
            <w:r w:rsidRPr="00D853B0">
              <w:rPr>
                <w:sz w:val="18"/>
                <w:szCs w:val="18"/>
              </w:rPr>
              <w:t xml:space="preserve">the classroom </w:t>
            </w:r>
            <w:r w:rsidR="00BD49A3">
              <w:rPr>
                <w:sz w:val="18"/>
                <w:szCs w:val="18"/>
              </w:rPr>
              <w:t>(and/or conduct check-ins online)</w:t>
            </w:r>
          </w:p>
          <w:p w14:paraId="3673B4F7" w14:textId="77777777" w:rsidR="0021713E" w:rsidRPr="007636ED" w:rsidRDefault="0021713E" w:rsidP="00041D2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b/>
                <w:bCs/>
                <w:sz w:val="20"/>
                <w:szCs w:val="20"/>
              </w:rPr>
            </w:pPr>
            <w:r w:rsidRPr="006E3F4B">
              <w:rPr>
                <w:sz w:val="20"/>
                <w:szCs w:val="20"/>
              </w:rPr>
              <w:t>Set norms for a successful learning environment</w:t>
            </w:r>
          </w:p>
          <w:p w14:paraId="5DA640E7" w14:textId="1E548A7C" w:rsidR="0000779F" w:rsidRDefault="0000779F" w:rsidP="006E3F4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a culture of learning and growth in your classroom</w:t>
            </w:r>
          </w:p>
          <w:p w14:paraId="0FF24146" w14:textId="50BF8035" w:rsidR="0021713E" w:rsidRPr="006E3F4B" w:rsidRDefault="0021713E" w:rsidP="006E3F4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 w:rsidRPr="006E3F4B">
              <w:rPr>
                <w:sz w:val="18"/>
                <w:szCs w:val="18"/>
              </w:rPr>
              <w:t>C</w:t>
            </w:r>
            <w:r w:rsidRPr="00D853B0">
              <w:rPr>
                <w:sz w:val="18"/>
                <w:szCs w:val="18"/>
              </w:rPr>
              <w:t xml:space="preserve">onduct consistent procedures &amp; routines </w:t>
            </w:r>
          </w:p>
          <w:p w14:paraId="5BBED03A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D853B0">
              <w:rPr>
                <w:sz w:val="18"/>
                <w:szCs w:val="18"/>
              </w:rPr>
              <w:t>Script, model</w:t>
            </w:r>
            <w:r w:rsidR="00DE79F1">
              <w:rPr>
                <w:sz w:val="18"/>
                <w:szCs w:val="18"/>
              </w:rPr>
              <w:t>,</w:t>
            </w:r>
            <w:r w:rsidRPr="00D853B0">
              <w:rPr>
                <w:sz w:val="18"/>
                <w:szCs w:val="18"/>
              </w:rPr>
              <w:t xml:space="preserve"> &amp; reteach clear directions</w:t>
            </w:r>
          </w:p>
          <w:p w14:paraId="42472AF2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6E3F4B">
              <w:rPr>
                <w:sz w:val="18"/>
                <w:szCs w:val="18"/>
              </w:rPr>
              <w:t>Respond to unique strengths &amp; needs of each student </w:t>
            </w:r>
          </w:p>
          <w:p w14:paraId="3F4752A4" w14:textId="77777777" w:rsidR="0021713E" w:rsidRPr="007636ED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20"/>
                <w:szCs w:val="20"/>
              </w:rPr>
            </w:pPr>
            <w:r w:rsidRPr="006E3F4B">
              <w:rPr>
                <w:sz w:val="18"/>
                <w:szCs w:val="18"/>
              </w:rPr>
              <w:t>Maximize all instructional time</w:t>
            </w:r>
          </w:p>
          <w:p w14:paraId="2E3A376B" w14:textId="77777777" w:rsidR="0021713E" w:rsidRPr="007636ED" w:rsidRDefault="0021713E" w:rsidP="00041D2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b/>
                <w:bCs/>
                <w:sz w:val="20"/>
                <w:szCs w:val="20"/>
              </w:rPr>
            </w:pPr>
            <w:r w:rsidRPr="007636ED">
              <w:rPr>
                <w:sz w:val="20"/>
                <w:szCs w:val="20"/>
              </w:rPr>
              <w:t>Follow a continuous behavior management cycle</w:t>
            </w:r>
          </w:p>
          <w:p w14:paraId="0A6CD58C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D853B0">
              <w:rPr>
                <w:sz w:val="18"/>
                <w:szCs w:val="18"/>
              </w:rPr>
              <w:t xml:space="preserve">Set </w:t>
            </w:r>
            <w:r>
              <w:rPr>
                <w:sz w:val="18"/>
                <w:szCs w:val="18"/>
              </w:rPr>
              <w:t>&amp;</w:t>
            </w:r>
            <w:r w:rsidRPr="00D853B0">
              <w:rPr>
                <w:sz w:val="18"/>
                <w:szCs w:val="18"/>
              </w:rPr>
              <w:t xml:space="preserve"> reinforce high expectations</w:t>
            </w:r>
          </w:p>
          <w:p w14:paraId="0C490EE4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D853B0">
              <w:rPr>
                <w:sz w:val="18"/>
                <w:szCs w:val="18"/>
              </w:rPr>
              <w:t xml:space="preserve">Convey the consequence hierarchy </w:t>
            </w:r>
          </w:p>
          <w:p w14:paraId="69CCE8B0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853B0">
              <w:rPr>
                <w:sz w:val="18"/>
                <w:szCs w:val="18"/>
              </w:rPr>
              <w:t>pply</w:t>
            </w:r>
            <w:r>
              <w:rPr>
                <w:sz w:val="18"/>
                <w:szCs w:val="18"/>
              </w:rPr>
              <w:t xml:space="preserve"> &amp; assign</w:t>
            </w:r>
            <w:r w:rsidRPr="00D853B0">
              <w:rPr>
                <w:sz w:val="18"/>
                <w:szCs w:val="18"/>
              </w:rPr>
              <w:t xml:space="preserve"> consequences appropriately </w:t>
            </w:r>
          </w:p>
          <w:p w14:paraId="75079A0D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3C6993">
              <w:rPr>
                <w:sz w:val="18"/>
                <w:szCs w:val="18"/>
              </w:rPr>
              <w:t>Use least invasive intervention</w:t>
            </w:r>
            <w:r>
              <w:rPr>
                <w:sz w:val="18"/>
                <w:szCs w:val="18"/>
              </w:rPr>
              <w:t>--de-escalate behavior</w:t>
            </w:r>
          </w:p>
          <w:p w14:paraId="3FADD710" w14:textId="77777777" w:rsidR="0021713E" w:rsidRPr="007636ED" w:rsidRDefault="0021713E" w:rsidP="00041D2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a positive</w:t>
            </w:r>
            <w:r w:rsidRPr="007636ED">
              <w:rPr>
                <w:sz w:val="20"/>
                <w:szCs w:val="20"/>
              </w:rPr>
              <w:t xml:space="preserve"> incentive</w:t>
            </w:r>
            <w:r>
              <w:rPr>
                <w:sz w:val="20"/>
                <w:szCs w:val="20"/>
              </w:rPr>
              <w:t xml:space="preserve"> system to highlight exemplary learning behaviors</w:t>
            </w:r>
            <w:r w:rsidRPr="00763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aligned to your vision</w:t>
            </w:r>
          </w:p>
          <w:p w14:paraId="0B2061D9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D853B0">
              <w:rPr>
                <w:sz w:val="18"/>
                <w:szCs w:val="18"/>
              </w:rPr>
              <w:t>Anticipate proactive steps</w:t>
            </w:r>
            <w:r>
              <w:rPr>
                <w:sz w:val="18"/>
                <w:szCs w:val="18"/>
              </w:rPr>
              <w:t xml:space="preserve"> to prevent misbehaviors</w:t>
            </w:r>
          </w:p>
          <w:p w14:paraId="74567DEC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D853B0">
              <w:rPr>
                <w:sz w:val="18"/>
                <w:szCs w:val="18"/>
              </w:rPr>
              <w:t xml:space="preserve">Describe positive behavior as it happens </w:t>
            </w:r>
          </w:p>
          <w:p w14:paraId="3529BA80" w14:textId="77EA8A49" w:rsidR="005B5124" w:rsidRPr="006E3F4B" w:rsidRDefault="0062342A" w:rsidP="006E3F4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" w:hanging="144"/>
              <w:rPr>
                <w:sz w:val="20"/>
                <w:szCs w:val="20"/>
              </w:rPr>
            </w:pPr>
            <w:r w:rsidRPr="0062342A">
              <w:rPr>
                <w:b/>
                <w:bCs/>
                <w:sz w:val="20"/>
                <w:szCs w:val="20"/>
              </w:rPr>
              <w:t xml:space="preserve">Execute rigorous, personalized lessons for </w:t>
            </w:r>
            <w:r w:rsidR="005E459E">
              <w:rPr>
                <w:b/>
                <w:bCs/>
                <w:sz w:val="20"/>
                <w:szCs w:val="20"/>
              </w:rPr>
              <w:t>mastery &amp;</w:t>
            </w:r>
            <w:r w:rsidRPr="0062342A">
              <w:rPr>
                <w:b/>
                <w:bCs/>
                <w:sz w:val="20"/>
                <w:szCs w:val="20"/>
              </w:rPr>
              <w:t xml:space="preserve"> growth</w:t>
            </w:r>
            <w:r w:rsidR="005B5124" w:rsidRPr="006E3F4B">
              <w:rPr>
                <w:b/>
                <w:sz w:val="20"/>
                <w:szCs w:val="20"/>
              </w:rPr>
              <w:t> </w:t>
            </w:r>
          </w:p>
          <w:p w14:paraId="1CE48C68" w14:textId="77777777" w:rsidR="0021713E" w:rsidRPr="009D6C12" w:rsidRDefault="0021713E" w:rsidP="009D6C1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9D6C12">
              <w:rPr>
                <w:sz w:val="20"/>
                <w:szCs w:val="20"/>
              </w:rPr>
              <w:t xml:space="preserve">Ensure </w:t>
            </w:r>
            <w:r w:rsidR="00DE79F1" w:rsidRPr="009D6C12">
              <w:rPr>
                <w:sz w:val="20"/>
                <w:szCs w:val="20"/>
              </w:rPr>
              <w:t xml:space="preserve">that </w:t>
            </w:r>
            <w:r w:rsidRPr="009D6C12">
              <w:rPr>
                <w:sz w:val="20"/>
                <w:szCs w:val="20"/>
              </w:rPr>
              <w:t>all students have ambitious learning goals</w:t>
            </w:r>
          </w:p>
          <w:p w14:paraId="06040686" w14:textId="078F634E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6E3F4B">
              <w:rPr>
                <w:sz w:val="18"/>
                <w:szCs w:val="18"/>
              </w:rPr>
              <w:t>Set challenging,</w:t>
            </w:r>
            <w:r w:rsidRPr="009D6C12">
              <w:rPr>
                <w:sz w:val="18"/>
                <w:szCs w:val="18"/>
              </w:rPr>
              <w:t xml:space="preserve"> measurable goals</w:t>
            </w:r>
            <w:r w:rsidR="00D60846">
              <w:rPr>
                <w:sz w:val="18"/>
                <w:szCs w:val="18"/>
              </w:rPr>
              <w:t xml:space="preserve">, overall &amp; </w:t>
            </w:r>
            <w:r w:rsidRPr="009D6C12">
              <w:rPr>
                <w:sz w:val="18"/>
                <w:szCs w:val="18"/>
              </w:rPr>
              <w:t>with</w:t>
            </w:r>
            <w:r w:rsidDel="003248E8">
              <w:rPr>
                <w:bCs/>
                <w:sz w:val="18"/>
                <w:szCs w:val="18"/>
              </w:rPr>
              <w:t xml:space="preserve"> </w:t>
            </w:r>
            <w:r w:rsidR="00D60846">
              <w:rPr>
                <w:bCs/>
                <w:sz w:val="18"/>
                <w:szCs w:val="18"/>
              </w:rPr>
              <w:t xml:space="preserve">each </w:t>
            </w:r>
            <w:r w:rsidRPr="006E3F4B">
              <w:rPr>
                <w:sz w:val="18"/>
                <w:szCs w:val="18"/>
              </w:rPr>
              <w:t>student</w:t>
            </w:r>
          </w:p>
          <w:p w14:paraId="637AF195" w14:textId="22E1689A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6E3F4B">
              <w:rPr>
                <w:sz w:val="18"/>
                <w:szCs w:val="18"/>
              </w:rPr>
              <w:t>Encourage students to w</w:t>
            </w:r>
            <w:r w:rsidRPr="009D6C12">
              <w:rPr>
                <w:sz w:val="18"/>
                <w:szCs w:val="18"/>
              </w:rPr>
              <w:t>ork hard</w:t>
            </w:r>
            <w:r w:rsidR="00DE79F1" w:rsidRPr="009D6C12">
              <w:rPr>
                <w:sz w:val="18"/>
                <w:szCs w:val="18"/>
              </w:rPr>
              <w:t xml:space="preserve"> toward</w:t>
            </w:r>
            <w:r w:rsidR="00146368">
              <w:rPr>
                <w:sz w:val="18"/>
                <w:szCs w:val="18"/>
              </w:rPr>
              <w:t xml:space="preserve"> </w:t>
            </w:r>
            <w:r w:rsidRPr="009D6C12">
              <w:rPr>
                <w:sz w:val="18"/>
                <w:szCs w:val="18"/>
              </w:rPr>
              <w:t>goals</w:t>
            </w:r>
            <w:r w:rsidR="00146368">
              <w:rPr>
                <w:sz w:val="18"/>
                <w:szCs w:val="18"/>
              </w:rPr>
              <w:t xml:space="preserve"> </w:t>
            </w:r>
          </w:p>
          <w:p w14:paraId="7E92D617" w14:textId="2579C9B8" w:rsidR="0021713E" w:rsidRPr="007636ED" w:rsidRDefault="005E459E" w:rsidP="009F0B7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Plan &amp; t</w:t>
            </w:r>
            <w:r w:rsidR="00547E59">
              <w:rPr>
                <w:sz w:val="20"/>
                <w:szCs w:val="20"/>
              </w:rPr>
              <w:t xml:space="preserve">each </w:t>
            </w:r>
            <w:r w:rsidR="0021713E" w:rsidRPr="007636ED">
              <w:rPr>
                <w:sz w:val="20"/>
                <w:szCs w:val="20"/>
              </w:rPr>
              <w:t xml:space="preserve">lessons </w:t>
            </w:r>
            <w:r w:rsidR="00547E59">
              <w:rPr>
                <w:sz w:val="20"/>
                <w:szCs w:val="20"/>
              </w:rPr>
              <w:t xml:space="preserve">aligned </w:t>
            </w:r>
            <w:r w:rsidR="0021713E">
              <w:rPr>
                <w:sz w:val="20"/>
                <w:szCs w:val="20"/>
              </w:rPr>
              <w:t>with curriculum &amp; student needs</w:t>
            </w:r>
          </w:p>
          <w:p w14:paraId="622C1EF3" w14:textId="77777777" w:rsidR="0021713E" w:rsidRPr="009D6C12" w:rsidRDefault="0021713E" w:rsidP="009A40F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 w:rsidRPr="009D6C12">
              <w:rPr>
                <w:sz w:val="18"/>
                <w:szCs w:val="18"/>
              </w:rPr>
              <w:t>Assess students before lessons with diagnostics</w:t>
            </w:r>
          </w:p>
          <w:p w14:paraId="51540D1E" w14:textId="77777777" w:rsidR="009D6C12" w:rsidRPr="00371978" w:rsidRDefault="009D6C12" w:rsidP="009D6C12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Cs/>
                <w:sz w:val="18"/>
                <w:szCs w:val="18"/>
              </w:rPr>
            </w:pPr>
            <w:r w:rsidRPr="009D6C12">
              <w:rPr>
                <w:sz w:val="18"/>
                <w:szCs w:val="18"/>
              </w:rPr>
              <w:t>Set sequential learning targets to &amp; well beyond standards</w:t>
            </w:r>
          </w:p>
          <w:p w14:paraId="28AAB094" w14:textId="2D0F99EF" w:rsidR="00E9290D" w:rsidRPr="00DF2B52" w:rsidRDefault="00BC19B9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sz w:val="18"/>
                <w:szCs w:val="18"/>
              </w:rPr>
            </w:pPr>
            <w:r w:rsidRPr="009D6C12">
              <w:rPr>
                <w:bCs/>
                <w:sz w:val="18"/>
                <w:szCs w:val="18"/>
              </w:rPr>
              <w:t xml:space="preserve">Continue developing </w:t>
            </w:r>
            <w:r w:rsidR="00835CC8">
              <w:rPr>
                <w:bCs/>
                <w:sz w:val="18"/>
                <w:szCs w:val="18"/>
              </w:rPr>
              <w:t>&amp;</w:t>
            </w:r>
            <w:r w:rsidR="00E9290D">
              <w:rPr>
                <w:bCs/>
                <w:sz w:val="18"/>
                <w:szCs w:val="18"/>
              </w:rPr>
              <w:t xml:space="preserve"> editing </w:t>
            </w:r>
            <w:r w:rsidRPr="00461E5A">
              <w:rPr>
                <w:sz w:val="18"/>
                <w:szCs w:val="18"/>
              </w:rPr>
              <w:t xml:space="preserve">engaging </w:t>
            </w:r>
            <w:r w:rsidRPr="00DF2B52">
              <w:rPr>
                <w:sz w:val="18"/>
                <w:szCs w:val="18"/>
              </w:rPr>
              <w:t>lesson plans</w:t>
            </w:r>
            <w:r w:rsidRPr="00461E5A">
              <w:rPr>
                <w:sz w:val="18"/>
                <w:szCs w:val="18"/>
              </w:rPr>
              <w:t xml:space="preserve"> that align </w:t>
            </w:r>
            <w:r w:rsidR="00E9290D">
              <w:rPr>
                <w:sz w:val="18"/>
                <w:szCs w:val="18"/>
              </w:rPr>
              <w:t xml:space="preserve">both </w:t>
            </w:r>
            <w:r w:rsidRPr="00461E5A">
              <w:rPr>
                <w:sz w:val="18"/>
                <w:szCs w:val="18"/>
              </w:rPr>
              <w:t>with curriculum</w:t>
            </w:r>
            <w:r w:rsidR="009D6C12">
              <w:rPr>
                <w:sz w:val="18"/>
                <w:szCs w:val="18"/>
              </w:rPr>
              <w:t xml:space="preserve">/standards </w:t>
            </w:r>
            <w:r w:rsidRPr="00461E5A">
              <w:rPr>
                <w:sz w:val="18"/>
                <w:szCs w:val="18"/>
              </w:rPr>
              <w:t>and</w:t>
            </w:r>
            <w:r w:rsidR="00E9290D">
              <w:rPr>
                <w:sz w:val="18"/>
                <w:szCs w:val="18"/>
              </w:rPr>
              <w:t xml:space="preserve"> what students know</w:t>
            </w:r>
          </w:p>
          <w:p w14:paraId="24843E6B" w14:textId="6858B54E" w:rsidR="00BC19B9" w:rsidRPr="00461E5A" w:rsidRDefault="00E9290D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BC19B9" w:rsidRPr="00461E5A">
              <w:rPr>
                <w:sz w:val="18"/>
                <w:szCs w:val="18"/>
              </w:rPr>
              <w:t xml:space="preserve">nclude </w:t>
            </w:r>
            <w:r w:rsidR="001178E6">
              <w:rPr>
                <w:sz w:val="18"/>
                <w:szCs w:val="18"/>
              </w:rPr>
              <w:t xml:space="preserve">in lesson plans: </w:t>
            </w:r>
            <w:r w:rsidR="00BC19B9" w:rsidRPr="00461E5A">
              <w:rPr>
                <w:sz w:val="18"/>
                <w:szCs w:val="18"/>
              </w:rPr>
              <w:t>frequent checks for understanding, personalization/differentiation, re-teaching</w:t>
            </w:r>
            <w:r w:rsidR="00835CC8">
              <w:rPr>
                <w:sz w:val="18"/>
                <w:szCs w:val="18"/>
              </w:rPr>
              <w:t>,</w:t>
            </w:r>
            <w:r w:rsidR="00BC19B9" w:rsidRPr="00461E5A">
              <w:rPr>
                <w:sz w:val="18"/>
                <w:szCs w:val="18"/>
              </w:rPr>
              <w:t xml:space="preserve"> &amp; acceleration</w:t>
            </w:r>
          </w:p>
          <w:p w14:paraId="2A614BAE" w14:textId="170AEEC7" w:rsidR="00547E59" w:rsidRPr="009D6C12" w:rsidRDefault="0021713E" w:rsidP="009D6C12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 w:rsidRPr="009D6C12">
              <w:rPr>
                <w:sz w:val="18"/>
                <w:szCs w:val="18"/>
              </w:rPr>
              <w:t xml:space="preserve">Differentiate instruction for students </w:t>
            </w:r>
            <w:r w:rsidR="00FD4664" w:rsidRPr="009D6C12">
              <w:rPr>
                <w:sz w:val="18"/>
                <w:szCs w:val="18"/>
              </w:rPr>
              <w:t>at different learning</w:t>
            </w:r>
            <w:r w:rsidRPr="009D6C12">
              <w:rPr>
                <w:sz w:val="18"/>
                <w:szCs w:val="18"/>
              </w:rPr>
              <w:t xml:space="preserve"> </w:t>
            </w:r>
            <w:r w:rsidRPr="009D6C12" w:rsidDel="00547E59">
              <w:rPr>
                <w:bCs/>
                <w:sz w:val="18"/>
                <w:szCs w:val="18"/>
              </w:rPr>
              <w:t>levels</w:t>
            </w:r>
          </w:p>
          <w:p w14:paraId="39ABC8BB" w14:textId="19770390" w:rsidR="0021713E" w:rsidRPr="009D6C12" w:rsidRDefault="00547E59" w:rsidP="009D6C12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 w:rsidRPr="009D6C12">
              <w:rPr>
                <w:sz w:val="18"/>
                <w:szCs w:val="18"/>
              </w:rPr>
              <w:t>Includ</w:t>
            </w:r>
            <w:r w:rsidR="00547B59" w:rsidRPr="009D6C12">
              <w:rPr>
                <w:sz w:val="18"/>
                <w:szCs w:val="18"/>
              </w:rPr>
              <w:t>e</w:t>
            </w:r>
            <w:r w:rsidRPr="009D6C12">
              <w:rPr>
                <w:sz w:val="18"/>
                <w:szCs w:val="18"/>
              </w:rPr>
              <w:t xml:space="preserve"> assignments that allow any student to advance by choice</w:t>
            </w:r>
          </w:p>
          <w:p w14:paraId="5BD691E9" w14:textId="77777777" w:rsidR="0021713E" w:rsidRPr="009D6C12" w:rsidRDefault="0021713E" w:rsidP="006E3F4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 w:rsidRPr="009D6C12">
              <w:rPr>
                <w:sz w:val="18"/>
                <w:szCs w:val="18"/>
              </w:rPr>
              <w:t xml:space="preserve">Use culturally &amp; personally relevant activities </w:t>
            </w:r>
          </w:p>
          <w:p w14:paraId="51A88D35" w14:textId="77777777" w:rsidR="0021713E" w:rsidRPr="009D6C12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b/>
                <w:bCs/>
                <w:sz w:val="18"/>
                <w:szCs w:val="18"/>
              </w:rPr>
            </w:pPr>
            <w:r w:rsidRPr="009D6C12">
              <w:rPr>
                <w:sz w:val="18"/>
                <w:szCs w:val="18"/>
              </w:rPr>
              <w:t xml:space="preserve">Script out higher-order questions &amp; correct answers  </w:t>
            </w:r>
          </w:p>
          <w:p w14:paraId="4A3E03DE" w14:textId="77777777" w:rsidR="0021713E" w:rsidRPr="00D853B0" w:rsidRDefault="0021713E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 w:rsidRPr="006E3F4B">
              <w:rPr>
                <w:sz w:val="18"/>
                <w:szCs w:val="18"/>
              </w:rPr>
              <w:t>Incorporate digital instruction wisely</w:t>
            </w:r>
          </w:p>
          <w:p w14:paraId="48273EC7" w14:textId="1E87AE4C" w:rsidR="0021713E" w:rsidRPr="006E3F4B" w:rsidRDefault="0021713E" w:rsidP="006E3F4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</w:t>
            </w:r>
            <w:r w:rsidR="00FD4664">
              <w:rPr>
                <w:sz w:val="20"/>
                <w:szCs w:val="20"/>
              </w:rPr>
              <w:t>students</w:t>
            </w:r>
            <w:r w:rsidR="00D35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deeply in the learning process</w:t>
            </w:r>
          </w:p>
          <w:p w14:paraId="32791F76" w14:textId="4909178A" w:rsidR="0021713E" w:rsidRPr="00461E5A" w:rsidRDefault="0021713E" w:rsidP="00461E5A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 student-centered teaching models</w:t>
            </w:r>
            <w:r w:rsidR="009D6C12">
              <w:rPr>
                <w:sz w:val="18"/>
                <w:szCs w:val="18"/>
              </w:rPr>
              <w:t xml:space="preserve">, </w:t>
            </w:r>
            <w:r w:rsidRPr="00461E5A">
              <w:rPr>
                <w:sz w:val="18"/>
                <w:szCs w:val="18"/>
              </w:rPr>
              <w:t>inquiry</w:t>
            </w:r>
            <w:r w:rsidR="00835CC8">
              <w:rPr>
                <w:sz w:val="18"/>
                <w:szCs w:val="18"/>
              </w:rPr>
              <w:t>,</w:t>
            </w:r>
            <w:r w:rsidRPr="00461E5A">
              <w:rPr>
                <w:sz w:val="18"/>
                <w:szCs w:val="18"/>
              </w:rPr>
              <w:t xml:space="preserve"> </w:t>
            </w:r>
            <w:r w:rsidR="007900F8" w:rsidRPr="00461E5A">
              <w:rPr>
                <w:sz w:val="18"/>
                <w:szCs w:val="18"/>
              </w:rPr>
              <w:t xml:space="preserve">&amp; </w:t>
            </w:r>
            <w:r w:rsidRPr="00461E5A">
              <w:rPr>
                <w:sz w:val="18"/>
                <w:szCs w:val="18"/>
              </w:rPr>
              <w:t>discussion</w:t>
            </w:r>
          </w:p>
          <w:p w14:paraId="6BB8C82F" w14:textId="092D2D17" w:rsidR="00B96127" w:rsidRPr="00B96127" w:rsidRDefault="0021713E" w:rsidP="00B96127">
            <w:pPr>
              <w:pStyle w:val="ListParagraph"/>
              <w:numPr>
                <w:ilvl w:val="2"/>
                <w:numId w:val="1"/>
              </w:numPr>
              <w:spacing w:line="240" w:lineRule="auto"/>
              <w:ind w:left="432" w:hanging="216"/>
              <w:rPr>
                <w:b/>
                <w:bCs/>
                <w:sz w:val="20"/>
                <w:szCs w:val="20"/>
              </w:rPr>
            </w:pPr>
            <w:r w:rsidRPr="00D853B0">
              <w:rPr>
                <w:sz w:val="18"/>
                <w:szCs w:val="18"/>
              </w:rPr>
              <w:t>Deepen understanding via evidence &amp; teamwork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8CB"/>
          </w:tcPr>
          <w:p w14:paraId="79CFD085" w14:textId="764C6BF3" w:rsidR="0021713E" w:rsidRPr="006E3F4B" w:rsidRDefault="0021713E" w:rsidP="006E3F4B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144" w:hanging="144"/>
              <w:rPr>
                <w:b/>
                <w:sz w:val="20"/>
                <w:szCs w:val="20"/>
              </w:rPr>
            </w:pPr>
            <w:r w:rsidRPr="006E3F4B">
              <w:rPr>
                <w:b/>
                <w:sz w:val="20"/>
                <w:szCs w:val="20"/>
              </w:rPr>
              <w:t>Monito</w:t>
            </w:r>
            <w:r w:rsidR="00E02DEB" w:rsidRPr="006E3F4B">
              <w:rPr>
                <w:b/>
                <w:sz w:val="20"/>
                <w:szCs w:val="20"/>
              </w:rPr>
              <w:t xml:space="preserve">r student learning </w:t>
            </w:r>
            <w:r w:rsidR="000F74A7" w:rsidRPr="009D6C12">
              <w:rPr>
                <w:b/>
                <w:sz w:val="20"/>
                <w:szCs w:val="20"/>
              </w:rPr>
              <w:t xml:space="preserve">data </w:t>
            </w:r>
            <w:r w:rsidR="00E02DEB" w:rsidRPr="009D6C12">
              <w:rPr>
                <w:b/>
                <w:sz w:val="20"/>
                <w:szCs w:val="20"/>
              </w:rPr>
              <w:t>during year</w:t>
            </w:r>
          </w:p>
          <w:p w14:paraId="347F85CA" w14:textId="77777777" w:rsidR="00A2346B" w:rsidRDefault="00A2346B" w:rsidP="00E02DE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aligned assessments </w:t>
            </w:r>
          </w:p>
          <w:p w14:paraId="1B3C5972" w14:textId="6E10954E" w:rsidR="00A2346B" w:rsidRPr="00272414" w:rsidRDefault="00A2346B" w:rsidP="00461E5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61" w:hanging="180"/>
              <w:rPr>
                <w:sz w:val="18"/>
                <w:szCs w:val="18"/>
              </w:rPr>
            </w:pPr>
            <w:r w:rsidRPr="00272414">
              <w:rPr>
                <w:sz w:val="18"/>
                <w:szCs w:val="18"/>
              </w:rPr>
              <w:t>Align with lesson, unit</w:t>
            </w:r>
            <w:r w:rsidR="00835CC8" w:rsidRPr="00272414">
              <w:rPr>
                <w:sz w:val="18"/>
                <w:szCs w:val="18"/>
              </w:rPr>
              <w:t>, &amp;</w:t>
            </w:r>
            <w:r w:rsidRPr="00272414">
              <w:rPr>
                <w:sz w:val="18"/>
                <w:szCs w:val="18"/>
              </w:rPr>
              <w:t xml:space="preserve"> annual goals</w:t>
            </w:r>
          </w:p>
          <w:p w14:paraId="754033B1" w14:textId="77777777" w:rsidR="007C77B2" w:rsidRPr="00272414" w:rsidRDefault="00A2346B" w:rsidP="00461E5A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361" w:hanging="180"/>
              <w:rPr>
                <w:sz w:val="18"/>
                <w:szCs w:val="18"/>
              </w:rPr>
            </w:pPr>
            <w:r w:rsidRPr="00272414">
              <w:rPr>
                <w:sz w:val="18"/>
                <w:szCs w:val="18"/>
              </w:rPr>
              <w:t>Incorporate standards-based grading</w:t>
            </w:r>
          </w:p>
          <w:p w14:paraId="3B0BFFDE" w14:textId="77777777" w:rsidR="00A2346B" w:rsidRPr="00272414" w:rsidRDefault="00A2346B" w:rsidP="00461E5A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361" w:hanging="180"/>
              <w:rPr>
                <w:sz w:val="18"/>
                <w:szCs w:val="18"/>
              </w:rPr>
            </w:pPr>
            <w:r w:rsidRPr="00272414">
              <w:rPr>
                <w:sz w:val="18"/>
                <w:szCs w:val="18"/>
              </w:rPr>
              <w:t>Capture data on both mastery &amp; growth</w:t>
            </w:r>
          </w:p>
          <w:p w14:paraId="5663B725" w14:textId="77777777" w:rsidR="00A2346B" w:rsidRPr="007636ED" w:rsidRDefault="00A2346B" w:rsidP="00A2346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831C43">
              <w:rPr>
                <w:sz w:val="20"/>
                <w:szCs w:val="20"/>
              </w:rPr>
              <w:t xml:space="preserve">Track </w:t>
            </w:r>
            <w:r>
              <w:rPr>
                <w:sz w:val="20"/>
                <w:szCs w:val="20"/>
              </w:rPr>
              <w:t>with</w:t>
            </w:r>
            <w:r w:rsidRPr="00763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 </w:t>
            </w:r>
            <w:r w:rsidRPr="007636ED">
              <w:rPr>
                <w:sz w:val="20"/>
                <w:szCs w:val="20"/>
              </w:rPr>
              <w:t xml:space="preserve">effective </w:t>
            </w:r>
            <w:r>
              <w:rPr>
                <w:sz w:val="20"/>
                <w:szCs w:val="20"/>
              </w:rPr>
              <w:t xml:space="preserve">&amp; efficient </w:t>
            </w:r>
            <w:r w:rsidRPr="007636ED">
              <w:rPr>
                <w:sz w:val="20"/>
                <w:szCs w:val="20"/>
              </w:rPr>
              <w:t>system</w:t>
            </w:r>
          </w:p>
          <w:p w14:paraId="4A75FBEE" w14:textId="77777777" w:rsidR="00A2346B" w:rsidRPr="00D853B0" w:rsidRDefault="00A2346B" w:rsidP="00A2346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 assessment </w:t>
            </w:r>
            <w:r w:rsidRPr="00D853B0">
              <w:rPr>
                <w:sz w:val="18"/>
                <w:szCs w:val="18"/>
              </w:rPr>
              <w:t>calendar</w:t>
            </w:r>
            <w:r>
              <w:rPr>
                <w:sz w:val="18"/>
                <w:szCs w:val="18"/>
              </w:rPr>
              <w:t>; adjust if needed</w:t>
            </w:r>
          </w:p>
          <w:p w14:paraId="2B4EAC1C" w14:textId="77777777" w:rsidR="00E02DEB" w:rsidRPr="00461E5A" w:rsidRDefault="00A2346B" w:rsidP="00461E5A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 w:rsidRPr="00D853B0">
              <w:rPr>
                <w:sz w:val="18"/>
                <w:szCs w:val="18"/>
              </w:rPr>
              <w:t xml:space="preserve">Standardize </w:t>
            </w:r>
            <w:r>
              <w:rPr>
                <w:sz w:val="18"/>
                <w:szCs w:val="18"/>
              </w:rPr>
              <w:t>&amp;</w:t>
            </w:r>
            <w:r w:rsidRPr="00D853B0">
              <w:rPr>
                <w:sz w:val="18"/>
                <w:szCs w:val="18"/>
              </w:rPr>
              <w:t xml:space="preserve"> automate </w:t>
            </w:r>
            <w:r w:rsidR="00ED0999">
              <w:rPr>
                <w:sz w:val="18"/>
                <w:szCs w:val="18"/>
              </w:rPr>
              <w:t xml:space="preserve">some </w:t>
            </w:r>
            <w:r w:rsidRPr="00D853B0">
              <w:rPr>
                <w:sz w:val="18"/>
                <w:szCs w:val="18"/>
              </w:rPr>
              <w:t>components</w:t>
            </w:r>
          </w:p>
          <w:p w14:paraId="5E0A77D3" w14:textId="24045238" w:rsidR="00E02DEB" w:rsidRPr="00461E5A" w:rsidRDefault="00E02DEB" w:rsidP="00461E5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</w:t>
            </w:r>
            <w:r w:rsidR="00564599">
              <w:rPr>
                <w:sz w:val="20"/>
                <w:szCs w:val="20"/>
              </w:rPr>
              <w:t>o</w:t>
            </w:r>
            <w:r w:rsidR="00752E58">
              <w:rPr>
                <w:sz w:val="20"/>
                <w:szCs w:val="20"/>
              </w:rPr>
              <w:t>llect &amp; co</w:t>
            </w:r>
            <w:r w:rsidR="00564599">
              <w:rPr>
                <w:sz w:val="20"/>
                <w:szCs w:val="20"/>
              </w:rPr>
              <w:t>mpare</w:t>
            </w:r>
            <w:r w:rsidR="00564599" w:rsidRPr="00471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multiple</w:t>
            </w:r>
            <w:r w:rsidR="00752E58">
              <w:rPr>
                <w:sz w:val="20"/>
                <w:szCs w:val="20"/>
              </w:rPr>
              <w:t xml:space="preserve"> data points </w:t>
            </w:r>
            <w:r w:rsidR="0021713E" w:rsidRPr="004717ED">
              <w:rPr>
                <w:sz w:val="20"/>
                <w:szCs w:val="20"/>
              </w:rPr>
              <w:t xml:space="preserve"> </w:t>
            </w:r>
          </w:p>
          <w:p w14:paraId="52A3D0A3" w14:textId="77777777" w:rsidR="00752E58" w:rsidRDefault="00752E58" w:rsidP="00E02DE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pre-tests for baseline data</w:t>
            </w:r>
          </w:p>
          <w:p w14:paraId="7187E823" w14:textId="77777777" w:rsidR="00752E58" w:rsidRDefault="00752E58" w:rsidP="00E02DE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student grasp daily</w:t>
            </w:r>
          </w:p>
          <w:p w14:paraId="05E16846" w14:textId="3A5339C5" w:rsidR="00E02DEB" w:rsidRPr="00461E5A" w:rsidRDefault="00A2346B" w:rsidP="00E02DE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</w:t>
            </w:r>
            <w:r w:rsidR="00E02DEB">
              <w:rPr>
                <w:sz w:val="18"/>
                <w:szCs w:val="18"/>
              </w:rPr>
              <w:t xml:space="preserve"> interim </w:t>
            </w:r>
            <w:r w:rsidR="0021713E" w:rsidRPr="00D853B0">
              <w:rPr>
                <w:sz w:val="18"/>
                <w:szCs w:val="18"/>
              </w:rPr>
              <w:t>assessments</w:t>
            </w:r>
            <w:r w:rsidR="00E02DEB">
              <w:rPr>
                <w:sz w:val="18"/>
                <w:szCs w:val="18"/>
              </w:rPr>
              <w:t xml:space="preserve"> (unit, quarter)</w:t>
            </w:r>
          </w:p>
          <w:p w14:paraId="336A0C17" w14:textId="77777777" w:rsidR="0021713E" w:rsidRPr="00D853B0" w:rsidRDefault="0021713E" w:rsidP="009A40F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 w:rsidRPr="00D853B0">
              <w:rPr>
                <w:sz w:val="18"/>
                <w:szCs w:val="18"/>
              </w:rPr>
              <w:t>Observe student activity</w:t>
            </w:r>
          </w:p>
          <w:p w14:paraId="065E8CD9" w14:textId="77777777" w:rsidR="0021713E" w:rsidRPr="00D853B0" w:rsidRDefault="0021713E" w:rsidP="009A40F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 w:rsidRPr="00D853B0">
              <w:rPr>
                <w:sz w:val="18"/>
                <w:szCs w:val="18"/>
              </w:rPr>
              <w:t xml:space="preserve">Confer with students </w:t>
            </w:r>
            <w:r>
              <w:rPr>
                <w:sz w:val="18"/>
                <w:szCs w:val="18"/>
              </w:rPr>
              <w:t xml:space="preserve">&amp; families </w:t>
            </w:r>
            <w:r w:rsidRPr="00D853B0">
              <w:rPr>
                <w:sz w:val="18"/>
                <w:szCs w:val="18"/>
              </w:rPr>
              <w:t>informally</w:t>
            </w:r>
          </w:p>
          <w:p w14:paraId="753C8C09" w14:textId="562B67CA" w:rsidR="0021713E" w:rsidRPr="00461E5A" w:rsidRDefault="00564599" w:rsidP="00461E5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32" w:hanging="216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Use surveys for formal student feedback</w:t>
            </w:r>
          </w:p>
          <w:p w14:paraId="5F6486A4" w14:textId="4AF67C85" w:rsidR="0021713E" w:rsidRPr="007636ED" w:rsidRDefault="0021713E" w:rsidP="009A40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7636ED">
              <w:rPr>
                <w:sz w:val="20"/>
                <w:szCs w:val="20"/>
              </w:rPr>
              <w:t>Generate reports</w:t>
            </w:r>
            <w:r w:rsidR="007900F8">
              <w:rPr>
                <w:sz w:val="20"/>
                <w:szCs w:val="20"/>
              </w:rPr>
              <w:t xml:space="preserve"> to summarize </w:t>
            </w:r>
            <w:r w:rsidR="00752E58">
              <w:rPr>
                <w:sz w:val="20"/>
                <w:szCs w:val="20"/>
              </w:rPr>
              <w:t>mastery</w:t>
            </w:r>
            <w:r w:rsidR="007900F8">
              <w:rPr>
                <w:sz w:val="20"/>
                <w:szCs w:val="20"/>
              </w:rPr>
              <w:t xml:space="preserve"> &amp;</w:t>
            </w:r>
            <w:r w:rsidRPr="007636ED">
              <w:rPr>
                <w:sz w:val="20"/>
                <w:szCs w:val="20"/>
              </w:rPr>
              <w:t xml:space="preserve"> </w:t>
            </w:r>
            <w:r w:rsidR="00752E58">
              <w:rPr>
                <w:sz w:val="20"/>
                <w:szCs w:val="20"/>
              </w:rPr>
              <w:t xml:space="preserve">growth and </w:t>
            </w:r>
            <w:r w:rsidRPr="007636ED">
              <w:rPr>
                <w:sz w:val="20"/>
                <w:szCs w:val="20"/>
              </w:rPr>
              <w:t>to guide instructional</w:t>
            </w:r>
            <w:r w:rsidR="00752E58">
              <w:rPr>
                <w:sz w:val="20"/>
                <w:szCs w:val="20"/>
              </w:rPr>
              <w:t xml:space="preserve"> change</w:t>
            </w:r>
          </w:p>
          <w:p w14:paraId="2E8E2AC7" w14:textId="62F4E2DA" w:rsidR="0021713E" w:rsidRPr="007636ED" w:rsidRDefault="0021713E" w:rsidP="009A40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7636ED">
              <w:rPr>
                <w:sz w:val="20"/>
                <w:szCs w:val="20"/>
              </w:rPr>
              <w:t xml:space="preserve">Analyze data for </w:t>
            </w:r>
            <w:r w:rsidR="00F60D48">
              <w:rPr>
                <w:sz w:val="20"/>
                <w:szCs w:val="20"/>
              </w:rPr>
              <w:t xml:space="preserve">individuals’ needs, </w:t>
            </w:r>
            <w:r w:rsidRPr="007636ED">
              <w:rPr>
                <w:sz w:val="20"/>
                <w:szCs w:val="20"/>
              </w:rPr>
              <w:t>trends</w:t>
            </w:r>
            <w:r w:rsidR="00F60D48">
              <w:rPr>
                <w:sz w:val="20"/>
                <w:szCs w:val="20"/>
              </w:rPr>
              <w:t>, and</w:t>
            </w:r>
            <w:r w:rsidRPr="007636ED" w:rsidDel="00F60D48">
              <w:rPr>
                <w:sz w:val="20"/>
                <w:szCs w:val="20"/>
              </w:rPr>
              <w:t xml:space="preserve"> </w:t>
            </w:r>
            <w:r w:rsidRPr="007636ED">
              <w:rPr>
                <w:sz w:val="20"/>
                <w:szCs w:val="20"/>
              </w:rPr>
              <w:t xml:space="preserve">outliers </w:t>
            </w:r>
            <w:r w:rsidR="00F60D48">
              <w:rPr>
                <w:sz w:val="20"/>
                <w:szCs w:val="20"/>
              </w:rPr>
              <w:t>in</w:t>
            </w:r>
            <w:r w:rsidRPr="007636ED">
              <w:rPr>
                <w:sz w:val="20"/>
                <w:szCs w:val="20"/>
              </w:rPr>
              <w:t xml:space="preserve"> </w:t>
            </w:r>
            <w:r w:rsidR="00F60D48">
              <w:rPr>
                <w:sz w:val="20"/>
                <w:szCs w:val="20"/>
              </w:rPr>
              <w:t xml:space="preserve">each </w:t>
            </w:r>
            <w:r w:rsidRPr="007636ED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&amp; </w:t>
            </w:r>
            <w:r w:rsidRPr="007636ED">
              <w:rPr>
                <w:sz w:val="20"/>
                <w:szCs w:val="20"/>
              </w:rPr>
              <w:t>across</w:t>
            </w:r>
            <w:r w:rsidRPr="007636ED" w:rsidDel="00F60D48">
              <w:rPr>
                <w:sz w:val="20"/>
                <w:szCs w:val="20"/>
              </w:rPr>
              <w:t xml:space="preserve"> </w:t>
            </w:r>
            <w:r w:rsidRPr="007636ED">
              <w:rPr>
                <w:sz w:val="20"/>
                <w:szCs w:val="20"/>
              </w:rPr>
              <w:t>school</w:t>
            </w:r>
          </w:p>
          <w:p w14:paraId="27DDDE79" w14:textId="07E2F242" w:rsidR="0021713E" w:rsidRPr="00461E5A" w:rsidRDefault="0021713E" w:rsidP="00461E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sz w:val="20"/>
                <w:szCs w:val="20"/>
              </w:rPr>
            </w:pPr>
            <w:r w:rsidRPr="006E3F4B">
              <w:rPr>
                <w:b/>
                <w:sz w:val="20"/>
                <w:szCs w:val="20"/>
              </w:rPr>
              <w:t>Adjust instruction</w:t>
            </w:r>
            <w:r w:rsidRPr="007636ED">
              <w:rPr>
                <w:sz w:val="20"/>
                <w:szCs w:val="20"/>
              </w:rPr>
              <w:t xml:space="preserve"> </w:t>
            </w:r>
            <w:r w:rsidRPr="006E3F4B">
              <w:rPr>
                <w:b/>
                <w:sz w:val="20"/>
                <w:szCs w:val="20"/>
              </w:rPr>
              <w:t>to meet each student’s need</w:t>
            </w:r>
            <w:r w:rsidR="00F60D48" w:rsidRPr="009D6C12">
              <w:rPr>
                <w:b/>
                <w:sz w:val="20"/>
                <w:szCs w:val="20"/>
              </w:rPr>
              <w:t>s</w:t>
            </w:r>
            <w:r w:rsidRPr="00461E5A">
              <w:rPr>
                <w:sz w:val="20"/>
                <w:szCs w:val="20"/>
              </w:rPr>
              <w:t xml:space="preserve"> </w:t>
            </w:r>
          </w:p>
          <w:p w14:paraId="05AC9643" w14:textId="287952F6" w:rsidR="0021713E" w:rsidRPr="007636ED" w:rsidRDefault="00D11FD9" w:rsidP="009F0B7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with colleagues </w:t>
            </w:r>
            <w:r w:rsidR="0021713E" w:rsidRPr="007636ED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improve</w:t>
            </w:r>
            <w:r w:rsidR="00A65B19">
              <w:rPr>
                <w:sz w:val="20"/>
                <w:szCs w:val="20"/>
              </w:rPr>
              <w:t xml:space="preserve"> </w:t>
            </w:r>
            <w:r w:rsidR="0021713E" w:rsidRPr="007636ED">
              <w:rPr>
                <w:sz w:val="20"/>
                <w:szCs w:val="20"/>
              </w:rPr>
              <w:t>instruction</w:t>
            </w:r>
            <w:r w:rsidR="00A2346B">
              <w:rPr>
                <w:sz w:val="20"/>
                <w:szCs w:val="20"/>
              </w:rPr>
              <w:t xml:space="preserve"> </w:t>
            </w:r>
            <w:r w:rsidR="00F60D48">
              <w:rPr>
                <w:sz w:val="20"/>
                <w:szCs w:val="20"/>
              </w:rPr>
              <w:t xml:space="preserve">rapidly for </w:t>
            </w:r>
            <w:r>
              <w:rPr>
                <w:sz w:val="20"/>
                <w:szCs w:val="20"/>
              </w:rPr>
              <w:t>mastery &amp; growth</w:t>
            </w:r>
            <w:r w:rsidR="0021713E">
              <w:rPr>
                <w:sz w:val="20"/>
                <w:szCs w:val="20"/>
              </w:rPr>
              <w:t xml:space="preserve"> </w:t>
            </w:r>
          </w:p>
          <w:p w14:paraId="490D34B2" w14:textId="4919DD18" w:rsidR="0021713E" w:rsidRPr="00D853B0" w:rsidRDefault="00DE79F1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 w:rsidR="0021713E" w:rsidRPr="00D853B0">
              <w:rPr>
                <w:sz w:val="18"/>
                <w:szCs w:val="18"/>
              </w:rPr>
              <w:t>group</w:t>
            </w:r>
            <w:r w:rsidR="00FD4664">
              <w:rPr>
                <w:sz w:val="18"/>
                <w:szCs w:val="18"/>
              </w:rPr>
              <w:t xml:space="preserve"> students</w:t>
            </w:r>
          </w:p>
          <w:p w14:paraId="1AAB7EE3" w14:textId="0043B651" w:rsidR="0021713E" w:rsidRPr="00D853B0" w:rsidRDefault="00DE79F1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 w:rsidR="0021713E" w:rsidRPr="00D853B0">
              <w:rPr>
                <w:sz w:val="18"/>
                <w:szCs w:val="18"/>
              </w:rPr>
              <w:t>teach</w:t>
            </w:r>
            <w:r w:rsidR="00FD4664">
              <w:rPr>
                <w:sz w:val="18"/>
                <w:szCs w:val="18"/>
              </w:rPr>
              <w:t xml:space="preserve"> when needed</w:t>
            </w:r>
          </w:p>
          <w:p w14:paraId="402F855C" w14:textId="1FEB6ECF" w:rsidR="0021713E" w:rsidRDefault="00FD4664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 a</w:t>
            </w:r>
            <w:r w:rsidR="0021713E" w:rsidRPr="00D853B0">
              <w:rPr>
                <w:sz w:val="18"/>
                <w:szCs w:val="18"/>
              </w:rPr>
              <w:t>dv</w:t>
            </w:r>
            <w:r>
              <w:rPr>
                <w:sz w:val="18"/>
                <w:szCs w:val="18"/>
              </w:rPr>
              <w:t>anced work</w:t>
            </w:r>
          </w:p>
          <w:p w14:paraId="7A1BEB6B" w14:textId="49005B72" w:rsidR="00E02DEB" w:rsidRPr="00D853B0" w:rsidRDefault="00FD4664" w:rsidP="009A40FB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432" w:hanging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Personalize</w:t>
            </w:r>
            <w:r w:rsidR="00E02DEB">
              <w:rPr>
                <w:sz w:val="18"/>
                <w:szCs w:val="18"/>
              </w:rPr>
              <w:t xml:space="preserve"> assignments</w:t>
            </w:r>
            <w:r w:rsidR="00D11FD9">
              <w:rPr>
                <w:sz w:val="18"/>
                <w:szCs w:val="18"/>
              </w:rPr>
              <w:t>, pace, etc.</w:t>
            </w:r>
          </w:p>
          <w:p w14:paraId="1C234F46" w14:textId="77777777" w:rsidR="0021713E" w:rsidRDefault="0021713E" w:rsidP="009A40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additional interventions aligned to each student’s need, as needed </w:t>
            </w:r>
          </w:p>
          <w:p w14:paraId="11A4FD62" w14:textId="0D3CC687" w:rsidR="0021713E" w:rsidRDefault="0021713E" w:rsidP="00041D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sz w:val="20"/>
                <w:szCs w:val="20"/>
              </w:rPr>
            </w:pPr>
            <w:r w:rsidRPr="006E3F4B">
              <w:rPr>
                <w:b/>
                <w:sz w:val="20"/>
                <w:szCs w:val="20"/>
              </w:rPr>
              <w:t>Share data</w:t>
            </w:r>
            <w:r w:rsidR="005836C8" w:rsidRPr="009D6C12">
              <w:rPr>
                <w:b/>
                <w:sz w:val="20"/>
                <w:szCs w:val="20"/>
              </w:rPr>
              <w:t xml:space="preserve"> </w:t>
            </w:r>
            <w:r w:rsidR="005E459E" w:rsidRPr="006E3F4B">
              <w:rPr>
                <w:b/>
                <w:sz w:val="20"/>
                <w:szCs w:val="20"/>
              </w:rPr>
              <w:t>with students</w:t>
            </w:r>
            <w:r w:rsidR="005E459E" w:rsidRPr="009D6C12">
              <w:rPr>
                <w:b/>
                <w:sz w:val="20"/>
                <w:szCs w:val="20"/>
              </w:rPr>
              <w:t xml:space="preserve"> &amp; </w:t>
            </w:r>
            <w:r w:rsidR="005E459E">
              <w:rPr>
                <w:b/>
                <w:sz w:val="20"/>
                <w:szCs w:val="20"/>
              </w:rPr>
              <w:t>families</w:t>
            </w:r>
            <w:r w:rsidR="00E4660A">
              <w:rPr>
                <w:sz w:val="20"/>
                <w:szCs w:val="20"/>
              </w:rPr>
              <w:t xml:space="preserve"> </w:t>
            </w:r>
            <w:r w:rsidR="000D03A4">
              <w:rPr>
                <w:sz w:val="20"/>
                <w:szCs w:val="20"/>
              </w:rPr>
              <w:t>a</w:t>
            </w:r>
            <w:r w:rsidR="00E4660A">
              <w:rPr>
                <w:sz w:val="20"/>
                <w:szCs w:val="20"/>
              </w:rPr>
              <w:t xml:space="preserve">bout </w:t>
            </w:r>
            <w:r w:rsidR="00D35C78">
              <w:rPr>
                <w:sz w:val="20"/>
                <w:szCs w:val="20"/>
              </w:rPr>
              <w:t xml:space="preserve">student </w:t>
            </w:r>
            <w:r w:rsidR="00E4660A">
              <w:rPr>
                <w:sz w:val="20"/>
                <w:szCs w:val="20"/>
              </w:rPr>
              <w:t xml:space="preserve">growth </w:t>
            </w:r>
            <w:r w:rsidR="00D35C78">
              <w:rPr>
                <w:sz w:val="20"/>
                <w:szCs w:val="20"/>
              </w:rPr>
              <w:t xml:space="preserve">compared </w:t>
            </w:r>
            <w:r w:rsidR="00835CC8">
              <w:rPr>
                <w:sz w:val="20"/>
                <w:szCs w:val="20"/>
              </w:rPr>
              <w:t>with</w:t>
            </w:r>
            <w:r w:rsidR="00D35C78">
              <w:rPr>
                <w:sz w:val="20"/>
                <w:szCs w:val="20"/>
              </w:rPr>
              <w:t xml:space="preserve"> </w:t>
            </w:r>
            <w:r w:rsidR="000D03A4">
              <w:rPr>
                <w:sz w:val="20"/>
                <w:szCs w:val="20"/>
              </w:rPr>
              <w:t xml:space="preserve">goals </w:t>
            </w:r>
            <w:r w:rsidR="00E4660A">
              <w:rPr>
                <w:sz w:val="20"/>
                <w:szCs w:val="20"/>
              </w:rPr>
              <w:t xml:space="preserve">students help set </w:t>
            </w:r>
          </w:p>
          <w:p w14:paraId="019960FD" w14:textId="1F94D967" w:rsidR="0021713E" w:rsidRDefault="000D03A4" w:rsidP="009A40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 students in setting</w:t>
            </w:r>
            <w:r w:rsidR="005836C8">
              <w:rPr>
                <w:sz w:val="20"/>
                <w:szCs w:val="20"/>
              </w:rPr>
              <w:t xml:space="preserve"> </w:t>
            </w:r>
            <w:r w:rsidR="0021713E" w:rsidRPr="00BE5013">
              <w:rPr>
                <w:sz w:val="20"/>
                <w:szCs w:val="20"/>
              </w:rPr>
              <w:t xml:space="preserve">their own goals </w:t>
            </w:r>
          </w:p>
          <w:p w14:paraId="742A68DA" w14:textId="2C64F87F" w:rsidR="00226E63" w:rsidRPr="00D853B0" w:rsidRDefault="000D03A4" w:rsidP="009A40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0847C5">
              <w:rPr>
                <w:sz w:val="20"/>
                <w:szCs w:val="20"/>
              </w:rPr>
              <w:t xml:space="preserve">frequent, timely </w:t>
            </w:r>
            <w:r>
              <w:rPr>
                <w:sz w:val="20"/>
                <w:szCs w:val="20"/>
              </w:rPr>
              <w:t xml:space="preserve">data so students can track growth </w:t>
            </w:r>
            <w:r w:rsidR="00E4660A">
              <w:rPr>
                <w:sz w:val="20"/>
                <w:szCs w:val="20"/>
              </w:rPr>
              <w:t>against goals</w:t>
            </w:r>
          </w:p>
          <w:p w14:paraId="1A057413" w14:textId="389DDCD4" w:rsidR="0021713E" w:rsidRPr="00BE5013" w:rsidRDefault="0021713E" w:rsidP="009A40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BE5013">
              <w:rPr>
                <w:sz w:val="20"/>
                <w:szCs w:val="20"/>
              </w:rPr>
              <w:t xml:space="preserve">Guide student choices </w:t>
            </w:r>
            <w:r w:rsidR="000D03A4">
              <w:rPr>
                <w:sz w:val="20"/>
                <w:szCs w:val="20"/>
              </w:rPr>
              <w:t xml:space="preserve">during the year </w:t>
            </w:r>
            <w:r w:rsidRPr="00BE5013">
              <w:rPr>
                <w:sz w:val="20"/>
                <w:szCs w:val="20"/>
              </w:rPr>
              <w:t xml:space="preserve">based </w:t>
            </w:r>
            <w:r>
              <w:rPr>
                <w:sz w:val="20"/>
                <w:szCs w:val="20"/>
              </w:rPr>
              <w:t xml:space="preserve">on </w:t>
            </w:r>
            <w:r w:rsidRPr="00BE5013">
              <w:rPr>
                <w:sz w:val="20"/>
                <w:szCs w:val="20"/>
              </w:rPr>
              <w:t xml:space="preserve">students’ </w:t>
            </w:r>
            <w:r w:rsidR="00E4660A">
              <w:rPr>
                <w:sz w:val="20"/>
                <w:szCs w:val="20"/>
              </w:rPr>
              <w:t xml:space="preserve">own goals </w:t>
            </w:r>
            <w:r w:rsidRPr="006E3F4B">
              <w:rPr>
                <w:i/>
                <w:sz w:val="20"/>
                <w:szCs w:val="20"/>
              </w:rPr>
              <w:t>and</w:t>
            </w:r>
            <w:r w:rsidRPr="00BE5013">
              <w:rPr>
                <w:sz w:val="20"/>
                <w:szCs w:val="20"/>
              </w:rPr>
              <w:t xml:space="preserve"> belief that students can raise their bar</w:t>
            </w:r>
          </w:p>
          <w:p w14:paraId="6967DD8A" w14:textId="56CF264C" w:rsidR="0021713E" w:rsidRDefault="0021713E" w:rsidP="00DE79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D853B0">
              <w:rPr>
                <w:sz w:val="20"/>
                <w:szCs w:val="20"/>
              </w:rPr>
              <w:t>Share data with</w:t>
            </w:r>
            <w:r w:rsidR="005E459E">
              <w:rPr>
                <w:sz w:val="20"/>
                <w:szCs w:val="20"/>
              </w:rPr>
              <w:t xml:space="preserve"> families</w:t>
            </w:r>
            <w:r w:rsidRPr="00D853B0" w:rsidDel="001875FE">
              <w:rPr>
                <w:sz w:val="20"/>
                <w:szCs w:val="20"/>
              </w:rPr>
              <w:t xml:space="preserve"> </w:t>
            </w:r>
            <w:r w:rsidR="00547E59">
              <w:rPr>
                <w:sz w:val="20"/>
                <w:szCs w:val="20"/>
              </w:rPr>
              <w:t>to</w:t>
            </w:r>
            <w:r w:rsidR="00547E59" w:rsidRPr="00D853B0">
              <w:rPr>
                <w:sz w:val="20"/>
                <w:szCs w:val="20"/>
              </w:rPr>
              <w:t xml:space="preserve"> </w:t>
            </w:r>
            <w:r w:rsidRPr="00D853B0">
              <w:rPr>
                <w:sz w:val="20"/>
                <w:szCs w:val="20"/>
              </w:rPr>
              <w:t xml:space="preserve">help them support </w:t>
            </w:r>
            <w:r w:rsidR="009A40FB">
              <w:rPr>
                <w:sz w:val="20"/>
                <w:szCs w:val="20"/>
              </w:rPr>
              <w:t xml:space="preserve">their children </w:t>
            </w:r>
            <w:r w:rsidR="007900F8">
              <w:rPr>
                <w:sz w:val="20"/>
                <w:szCs w:val="20"/>
              </w:rPr>
              <w:t>&amp;</w:t>
            </w:r>
            <w:r w:rsidR="009A40FB">
              <w:rPr>
                <w:sz w:val="20"/>
                <w:szCs w:val="20"/>
              </w:rPr>
              <w:t xml:space="preserve"> teens at home</w:t>
            </w:r>
          </w:p>
          <w:p w14:paraId="5E42CC1A" w14:textId="4F938526" w:rsidR="00602429" w:rsidRPr="004717ED" w:rsidRDefault="00602429" w:rsidP="00461E5A">
            <w:pPr>
              <w:ind w:firstLine="720"/>
              <w:rPr>
                <w:sz w:val="20"/>
                <w:szCs w:val="20"/>
              </w:rPr>
            </w:pPr>
          </w:p>
        </w:tc>
      </w:tr>
      <w:tr w:rsidR="0021713E" w:rsidRPr="00420B5C" w14:paraId="77856084" w14:textId="77777777" w:rsidTr="00B96127">
        <w:trPr>
          <w:trHeight w:val="359"/>
          <w:jc w:val="center"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8F80"/>
            <w:vAlign w:val="center"/>
          </w:tcPr>
          <w:p w14:paraId="738CB194" w14:textId="77777777" w:rsidR="0021713E" w:rsidRPr="00B96127" w:rsidRDefault="0021713E" w:rsidP="006E3F4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6127">
              <w:rPr>
                <w:b/>
                <w:color w:val="FFFFFF" w:themeColor="background1"/>
                <w:sz w:val="20"/>
                <w:szCs w:val="20"/>
              </w:rPr>
              <w:t>CONTINUOUSLY IMPROVE</w:t>
            </w:r>
            <w:r w:rsidRPr="00B96127">
              <w:rPr>
                <w:color w:val="FFFFFF" w:themeColor="background1"/>
                <w:sz w:val="20"/>
                <w:szCs w:val="20"/>
              </w:rPr>
              <w:t xml:space="preserve"> instructional delivery &amp; improvement process </w:t>
            </w:r>
            <w:r w:rsidR="007900F8" w:rsidRPr="00B96127">
              <w:rPr>
                <w:color w:val="FFFFFF" w:themeColor="background1"/>
                <w:sz w:val="20"/>
                <w:szCs w:val="20"/>
              </w:rPr>
              <w:t>&amp;</w:t>
            </w:r>
            <w:r w:rsidRPr="00B96127">
              <w:rPr>
                <w:color w:val="FFFFFF" w:themeColor="background1"/>
                <w:sz w:val="20"/>
                <w:szCs w:val="20"/>
              </w:rPr>
              <w:t xml:space="preserve"> tools</w:t>
            </w:r>
          </w:p>
        </w:tc>
      </w:tr>
    </w:tbl>
    <w:p w14:paraId="3D329336" w14:textId="77777777" w:rsidR="00835CC8" w:rsidRPr="00C809B7" w:rsidRDefault="00835CC8" w:rsidP="00835CC8">
      <w:pPr>
        <w:pStyle w:val="Heading2"/>
        <w:rPr>
          <w:rFonts w:ascii="Calibri" w:eastAsia="Times New Roman" w:hAnsi="Calibri" w:cs="Times New Roman"/>
          <w:b/>
          <w:bCs/>
          <w:smallCaps/>
          <w:color w:val="305064"/>
        </w:rPr>
      </w:pPr>
      <w:bookmarkStart w:id="1" w:name="Recommended"/>
      <w:bookmarkStart w:id="2" w:name="RecommendedReading"/>
      <w:r>
        <w:rPr>
          <w:rFonts w:ascii="Calibri" w:eastAsia="Times New Roman" w:hAnsi="Calibri" w:cs="Times New Roman"/>
          <w:b/>
          <w:bCs/>
          <w:smallCaps/>
          <w:color w:val="305064"/>
        </w:rPr>
        <w:lastRenderedPageBreak/>
        <w:t>Recommended Reading—Written Sources</w:t>
      </w:r>
    </w:p>
    <w:bookmarkEnd w:id="1"/>
    <w:bookmarkEnd w:id="2"/>
    <w:p w14:paraId="3E977E85" w14:textId="77777777" w:rsidR="008C7DA5" w:rsidRPr="00F720AB" w:rsidRDefault="008C7DA5" w:rsidP="00C809B7">
      <w:r>
        <w:t>We encourage users to read these informative sources for help improving instruction.</w:t>
      </w:r>
    </w:p>
    <w:p w14:paraId="54DD8C35" w14:textId="77777777" w:rsidR="00805CBB" w:rsidRPr="00C809B7" w:rsidRDefault="00805CBB" w:rsidP="00C809B7">
      <w:pPr>
        <w:pStyle w:val="ListParagraph"/>
        <w:numPr>
          <w:ilvl w:val="0"/>
          <w:numId w:val="13"/>
        </w:numPr>
        <w:spacing w:line="240" w:lineRule="auto"/>
        <w:rPr>
          <w:rStyle w:val="Hyperlink"/>
          <w:color w:val="auto"/>
        </w:rPr>
      </w:pPr>
      <w:r w:rsidRPr="00C809B7">
        <w:t>Teaching As Leadership</w:t>
      </w:r>
      <w:r w:rsidR="00C809B7" w:rsidRPr="00C809B7">
        <w:t xml:space="preserve">: </w:t>
      </w:r>
      <w:hyperlink r:id="rId17" w:history="1">
        <w:r w:rsidRPr="00C809B7">
          <w:rPr>
            <w:rStyle w:val="Hyperlink"/>
          </w:rPr>
          <w:t>teachingasleadership.org</w:t>
        </w:r>
      </w:hyperlink>
    </w:p>
    <w:p w14:paraId="5258A991" w14:textId="77777777" w:rsidR="00805CBB" w:rsidRPr="00C809B7" w:rsidRDefault="00805CBB" w:rsidP="00C809B7">
      <w:pPr>
        <w:pStyle w:val="ListParagraph"/>
        <w:numPr>
          <w:ilvl w:val="0"/>
          <w:numId w:val="13"/>
        </w:numPr>
        <w:spacing w:line="240" w:lineRule="auto"/>
        <w:rPr>
          <w:rStyle w:val="Hyperlink"/>
          <w:color w:val="auto"/>
        </w:rPr>
      </w:pPr>
      <w:r w:rsidRPr="00C809B7">
        <w:t xml:space="preserve">Teach Like </w:t>
      </w:r>
      <w:r w:rsidR="009A1180" w:rsidRPr="00C809B7">
        <w:t>a</w:t>
      </w:r>
      <w:r w:rsidRPr="00C809B7">
        <w:t xml:space="preserve"> Champion</w:t>
      </w:r>
      <w:r w:rsidR="00C809B7" w:rsidRPr="00C809B7">
        <w:t xml:space="preserve">: </w:t>
      </w:r>
      <w:hyperlink r:id="rId18" w:history="1">
        <w:r w:rsidRPr="00C809B7">
          <w:rPr>
            <w:rStyle w:val="Hyperlink"/>
          </w:rPr>
          <w:t>teachlikeachampion.com</w:t>
        </w:r>
      </w:hyperlink>
    </w:p>
    <w:p w14:paraId="2E6DF120" w14:textId="77777777" w:rsidR="00805CBB" w:rsidRPr="00C809B7" w:rsidRDefault="00805CBB" w:rsidP="00C809B7">
      <w:pPr>
        <w:pStyle w:val="ListParagraph"/>
        <w:numPr>
          <w:ilvl w:val="0"/>
          <w:numId w:val="13"/>
        </w:numPr>
        <w:spacing w:line="240" w:lineRule="auto"/>
        <w:rPr>
          <w:rStyle w:val="Hyperlink"/>
          <w:color w:val="auto"/>
        </w:rPr>
      </w:pPr>
      <w:r w:rsidRPr="00C809B7">
        <w:t>Teaching Channel</w:t>
      </w:r>
      <w:r w:rsidR="00C809B7" w:rsidRPr="00C809B7">
        <w:t>:</w:t>
      </w:r>
      <w:r w:rsidR="00C809B7" w:rsidRPr="006E3F4B">
        <w:rPr>
          <w:b/>
        </w:rPr>
        <w:t xml:space="preserve"> </w:t>
      </w:r>
      <w:hyperlink r:id="rId19" w:history="1">
        <w:r w:rsidR="00C809B7" w:rsidRPr="00C809B7">
          <w:rPr>
            <w:rStyle w:val="Hyperlink"/>
          </w:rPr>
          <w:t>teachingchannel.org</w:t>
        </w:r>
      </w:hyperlink>
    </w:p>
    <w:p w14:paraId="4AC81D1C" w14:textId="77777777" w:rsidR="00805CBB" w:rsidRPr="00DB76A8" w:rsidRDefault="00805CBB" w:rsidP="00C809B7">
      <w:pPr>
        <w:pStyle w:val="ListParagraph"/>
        <w:numPr>
          <w:ilvl w:val="0"/>
          <w:numId w:val="13"/>
        </w:numPr>
        <w:spacing w:line="240" w:lineRule="auto"/>
        <w:rPr>
          <w:rStyle w:val="Hyperlink"/>
          <w:b w:val="0"/>
          <w:color w:val="auto"/>
        </w:rPr>
      </w:pPr>
      <w:r w:rsidRPr="00C809B7">
        <w:t>Match Education</w:t>
      </w:r>
      <w:r w:rsidR="00C809B7" w:rsidRPr="00C809B7">
        <w:t xml:space="preserve">: </w:t>
      </w:r>
      <w:hyperlink r:id="rId20" w:history="1">
        <w:r w:rsidRPr="00C809B7">
          <w:rPr>
            <w:rStyle w:val="Hyperlink"/>
          </w:rPr>
          <w:t>matchminis.org</w:t>
        </w:r>
      </w:hyperlink>
    </w:p>
    <w:p w14:paraId="7A1195C2" w14:textId="4197EAA0" w:rsidR="002815B0" w:rsidRPr="00C809B7" w:rsidRDefault="002815B0" w:rsidP="00461E5A">
      <w:pPr>
        <w:spacing w:line="240" w:lineRule="auto"/>
      </w:pPr>
      <w:r>
        <w:t>Visit</w:t>
      </w:r>
      <w:r w:rsidR="00461E5A">
        <w:t xml:space="preserve"> </w:t>
      </w:r>
      <w:hyperlink r:id="rId21" w:history="1">
        <w:r w:rsidR="00461E5A" w:rsidRPr="00461E5A">
          <w:rPr>
            <w:rStyle w:val="Hyperlink"/>
          </w:rPr>
          <w:t>OpportunityCulture.org/instructional-</w:t>
        </w:r>
        <w:r w:rsidR="00B96127">
          <w:rPr>
            <w:rStyle w:val="Hyperlink"/>
          </w:rPr>
          <w:t>leadership-and-</w:t>
        </w:r>
        <w:r w:rsidR="00461E5A" w:rsidRPr="00461E5A">
          <w:rPr>
            <w:rStyle w:val="Hyperlink"/>
          </w:rPr>
          <w:t>excellence/</w:t>
        </w:r>
      </w:hyperlink>
      <w:r>
        <w:t xml:space="preserve"> for more resources.</w:t>
      </w:r>
    </w:p>
    <w:p w14:paraId="0FAB2479" w14:textId="2AD05ADB" w:rsidR="00D57257" w:rsidRDefault="00D57257" w:rsidP="00216686">
      <w:pPr>
        <w:rPr>
          <w:sz w:val="20"/>
          <w:szCs w:val="20"/>
        </w:rPr>
      </w:pPr>
    </w:p>
    <w:sectPr w:rsidR="00D57257" w:rsidSect="00A509C1">
      <w:footerReference w:type="default" r:id="rId22"/>
      <w:headerReference w:type="first" r:id="rId23"/>
      <w:footerReference w:type="first" r:id="rId24"/>
      <w:pgSz w:w="12240" w:h="15840"/>
      <w:pgMar w:top="576" w:right="576" w:bottom="576" w:left="576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34016" w14:textId="77777777" w:rsidR="00DD155E" w:rsidRDefault="00DD155E" w:rsidP="00F21C8B">
      <w:pPr>
        <w:spacing w:after="0" w:line="240" w:lineRule="auto"/>
      </w:pPr>
      <w:r>
        <w:separator/>
      </w:r>
    </w:p>
  </w:endnote>
  <w:endnote w:type="continuationSeparator" w:id="0">
    <w:p w14:paraId="1CA0F3B0" w14:textId="77777777" w:rsidR="00DD155E" w:rsidRDefault="00DD155E" w:rsidP="00F21C8B">
      <w:pPr>
        <w:spacing w:after="0" w:line="240" w:lineRule="auto"/>
      </w:pPr>
      <w:r>
        <w:continuationSeparator/>
      </w:r>
    </w:p>
  </w:endnote>
  <w:endnote w:type="continuationNotice" w:id="1">
    <w:p w14:paraId="615375C1" w14:textId="77777777" w:rsidR="00DD155E" w:rsidRDefault="00DD15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00E3" w14:textId="13C603EB" w:rsidR="00D57257" w:rsidRPr="00B96127" w:rsidRDefault="00835CC8" w:rsidP="00C9443F">
    <w:pPr>
      <w:pStyle w:val="Footer"/>
      <w:rPr>
        <w:noProof/>
        <w:sz w:val="20"/>
        <w:szCs w:val="20"/>
      </w:rPr>
    </w:pPr>
    <w:r w:rsidRPr="00B96127">
      <w:rPr>
        <w:sz w:val="20"/>
        <w:szCs w:val="20"/>
      </w:rPr>
      <w:t>©2016</w:t>
    </w:r>
    <w:r w:rsidR="00D57257" w:rsidRPr="00B96127">
      <w:rPr>
        <w:sz w:val="20"/>
        <w:szCs w:val="20"/>
      </w:rPr>
      <w:t>-</w:t>
    </w:r>
    <w:r w:rsidRPr="00B96127">
      <w:rPr>
        <w:sz w:val="20"/>
        <w:szCs w:val="20"/>
      </w:rPr>
      <w:t>201</w:t>
    </w:r>
    <w:r w:rsidR="00B96127" w:rsidRPr="00B96127">
      <w:rPr>
        <w:sz w:val="20"/>
        <w:szCs w:val="20"/>
      </w:rPr>
      <w:t>9</w:t>
    </w:r>
    <w:r w:rsidRPr="00B96127">
      <w:rPr>
        <w:sz w:val="20"/>
        <w:szCs w:val="20"/>
      </w:rPr>
      <w:t xml:space="preserve"> Public Impact</w:t>
    </w:r>
    <w:r w:rsidRPr="00B96127">
      <w:rPr>
        <w:sz w:val="20"/>
        <w:szCs w:val="20"/>
      </w:rPr>
      <w:ptab w:relativeTo="margin" w:alignment="center" w:leader="none"/>
    </w:r>
    <w:r w:rsidRPr="00B96127">
      <w:rPr>
        <w:sz w:val="20"/>
        <w:szCs w:val="20"/>
      </w:rPr>
      <w:t xml:space="preserve">  </w:t>
    </w:r>
    <w:r w:rsidR="00D57257" w:rsidRPr="00B96127">
      <w:rPr>
        <w:sz w:val="20"/>
        <w:szCs w:val="20"/>
      </w:rPr>
      <w:t xml:space="preserve"> </w:t>
    </w:r>
    <w:r w:rsidR="0000779F" w:rsidRPr="008C496B">
      <w:rPr>
        <w:sz w:val="20"/>
        <w:szCs w:val="20"/>
      </w:rPr>
      <w:t xml:space="preserve">See </w:t>
    </w:r>
    <w:r w:rsidR="0000779F" w:rsidRPr="00650B42">
      <w:rPr>
        <w:sz w:val="20"/>
        <w:szCs w:val="20"/>
      </w:rPr>
      <w:t>OpportunityCulture.org</w:t>
    </w:r>
    <w:r w:rsidR="0000779F">
      <w:rPr>
        <w:sz w:val="20"/>
        <w:szCs w:val="20"/>
      </w:rPr>
      <w:t xml:space="preserve"> </w:t>
    </w:r>
    <w:r w:rsidR="0000779F" w:rsidRPr="008C496B">
      <w:rPr>
        <w:sz w:val="20"/>
        <w:szCs w:val="20"/>
      </w:rPr>
      <w:t xml:space="preserve">for Terms of </w:t>
    </w:r>
    <w:r w:rsidR="0000779F">
      <w:rPr>
        <w:sz w:val="20"/>
        <w:szCs w:val="20"/>
      </w:rPr>
      <w:t>Use</w:t>
    </w:r>
    <w:r w:rsidR="0000779F" w:rsidRPr="003A6780">
      <w:rPr>
        <w:sz w:val="20"/>
        <w:szCs w:val="20"/>
      </w:rPr>
      <w:ptab w:relativeTo="margin" w:alignment="right" w:leader="none"/>
    </w:r>
    <w:r w:rsidR="0000779F" w:rsidRPr="007260F5">
      <w:rPr>
        <w:sz w:val="20"/>
        <w:szCs w:val="20"/>
      </w:rPr>
      <w:fldChar w:fldCharType="begin"/>
    </w:r>
    <w:r w:rsidR="0000779F" w:rsidRPr="007260F5">
      <w:rPr>
        <w:sz w:val="20"/>
        <w:szCs w:val="20"/>
      </w:rPr>
      <w:instrText xml:space="preserve"> PAGE   \* MERGEFORMAT </w:instrText>
    </w:r>
    <w:r w:rsidR="0000779F" w:rsidRPr="007260F5">
      <w:rPr>
        <w:sz w:val="20"/>
        <w:szCs w:val="20"/>
      </w:rPr>
      <w:fldChar w:fldCharType="separate"/>
    </w:r>
    <w:r w:rsidR="0000779F">
      <w:rPr>
        <w:sz w:val="20"/>
        <w:szCs w:val="20"/>
      </w:rPr>
      <w:t>3</w:t>
    </w:r>
    <w:r w:rsidR="0000779F" w:rsidRPr="007260F5">
      <w:rPr>
        <w:noProof/>
        <w:sz w:val="20"/>
        <w:szCs w:val="20"/>
      </w:rPr>
      <w:fldChar w:fldCharType="end"/>
    </w:r>
    <w:r w:rsidR="00D57257" w:rsidRPr="00B96127">
      <w:rPr>
        <w:noProof/>
        <w:sz w:val="20"/>
        <w:szCs w:val="20"/>
      </w:rPr>
      <w:t xml:space="preserve">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6B86" w14:textId="274DD6B1" w:rsidR="00D57257" w:rsidRPr="0000779F" w:rsidRDefault="0000779F" w:rsidP="0000779F">
    <w:pPr>
      <w:pStyle w:val="Footer"/>
    </w:pPr>
    <w:r w:rsidRPr="00B96127">
      <w:rPr>
        <w:sz w:val="20"/>
        <w:szCs w:val="20"/>
      </w:rPr>
      <w:t>©2016-2019 Public Impact</w:t>
    </w:r>
    <w:r w:rsidRPr="00B96127">
      <w:rPr>
        <w:sz w:val="20"/>
        <w:szCs w:val="20"/>
      </w:rPr>
      <w:ptab w:relativeTo="margin" w:alignment="center" w:leader="none"/>
    </w:r>
    <w:r w:rsidRPr="00B96127">
      <w:rPr>
        <w:sz w:val="20"/>
        <w:szCs w:val="20"/>
      </w:rPr>
      <w:t xml:space="preserve">   </w:t>
    </w:r>
    <w:r w:rsidRPr="008C496B">
      <w:rPr>
        <w:sz w:val="20"/>
        <w:szCs w:val="20"/>
      </w:rPr>
      <w:t xml:space="preserve">See </w:t>
    </w:r>
    <w:r w:rsidRPr="00650B42">
      <w:rPr>
        <w:sz w:val="20"/>
        <w:szCs w:val="20"/>
      </w:rPr>
      <w:t>OpportunityCulture.org</w:t>
    </w:r>
    <w:r>
      <w:rPr>
        <w:sz w:val="20"/>
        <w:szCs w:val="20"/>
      </w:rPr>
      <w:t xml:space="preserve"> </w:t>
    </w:r>
    <w:r w:rsidRPr="008C496B">
      <w:rPr>
        <w:sz w:val="20"/>
        <w:szCs w:val="20"/>
      </w:rPr>
      <w:t xml:space="preserve">for Terms of </w:t>
    </w:r>
    <w:r>
      <w:rPr>
        <w:sz w:val="20"/>
        <w:szCs w:val="20"/>
      </w:rPr>
      <w:t>Use</w:t>
    </w:r>
    <w:r w:rsidRPr="003A6780">
      <w:rPr>
        <w:sz w:val="20"/>
        <w:szCs w:val="20"/>
      </w:rPr>
      <w:ptab w:relativeTo="margin" w:alignment="right" w:leader="none"/>
    </w:r>
    <w:r w:rsidRPr="007260F5">
      <w:rPr>
        <w:sz w:val="20"/>
        <w:szCs w:val="20"/>
      </w:rPr>
      <w:fldChar w:fldCharType="begin"/>
    </w:r>
    <w:r w:rsidRPr="007260F5">
      <w:rPr>
        <w:sz w:val="20"/>
        <w:szCs w:val="20"/>
      </w:rPr>
      <w:instrText xml:space="preserve"> PAGE   \* MERGEFORMAT </w:instrText>
    </w:r>
    <w:r w:rsidRPr="007260F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7260F5">
      <w:rPr>
        <w:noProof/>
        <w:sz w:val="20"/>
        <w:szCs w:val="20"/>
      </w:rPr>
      <w:fldChar w:fldCharType="end"/>
    </w:r>
    <w:r w:rsidRPr="00B96127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A2DC" w14:textId="77777777" w:rsidR="00DD155E" w:rsidRDefault="00DD155E" w:rsidP="00F21C8B">
      <w:pPr>
        <w:spacing w:after="0" w:line="240" w:lineRule="auto"/>
      </w:pPr>
      <w:r>
        <w:separator/>
      </w:r>
    </w:p>
  </w:footnote>
  <w:footnote w:type="continuationSeparator" w:id="0">
    <w:p w14:paraId="71B5E634" w14:textId="77777777" w:rsidR="00DD155E" w:rsidRDefault="00DD155E" w:rsidP="00F21C8B">
      <w:pPr>
        <w:spacing w:after="0" w:line="240" w:lineRule="auto"/>
      </w:pPr>
      <w:r>
        <w:continuationSeparator/>
      </w:r>
    </w:p>
  </w:footnote>
  <w:footnote w:type="continuationNotice" w:id="1">
    <w:p w14:paraId="327155B6" w14:textId="77777777" w:rsidR="00DD155E" w:rsidRDefault="00DD15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1D80" w14:textId="77777777" w:rsidR="000B0622" w:rsidRPr="00F720AB" w:rsidRDefault="000B0622" w:rsidP="00F720AB">
    <w:pPr>
      <w:pStyle w:val="Heading1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7D6"/>
    <w:multiLevelType w:val="hybridMultilevel"/>
    <w:tmpl w:val="7CBA75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448646B"/>
    <w:multiLevelType w:val="hybridMultilevel"/>
    <w:tmpl w:val="4C72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74DC"/>
    <w:multiLevelType w:val="hybridMultilevel"/>
    <w:tmpl w:val="F6968254"/>
    <w:lvl w:ilvl="0" w:tplc="52285FC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3313D"/>
    <w:multiLevelType w:val="hybridMultilevel"/>
    <w:tmpl w:val="7562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86BD9"/>
    <w:multiLevelType w:val="hybridMultilevel"/>
    <w:tmpl w:val="5684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14B7D"/>
    <w:multiLevelType w:val="hybridMultilevel"/>
    <w:tmpl w:val="83468564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5AEC"/>
    <w:multiLevelType w:val="hybridMultilevel"/>
    <w:tmpl w:val="0818E08A"/>
    <w:lvl w:ilvl="0" w:tplc="D28835A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30506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D3A85"/>
    <w:multiLevelType w:val="hybridMultilevel"/>
    <w:tmpl w:val="8620F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1AF8"/>
    <w:multiLevelType w:val="hybridMultilevel"/>
    <w:tmpl w:val="93BAC1AA"/>
    <w:lvl w:ilvl="0" w:tplc="52285FC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818FD"/>
    <w:multiLevelType w:val="hybridMultilevel"/>
    <w:tmpl w:val="965A9708"/>
    <w:lvl w:ilvl="0" w:tplc="52285FC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677CD"/>
    <w:multiLevelType w:val="hybridMultilevel"/>
    <w:tmpl w:val="697C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56716"/>
    <w:multiLevelType w:val="hybridMultilevel"/>
    <w:tmpl w:val="F2649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0DC1"/>
    <w:multiLevelType w:val="hybridMultilevel"/>
    <w:tmpl w:val="9440C29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E4E21"/>
    <w:multiLevelType w:val="hybridMultilevel"/>
    <w:tmpl w:val="2D3EF4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52285FC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5257019"/>
    <w:multiLevelType w:val="hybridMultilevel"/>
    <w:tmpl w:val="84CACA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57868"/>
    <w:multiLevelType w:val="hybridMultilevel"/>
    <w:tmpl w:val="5CC0B94C"/>
    <w:lvl w:ilvl="0" w:tplc="451A4EF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30506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C34AE3"/>
    <w:multiLevelType w:val="hybridMultilevel"/>
    <w:tmpl w:val="06FC4ECA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02299"/>
    <w:multiLevelType w:val="hybridMultilevel"/>
    <w:tmpl w:val="1704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44544"/>
    <w:multiLevelType w:val="hybridMultilevel"/>
    <w:tmpl w:val="13FA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F3AA7"/>
    <w:multiLevelType w:val="hybridMultilevel"/>
    <w:tmpl w:val="A560E9F2"/>
    <w:lvl w:ilvl="0" w:tplc="52285FC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97C8C"/>
    <w:multiLevelType w:val="hybridMultilevel"/>
    <w:tmpl w:val="6D22375A"/>
    <w:lvl w:ilvl="0" w:tplc="52285FC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A6BA6"/>
    <w:multiLevelType w:val="hybridMultilevel"/>
    <w:tmpl w:val="38465FB6"/>
    <w:lvl w:ilvl="0" w:tplc="52285FC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0520DB"/>
    <w:multiLevelType w:val="hybridMultilevel"/>
    <w:tmpl w:val="62E2E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0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6"/>
  </w:num>
  <w:num w:numId="14">
    <w:abstractNumId w:val="13"/>
  </w:num>
  <w:num w:numId="15">
    <w:abstractNumId w:val="5"/>
  </w:num>
  <w:num w:numId="16">
    <w:abstractNumId w:val="7"/>
  </w:num>
  <w:num w:numId="17">
    <w:abstractNumId w:val="9"/>
  </w:num>
  <w:num w:numId="18">
    <w:abstractNumId w:val="21"/>
  </w:num>
  <w:num w:numId="19">
    <w:abstractNumId w:val="19"/>
  </w:num>
  <w:num w:numId="20">
    <w:abstractNumId w:val="8"/>
  </w:num>
  <w:num w:numId="21">
    <w:abstractNumId w:val="1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64D36H07bS9F6ReUDKmKmGwvhLn8jg082peyMrnLdyumFYPX4mJWuoL/8bRC0BRVgjzWXMsuN20CJ+oN3yyrg==" w:salt="a6DZNepGSA0WCRNwwa9Go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A98"/>
    <w:rsid w:val="000024EA"/>
    <w:rsid w:val="00005120"/>
    <w:rsid w:val="0000779F"/>
    <w:rsid w:val="00007D2D"/>
    <w:rsid w:val="00010A4B"/>
    <w:rsid w:val="000145FB"/>
    <w:rsid w:val="000413F9"/>
    <w:rsid w:val="00041D28"/>
    <w:rsid w:val="000437B3"/>
    <w:rsid w:val="0004423A"/>
    <w:rsid w:val="00053E93"/>
    <w:rsid w:val="00056571"/>
    <w:rsid w:val="00057188"/>
    <w:rsid w:val="000622A1"/>
    <w:rsid w:val="000723C2"/>
    <w:rsid w:val="00072DAC"/>
    <w:rsid w:val="0007466A"/>
    <w:rsid w:val="000756C9"/>
    <w:rsid w:val="00077C6C"/>
    <w:rsid w:val="000847C5"/>
    <w:rsid w:val="00084DC0"/>
    <w:rsid w:val="000903E5"/>
    <w:rsid w:val="00092CC7"/>
    <w:rsid w:val="00093D9F"/>
    <w:rsid w:val="000B0622"/>
    <w:rsid w:val="000C5204"/>
    <w:rsid w:val="000D03A4"/>
    <w:rsid w:val="000E311A"/>
    <w:rsid w:val="000E3EC2"/>
    <w:rsid w:val="000E4C56"/>
    <w:rsid w:val="000E6BE5"/>
    <w:rsid w:val="000E7212"/>
    <w:rsid w:val="000F1A42"/>
    <w:rsid w:val="000F2474"/>
    <w:rsid w:val="000F74A7"/>
    <w:rsid w:val="0010079F"/>
    <w:rsid w:val="00105239"/>
    <w:rsid w:val="00112B5B"/>
    <w:rsid w:val="001178E6"/>
    <w:rsid w:val="0013424E"/>
    <w:rsid w:val="00146368"/>
    <w:rsid w:val="00146E13"/>
    <w:rsid w:val="001474EB"/>
    <w:rsid w:val="001524D6"/>
    <w:rsid w:val="00153F83"/>
    <w:rsid w:val="00161467"/>
    <w:rsid w:val="00170201"/>
    <w:rsid w:val="001743AA"/>
    <w:rsid w:val="00181E05"/>
    <w:rsid w:val="00181EC8"/>
    <w:rsid w:val="001875FE"/>
    <w:rsid w:val="00191523"/>
    <w:rsid w:val="001929FA"/>
    <w:rsid w:val="00192B8F"/>
    <w:rsid w:val="0019421D"/>
    <w:rsid w:val="00194CA1"/>
    <w:rsid w:val="00195C4E"/>
    <w:rsid w:val="001A52CF"/>
    <w:rsid w:val="001A7633"/>
    <w:rsid w:val="001B1C70"/>
    <w:rsid w:val="001C02D0"/>
    <w:rsid w:val="001D0942"/>
    <w:rsid w:val="001D31AD"/>
    <w:rsid w:val="001D7720"/>
    <w:rsid w:val="001E198D"/>
    <w:rsid w:val="001E69A0"/>
    <w:rsid w:val="00216686"/>
    <w:rsid w:val="00216803"/>
    <w:rsid w:val="0021713E"/>
    <w:rsid w:val="00220574"/>
    <w:rsid w:val="00222593"/>
    <w:rsid w:val="0022506B"/>
    <w:rsid w:val="002253E2"/>
    <w:rsid w:val="00226E63"/>
    <w:rsid w:val="00241164"/>
    <w:rsid w:val="002414F3"/>
    <w:rsid w:val="00241D63"/>
    <w:rsid w:val="002457BD"/>
    <w:rsid w:val="002530A8"/>
    <w:rsid w:val="0025526B"/>
    <w:rsid w:val="00262E61"/>
    <w:rsid w:val="00263C79"/>
    <w:rsid w:val="00267AEC"/>
    <w:rsid w:val="00272414"/>
    <w:rsid w:val="002815B0"/>
    <w:rsid w:val="00291017"/>
    <w:rsid w:val="00292718"/>
    <w:rsid w:val="002A7F2D"/>
    <w:rsid w:val="002B7600"/>
    <w:rsid w:val="002C17DB"/>
    <w:rsid w:val="002C3239"/>
    <w:rsid w:val="002D25DC"/>
    <w:rsid w:val="002D61F9"/>
    <w:rsid w:val="002D66FF"/>
    <w:rsid w:val="002E2715"/>
    <w:rsid w:val="002E2920"/>
    <w:rsid w:val="002E46F8"/>
    <w:rsid w:val="002E6CA2"/>
    <w:rsid w:val="0030030B"/>
    <w:rsid w:val="00303C28"/>
    <w:rsid w:val="00312B68"/>
    <w:rsid w:val="00320CE6"/>
    <w:rsid w:val="00320DDD"/>
    <w:rsid w:val="003248E8"/>
    <w:rsid w:val="003273E7"/>
    <w:rsid w:val="00332C97"/>
    <w:rsid w:val="003334FB"/>
    <w:rsid w:val="00344A17"/>
    <w:rsid w:val="00357DCF"/>
    <w:rsid w:val="00364336"/>
    <w:rsid w:val="00364404"/>
    <w:rsid w:val="00364972"/>
    <w:rsid w:val="0037000E"/>
    <w:rsid w:val="003747D6"/>
    <w:rsid w:val="0039254E"/>
    <w:rsid w:val="003943FB"/>
    <w:rsid w:val="003A3E82"/>
    <w:rsid w:val="003B5690"/>
    <w:rsid w:val="003C4B96"/>
    <w:rsid w:val="003C58D8"/>
    <w:rsid w:val="003C5E4F"/>
    <w:rsid w:val="003C5E5C"/>
    <w:rsid w:val="003C6993"/>
    <w:rsid w:val="003C732B"/>
    <w:rsid w:val="003D1D81"/>
    <w:rsid w:val="003D6AA6"/>
    <w:rsid w:val="003D6F64"/>
    <w:rsid w:val="003F0208"/>
    <w:rsid w:val="003F1B96"/>
    <w:rsid w:val="003F6B2B"/>
    <w:rsid w:val="00426364"/>
    <w:rsid w:val="00431CA6"/>
    <w:rsid w:val="00452450"/>
    <w:rsid w:val="00453B20"/>
    <w:rsid w:val="00461121"/>
    <w:rsid w:val="00461E5A"/>
    <w:rsid w:val="00466A3A"/>
    <w:rsid w:val="00472F95"/>
    <w:rsid w:val="00481A73"/>
    <w:rsid w:val="00482860"/>
    <w:rsid w:val="00483360"/>
    <w:rsid w:val="0048429F"/>
    <w:rsid w:val="00484DFB"/>
    <w:rsid w:val="00485328"/>
    <w:rsid w:val="004901A7"/>
    <w:rsid w:val="004A2A17"/>
    <w:rsid w:val="004A2F0B"/>
    <w:rsid w:val="004B7642"/>
    <w:rsid w:val="004B7A62"/>
    <w:rsid w:val="004C6B33"/>
    <w:rsid w:val="004C7233"/>
    <w:rsid w:val="004D04DD"/>
    <w:rsid w:val="004D08D1"/>
    <w:rsid w:val="004D354F"/>
    <w:rsid w:val="004D4694"/>
    <w:rsid w:val="004E177B"/>
    <w:rsid w:val="004E3976"/>
    <w:rsid w:val="004E73B7"/>
    <w:rsid w:val="004F08FF"/>
    <w:rsid w:val="005019D3"/>
    <w:rsid w:val="00502BFA"/>
    <w:rsid w:val="00504D50"/>
    <w:rsid w:val="00505A98"/>
    <w:rsid w:val="00513E86"/>
    <w:rsid w:val="0051480F"/>
    <w:rsid w:val="00514970"/>
    <w:rsid w:val="005174B4"/>
    <w:rsid w:val="0052392D"/>
    <w:rsid w:val="00527362"/>
    <w:rsid w:val="00530C10"/>
    <w:rsid w:val="00535D9B"/>
    <w:rsid w:val="00541208"/>
    <w:rsid w:val="00542DDD"/>
    <w:rsid w:val="005474A0"/>
    <w:rsid w:val="00547B59"/>
    <w:rsid w:val="00547E59"/>
    <w:rsid w:val="00554903"/>
    <w:rsid w:val="00561DAE"/>
    <w:rsid w:val="00562BB9"/>
    <w:rsid w:val="00564599"/>
    <w:rsid w:val="005679CB"/>
    <w:rsid w:val="005836C8"/>
    <w:rsid w:val="00595380"/>
    <w:rsid w:val="0059686B"/>
    <w:rsid w:val="005A3F60"/>
    <w:rsid w:val="005A5787"/>
    <w:rsid w:val="005B189C"/>
    <w:rsid w:val="005B3C93"/>
    <w:rsid w:val="005B449E"/>
    <w:rsid w:val="005B4EC4"/>
    <w:rsid w:val="005B5124"/>
    <w:rsid w:val="005B543D"/>
    <w:rsid w:val="005C435F"/>
    <w:rsid w:val="005D159B"/>
    <w:rsid w:val="005E0646"/>
    <w:rsid w:val="005E14BB"/>
    <w:rsid w:val="005E26C9"/>
    <w:rsid w:val="005E348C"/>
    <w:rsid w:val="005E459E"/>
    <w:rsid w:val="005E481C"/>
    <w:rsid w:val="005F23FA"/>
    <w:rsid w:val="005F3A2F"/>
    <w:rsid w:val="00602429"/>
    <w:rsid w:val="0062342A"/>
    <w:rsid w:val="00633BC3"/>
    <w:rsid w:val="00633DF5"/>
    <w:rsid w:val="00634165"/>
    <w:rsid w:val="0064075B"/>
    <w:rsid w:val="006427C7"/>
    <w:rsid w:val="0065246A"/>
    <w:rsid w:val="006557C5"/>
    <w:rsid w:val="00656CDC"/>
    <w:rsid w:val="00664801"/>
    <w:rsid w:val="00671125"/>
    <w:rsid w:val="00673184"/>
    <w:rsid w:val="00673C5E"/>
    <w:rsid w:val="0068551F"/>
    <w:rsid w:val="006A6004"/>
    <w:rsid w:val="006A6823"/>
    <w:rsid w:val="006B09CE"/>
    <w:rsid w:val="006C3BDC"/>
    <w:rsid w:val="006C756F"/>
    <w:rsid w:val="006D0089"/>
    <w:rsid w:val="006E3F4B"/>
    <w:rsid w:val="006E68E4"/>
    <w:rsid w:val="00703412"/>
    <w:rsid w:val="00703AC8"/>
    <w:rsid w:val="00711B54"/>
    <w:rsid w:val="007132BC"/>
    <w:rsid w:val="00724049"/>
    <w:rsid w:val="0072491B"/>
    <w:rsid w:val="0073685B"/>
    <w:rsid w:val="007376DB"/>
    <w:rsid w:val="00744BB1"/>
    <w:rsid w:val="00752657"/>
    <w:rsid w:val="00752E58"/>
    <w:rsid w:val="00755D14"/>
    <w:rsid w:val="00755E84"/>
    <w:rsid w:val="00756F15"/>
    <w:rsid w:val="007636ED"/>
    <w:rsid w:val="00777A53"/>
    <w:rsid w:val="0078230D"/>
    <w:rsid w:val="00783FF8"/>
    <w:rsid w:val="00787AF8"/>
    <w:rsid w:val="007900F8"/>
    <w:rsid w:val="007A46FF"/>
    <w:rsid w:val="007A4EF4"/>
    <w:rsid w:val="007A6839"/>
    <w:rsid w:val="007A7D0C"/>
    <w:rsid w:val="007C77B2"/>
    <w:rsid w:val="007D6CA5"/>
    <w:rsid w:val="007E5E98"/>
    <w:rsid w:val="007F020F"/>
    <w:rsid w:val="007F78C9"/>
    <w:rsid w:val="008016F3"/>
    <w:rsid w:val="00803439"/>
    <w:rsid w:val="008035DB"/>
    <w:rsid w:val="00805CBB"/>
    <w:rsid w:val="00813792"/>
    <w:rsid w:val="00814231"/>
    <w:rsid w:val="00824170"/>
    <w:rsid w:val="008272E1"/>
    <w:rsid w:val="00831C43"/>
    <w:rsid w:val="00835997"/>
    <w:rsid w:val="00835CC8"/>
    <w:rsid w:val="008403FB"/>
    <w:rsid w:val="008422E7"/>
    <w:rsid w:val="00845B78"/>
    <w:rsid w:val="00850FAA"/>
    <w:rsid w:val="00854C50"/>
    <w:rsid w:val="00854EB8"/>
    <w:rsid w:val="00856AB0"/>
    <w:rsid w:val="00860CF3"/>
    <w:rsid w:val="00864D0F"/>
    <w:rsid w:val="0086768F"/>
    <w:rsid w:val="00877465"/>
    <w:rsid w:val="00884A85"/>
    <w:rsid w:val="00890A96"/>
    <w:rsid w:val="008A7B50"/>
    <w:rsid w:val="008B11D7"/>
    <w:rsid w:val="008B230F"/>
    <w:rsid w:val="008B55B7"/>
    <w:rsid w:val="008B67D4"/>
    <w:rsid w:val="008C22C0"/>
    <w:rsid w:val="008C7DA5"/>
    <w:rsid w:val="008C7FAC"/>
    <w:rsid w:val="008D1297"/>
    <w:rsid w:val="008D1B21"/>
    <w:rsid w:val="008D1D45"/>
    <w:rsid w:val="008D23E1"/>
    <w:rsid w:val="008D3308"/>
    <w:rsid w:val="008E0144"/>
    <w:rsid w:val="008E028E"/>
    <w:rsid w:val="008E36D7"/>
    <w:rsid w:val="008E7EB4"/>
    <w:rsid w:val="008F0D0A"/>
    <w:rsid w:val="008F1B82"/>
    <w:rsid w:val="00931645"/>
    <w:rsid w:val="0093678B"/>
    <w:rsid w:val="009447BF"/>
    <w:rsid w:val="00951BEB"/>
    <w:rsid w:val="00953AC0"/>
    <w:rsid w:val="00956A2C"/>
    <w:rsid w:val="0095720C"/>
    <w:rsid w:val="00957B32"/>
    <w:rsid w:val="009748FD"/>
    <w:rsid w:val="00975202"/>
    <w:rsid w:val="00975627"/>
    <w:rsid w:val="0097793C"/>
    <w:rsid w:val="00990331"/>
    <w:rsid w:val="00995662"/>
    <w:rsid w:val="009A1180"/>
    <w:rsid w:val="009A40FB"/>
    <w:rsid w:val="009B2A16"/>
    <w:rsid w:val="009B55A6"/>
    <w:rsid w:val="009B6118"/>
    <w:rsid w:val="009C0905"/>
    <w:rsid w:val="009C2346"/>
    <w:rsid w:val="009C4FCC"/>
    <w:rsid w:val="009C5749"/>
    <w:rsid w:val="009D6C12"/>
    <w:rsid w:val="009E0043"/>
    <w:rsid w:val="009E27E5"/>
    <w:rsid w:val="009F039D"/>
    <w:rsid w:val="009F0B73"/>
    <w:rsid w:val="009F2B8F"/>
    <w:rsid w:val="009F5883"/>
    <w:rsid w:val="00A03E8B"/>
    <w:rsid w:val="00A057F0"/>
    <w:rsid w:val="00A0644B"/>
    <w:rsid w:val="00A07020"/>
    <w:rsid w:val="00A13170"/>
    <w:rsid w:val="00A200F2"/>
    <w:rsid w:val="00A22941"/>
    <w:rsid w:val="00A2346B"/>
    <w:rsid w:val="00A2580A"/>
    <w:rsid w:val="00A26138"/>
    <w:rsid w:val="00A266E2"/>
    <w:rsid w:val="00A45307"/>
    <w:rsid w:val="00A464E3"/>
    <w:rsid w:val="00A4766A"/>
    <w:rsid w:val="00A5092A"/>
    <w:rsid w:val="00A509C1"/>
    <w:rsid w:val="00A56F1A"/>
    <w:rsid w:val="00A6092A"/>
    <w:rsid w:val="00A64300"/>
    <w:rsid w:val="00A65B19"/>
    <w:rsid w:val="00A71777"/>
    <w:rsid w:val="00A739B2"/>
    <w:rsid w:val="00A80721"/>
    <w:rsid w:val="00A851FE"/>
    <w:rsid w:val="00A864D2"/>
    <w:rsid w:val="00AA64A6"/>
    <w:rsid w:val="00AB67D6"/>
    <w:rsid w:val="00AC11F1"/>
    <w:rsid w:val="00AC2DF7"/>
    <w:rsid w:val="00AC5FFB"/>
    <w:rsid w:val="00AC6353"/>
    <w:rsid w:val="00AD0298"/>
    <w:rsid w:val="00AD2C67"/>
    <w:rsid w:val="00AD49C0"/>
    <w:rsid w:val="00AE1CC9"/>
    <w:rsid w:val="00AE6428"/>
    <w:rsid w:val="00AE681F"/>
    <w:rsid w:val="00AF5B11"/>
    <w:rsid w:val="00AF6B7F"/>
    <w:rsid w:val="00B00E5F"/>
    <w:rsid w:val="00B01656"/>
    <w:rsid w:val="00B03EEC"/>
    <w:rsid w:val="00B04709"/>
    <w:rsid w:val="00B117AB"/>
    <w:rsid w:val="00B12957"/>
    <w:rsid w:val="00B13130"/>
    <w:rsid w:val="00B17180"/>
    <w:rsid w:val="00B2379E"/>
    <w:rsid w:val="00B24004"/>
    <w:rsid w:val="00B26844"/>
    <w:rsid w:val="00B309F4"/>
    <w:rsid w:val="00B40384"/>
    <w:rsid w:val="00B40E09"/>
    <w:rsid w:val="00B41193"/>
    <w:rsid w:val="00B44C9B"/>
    <w:rsid w:val="00B53E6B"/>
    <w:rsid w:val="00B54642"/>
    <w:rsid w:val="00B5496B"/>
    <w:rsid w:val="00B637C9"/>
    <w:rsid w:val="00B647EB"/>
    <w:rsid w:val="00B67114"/>
    <w:rsid w:val="00B70011"/>
    <w:rsid w:val="00B71832"/>
    <w:rsid w:val="00B720BF"/>
    <w:rsid w:val="00B72307"/>
    <w:rsid w:val="00B76CC5"/>
    <w:rsid w:val="00B86F7F"/>
    <w:rsid w:val="00B906CD"/>
    <w:rsid w:val="00B937BD"/>
    <w:rsid w:val="00B96127"/>
    <w:rsid w:val="00BA40C1"/>
    <w:rsid w:val="00BA60C7"/>
    <w:rsid w:val="00BC19B9"/>
    <w:rsid w:val="00BD49A3"/>
    <w:rsid w:val="00BE0358"/>
    <w:rsid w:val="00BE11A4"/>
    <w:rsid w:val="00BE1E26"/>
    <w:rsid w:val="00BE5013"/>
    <w:rsid w:val="00BF0C90"/>
    <w:rsid w:val="00BF2FCC"/>
    <w:rsid w:val="00BF55E1"/>
    <w:rsid w:val="00BF638E"/>
    <w:rsid w:val="00BF6703"/>
    <w:rsid w:val="00C014D7"/>
    <w:rsid w:val="00C16194"/>
    <w:rsid w:val="00C16741"/>
    <w:rsid w:val="00C16B57"/>
    <w:rsid w:val="00C24E5A"/>
    <w:rsid w:val="00C31DEF"/>
    <w:rsid w:val="00C449FB"/>
    <w:rsid w:val="00C450B2"/>
    <w:rsid w:val="00C469C1"/>
    <w:rsid w:val="00C519AC"/>
    <w:rsid w:val="00C53C62"/>
    <w:rsid w:val="00C614AF"/>
    <w:rsid w:val="00C63C3E"/>
    <w:rsid w:val="00C6790A"/>
    <w:rsid w:val="00C70E4D"/>
    <w:rsid w:val="00C712BB"/>
    <w:rsid w:val="00C71D3B"/>
    <w:rsid w:val="00C7349B"/>
    <w:rsid w:val="00C809B7"/>
    <w:rsid w:val="00C9203A"/>
    <w:rsid w:val="00C9443F"/>
    <w:rsid w:val="00CA5555"/>
    <w:rsid w:val="00CA5ED0"/>
    <w:rsid w:val="00CB1CC3"/>
    <w:rsid w:val="00CB285B"/>
    <w:rsid w:val="00CB7419"/>
    <w:rsid w:val="00CB7454"/>
    <w:rsid w:val="00CB7F82"/>
    <w:rsid w:val="00CC1727"/>
    <w:rsid w:val="00CC3E56"/>
    <w:rsid w:val="00CC5672"/>
    <w:rsid w:val="00CD00AC"/>
    <w:rsid w:val="00CD576E"/>
    <w:rsid w:val="00CD5ADD"/>
    <w:rsid w:val="00CD694B"/>
    <w:rsid w:val="00CE0427"/>
    <w:rsid w:val="00CE7DCD"/>
    <w:rsid w:val="00CF6EFC"/>
    <w:rsid w:val="00D02B4B"/>
    <w:rsid w:val="00D04550"/>
    <w:rsid w:val="00D10735"/>
    <w:rsid w:val="00D11FD9"/>
    <w:rsid w:val="00D232E7"/>
    <w:rsid w:val="00D238F8"/>
    <w:rsid w:val="00D35B98"/>
    <w:rsid w:val="00D35C78"/>
    <w:rsid w:val="00D520FB"/>
    <w:rsid w:val="00D541FB"/>
    <w:rsid w:val="00D55173"/>
    <w:rsid w:val="00D56569"/>
    <w:rsid w:val="00D57257"/>
    <w:rsid w:val="00D60846"/>
    <w:rsid w:val="00D70112"/>
    <w:rsid w:val="00D726C5"/>
    <w:rsid w:val="00D833D9"/>
    <w:rsid w:val="00D853B0"/>
    <w:rsid w:val="00D86366"/>
    <w:rsid w:val="00D874B7"/>
    <w:rsid w:val="00D943E3"/>
    <w:rsid w:val="00DA4F3E"/>
    <w:rsid w:val="00DB1B11"/>
    <w:rsid w:val="00DB3260"/>
    <w:rsid w:val="00DB4419"/>
    <w:rsid w:val="00DB76A8"/>
    <w:rsid w:val="00DC14BD"/>
    <w:rsid w:val="00DC15F0"/>
    <w:rsid w:val="00DC186C"/>
    <w:rsid w:val="00DC666D"/>
    <w:rsid w:val="00DD155E"/>
    <w:rsid w:val="00DE0F05"/>
    <w:rsid w:val="00DE6ABB"/>
    <w:rsid w:val="00DE7197"/>
    <w:rsid w:val="00DE79F1"/>
    <w:rsid w:val="00DF2B52"/>
    <w:rsid w:val="00DF4958"/>
    <w:rsid w:val="00DF6BE4"/>
    <w:rsid w:val="00DF7639"/>
    <w:rsid w:val="00E02229"/>
    <w:rsid w:val="00E02DEB"/>
    <w:rsid w:val="00E16E7B"/>
    <w:rsid w:val="00E16EB2"/>
    <w:rsid w:val="00E1722C"/>
    <w:rsid w:val="00E251D3"/>
    <w:rsid w:val="00E25F05"/>
    <w:rsid w:val="00E31D13"/>
    <w:rsid w:val="00E37608"/>
    <w:rsid w:val="00E40294"/>
    <w:rsid w:val="00E452F7"/>
    <w:rsid w:val="00E4660A"/>
    <w:rsid w:val="00E564BD"/>
    <w:rsid w:val="00E84F85"/>
    <w:rsid w:val="00E9290D"/>
    <w:rsid w:val="00EB4791"/>
    <w:rsid w:val="00EC40F5"/>
    <w:rsid w:val="00ED0999"/>
    <w:rsid w:val="00ED486B"/>
    <w:rsid w:val="00ED58B7"/>
    <w:rsid w:val="00ED6763"/>
    <w:rsid w:val="00EE1222"/>
    <w:rsid w:val="00EE33F1"/>
    <w:rsid w:val="00EE6423"/>
    <w:rsid w:val="00EF5B8C"/>
    <w:rsid w:val="00F05566"/>
    <w:rsid w:val="00F05F04"/>
    <w:rsid w:val="00F07130"/>
    <w:rsid w:val="00F10706"/>
    <w:rsid w:val="00F21B2F"/>
    <w:rsid w:val="00F21C8B"/>
    <w:rsid w:val="00F30753"/>
    <w:rsid w:val="00F333ED"/>
    <w:rsid w:val="00F33B26"/>
    <w:rsid w:val="00F4175A"/>
    <w:rsid w:val="00F42B2E"/>
    <w:rsid w:val="00F50147"/>
    <w:rsid w:val="00F50875"/>
    <w:rsid w:val="00F52DEA"/>
    <w:rsid w:val="00F60D48"/>
    <w:rsid w:val="00F6130A"/>
    <w:rsid w:val="00F66DC8"/>
    <w:rsid w:val="00F6723D"/>
    <w:rsid w:val="00F720AB"/>
    <w:rsid w:val="00F7568C"/>
    <w:rsid w:val="00F900CE"/>
    <w:rsid w:val="00FA2CB2"/>
    <w:rsid w:val="00FB2D51"/>
    <w:rsid w:val="00FB5B13"/>
    <w:rsid w:val="00FD2315"/>
    <w:rsid w:val="00FD4664"/>
    <w:rsid w:val="00FD5FFE"/>
    <w:rsid w:val="00FD777B"/>
    <w:rsid w:val="00FF5870"/>
    <w:rsid w:val="00FF6C62"/>
    <w:rsid w:val="2CF9EA3C"/>
    <w:rsid w:val="5904F3BF"/>
    <w:rsid w:val="5FE6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FDAF"/>
  <w15:docId w15:val="{213FDE0D-8830-4B44-8335-52DF49E2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3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3F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F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9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3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8B"/>
  </w:style>
  <w:style w:type="paragraph" w:styleId="Footer">
    <w:name w:val="footer"/>
    <w:basedOn w:val="Normal"/>
    <w:link w:val="FooterChar"/>
    <w:uiPriority w:val="99"/>
    <w:unhideWhenUsed/>
    <w:rsid w:val="00F2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8B"/>
  </w:style>
  <w:style w:type="character" w:customStyle="1" w:styleId="Heading1Char">
    <w:name w:val="Heading 1 Char"/>
    <w:basedOn w:val="DefaultParagraphFont"/>
    <w:link w:val="Heading1"/>
    <w:uiPriority w:val="9"/>
    <w:rsid w:val="00F21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7D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5CBB"/>
    <w:rPr>
      <w:b/>
      <w:color w:val="338F8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35C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portunityculture.org/opportunity-culture-fellows/" TargetMode="External"/><Relationship Id="rId18" Type="http://schemas.openxmlformats.org/officeDocument/2006/relationships/hyperlink" Target="http://teachlikeachampion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pportunityculture.org/instructional-leadership-and-excellen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pportunityculture.org/" TargetMode="External"/><Relationship Id="rId17" Type="http://schemas.openxmlformats.org/officeDocument/2006/relationships/hyperlink" Target="http://www.teachingasleadership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pportunityculture.org/our-initiative/feedback/" TargetMode="External"/><Relationship Id="rId20" Type="http://schemas.openxmlformats.org/officeDocument/2006/relationships/hyperlink" Target="https://www.matchminis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opportunityculture.org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teachingchannel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impact.com/about-public-impact/our-tea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Lucy Steiner</DisplayName>
        <AccountId>42</AccountId>
        <AccountType/>
      </UserInfo>
      <UserInfo>
        <DisplayName>Julia Fisher</DisplayName>
        <AccountId>269</AccountId>
        <AccountType/>
      </UserInfo>
      <UserInfo>
        <DisplayName>Sharon Barrett</DisplayName>
        <AccountId>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7" ma:contentTypeDescription="Create a new document." ma:contentTypeScope="" ma:versionID="916cdcb21ddba02e715d672d089efe6d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69df07b857f75d3cb3f97d665f4969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C5DA-8C4D-4139-AE4E-44CE46FCA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E730A-151A-4B4C-9A79-D4AB5AF75E61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3.xml><?xml version="1.0" encoding="utf-8"?>
<ds:datastoreItem xmlns:ds="http://schemas.openxmlformats.org/officeDocument/2006/customXml" ds:itemID="{EBDE07D8-B93D-4180-974C-96437E00A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B454D-A248-4A19-BE9C-C9B47576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1183</Words>
  <Characters>6745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Fisher</dc:creator>
  <cp:lastModifiedBy>Beverley Tyndall</cp:lastModifiedBy>
  <cp:revision>5</cp:revision>
  <cp:lastPrinted>2019-12-20T21:28:00Z</cp:lastPrinted>
  <dcterms:created xsi:type="dcterms:W3CDTF">2019-12-19T21:06:00Z</dcterms:created>
  <dcterms:modified xsi:type="dcterms:W3CDTF">2019-12-20T21:29:00Z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