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FEEC" w14:textId="77777777" w:rsidR="00F62760" w:rsidRDefault="00F62760" w:rsidP="00E739CA">
      <w:pPr>
        <w:spacing w:after="0"/>
        <w:jc w:val="center"/>
        <w:rPr>
          <w:rFonts w:asciiTheme="majorHAnsi" w:hAnsiTheme="majorHAnsi"/>
          <w:b/>
          <w:smallCaps/>
          <w:color w:val="338F80"/>
          <w:sz w:val="28"/>
          <w:szCs w:val="28"/>
        </w:rPr>
      </w:pPr>
    </w:p>
    <w:p w14:paraId="5FFE79E8" w14:textId="7F52DCF7" w:rsidR="00E739CA" w:rsidRDefault="00E739CA" w:rsidP="00E739CA">
      <w:pPr>
        <w:spacing w:after="0"/>
        <w:jc w:val="center"/>
        <w:rPr>
          <w:rFonts w:asciiTheme="majorHAnsi" w:hAnsiTheme="majorHAnsi"/>
          <w:b/>
          <w:smallCaps/>
          <w:color w:val="338F80"/>
          <w:sz w:val="28"/>
          <w:szCs w:val="28"/>
        </w:rPr>
      </w:pPr>
      <w:r>
        <w:rPr>
          <w:rFonts w:asciiTheme="majorHAnsi" w:hAnsiTheme="majorHAnsi"/>
          <w:b/>
          <w:smallCaps/>
          <w:color w:val="338F80"/>
          <w:sz w:val="28"/>
          <w:szCs w:val="28"/>
        </w:rPr>
        <w:t xml:space="preserve">Introduction to </w:t>
      </w:r>
      <w:r w:rsidR="00903121">
        <w:rPr>
          <w:rFonts w:asciiTheme="majorHAnsi" w:hAnsiTheme="majorHAnsi"/>
          <w:b/>
          <w:smallCaps/>
          <w:color w:val="338F80"/>
          <w:sz w:val="28"/>
          <w:szCs w:val="28"/>
        </w:rPr>
        <w:t xml:space="preserve">Job Descriptions and </w:t>
      </w:r>
      <w:r>
        <w:rPr>
          <w:rFonts w:asciiTheme="majorHAnsi" w:hAnsiTheme="majorHAnsi"/>
          <w:b/>
          <w:smallCaps/>
          <w:color w:val="338F80"/>
          <w:sz w:val="28"/>
          <w:szCs w:val="28"/>
        </w:rPr>
        <w:t>Competencies</w:t>
      </w:r>
    </w:p>
    <w:p w14:paraId="4097954B" w14:textId="77777777" w:rsidR="00F62A84" w:rsidRDefault="00E739CA" w:rsidP="00271DEF">
      <w:pPr>
        <w:jc w:val="center"/>
        <w:rPr>
          <w:rFonts w:asciiTheme="majorHAnsi" w:hAnsiTheme="majorHAnsi"/>
          <w:b/>
          <w:smallCaps/>
          <w:color w:val="338F80"/>
          <w:sz w:val="28"/>
          <w:szCs w:val="28"/>
        </w:rPr>
      </w:pPr>
      <w:r>
        <w:rPr>
          <w:rFonts w:asciiTheme="majorHAnsi" w:hAnsiTheme="majorHAnsi"/>
          <w:b/>
          <w:smallCaps/>
          <w:color w:val="338F80"/>
          <w:sz w:val="28"/>
          <w:szCs w:val="28"/>
        </w:rPr>
        <w:t>for Teacher and Staff Evaluation and Development</w:t>
      </w:r>
    </w:p>
    <w:p w14:paraId="12473A30" w14:textId="77777777" w:rsidR="009F333A" w:rsidRDefault="009F333A" w:rsidP="009F333A">
      <w:r>
        <w:t>Behavioral competencies—the habits of behavior that help predict how employees will do their jobs—are used in most sectors to evaluate and develop people, and to help them succeed. Schools may use these competencies for evaluation and development, and many will use them for selection, as well.</w:t>
      </w:r>
    </w:p>
    <w:p w14:paraId="518FF20B" w14:textId="77777777" w:rsidR="00930E07" w:rsidRDefault="00A17337" w:rsidP="00930E07">
      <w:r>
        <w:t xml:space="preserve">This document provides an overview of the </w:t>
      </w:r>
      <w:r w:rsidR="009F333A">
        <w:t xml:space="preserve">suggested behavioral competencies for the roles in common Opportunity Culture school models. </w:t>
      </w:r>
    </w:p>
    <w:p w14:paraId="1A456917" w14:textId="77777777" w:rsidR="009F333A" w:rsidRPr="009F333A" w:rsidRDefault="00A17337" w:rsidP="009F333A">
      <w:r>
        <w:t xml:space="preserve">The links take readers to a document for each competency; each document </w:t>
      </w:r>
      <w:r w:rsidR="009F333A" w:rsidRPr="009F333A">
        <w:t>include</w:t>
      </w:r>
      <w:r>
        <w:t>s</w:t>
      </w:r>
      <w:r w:rsidR="009F333A" w:rsidRPr="009F333A">
        <w:t xml:space="preserve"> the following elements:</w:t>
      </w:r>
    </w:p>
    <w:p w14:paraId="73DD49B4" w14:textId="77777777" w:rsidR="009F333A" w:rsidRDefault="009F333A" w:rsidP="00CF45C9">
      <w:pPr>
        <w:pStyle w:val="ListParagraph"/>
        <w:numPr>
          <w:ilvl w:val="0"/>
          <w:numId w:val="1"/>
        </w:numPr>
      </w:pPr>
      <w:r w:rsidRPr="009F333A">
        <w:rPr>
          <w:rFonts w:cs="TheSansBold-Plain"/>
          <w:b/>
          <w:bCs/>
        </w:rPr>
        <w:t>Short summary definition</w:t>
      </w:r>
      <w:r w:rsidRPr="009F333A">
        <w:t>—What is the competency?</w:t>
      </w:r>
    </w:p>
    <w:p w14:paraId="0B6180FF" w14:textId="77777777" w:rsidR="009F333A" w:rsidRDefault="009F333A" w:rsidP="00CF45C9">
      <w:pPr>
        <w:pStyle w:val="ListParagraph"/>
        <w:numPr>
          <w:ilvl w:val="0"/>
          <w:numId w:val="1"/>
        </w:numPr>
      </w:pPr>
      <w:r w:rsidRPr="009F333A">
        <w:rPr>
          <w:rFonts w:cs="TheSansBold-Plain"/>
          <w:b/>
          <w:bCs/>
        </w:rPr>
        <w:t>Suggested interview question</w:t>
      </w:r>
      <w:r w:rsidRPr="009F333A">
        <w:t>—For use in structured past behavior</w:t>
      </w:r>
      <w:r>
        <w:t xml:space="preserve"> </w:t>
      </w:r>
      <w:r w:rsidR="00A17337">
        <w:t>i</w:t>
      </w:r>
      <w:r w:rsidRPr="009F333A">
        <w:t>nterviews</w:t>
      </w:r>
      <w:r w:rsidR="00A17337">
        <w:t xml:space="preserve"> during selection;</w:t>
      </w:r>
      <w:r w:rsidRPr="009F333A">
        <w:t xml:space="preserve"> included here for reference during evaluation and development.</w:t>
      </w:r>
    </w:p>
    <w:p w14:paraId="369E5AD4" w14:textId="77777777" w:rsidR="009F333A" w:rsidRDefault="009F333A" w:rsidP="00CF45C9">
      <w:pPr>
        <w:pStyle w:val="ListParagraph"/>
        <w:numPr>
          <w:ilvl w:val="0"/>
          <w:numId w:val="1"/>
        </w:numPr>
      </w:pPr>
      <w:r w:rsidRPr="009F333A">
        <w:rPr>
          <w:rFonts w:cs="TheSansBold-Plain"/>
          <w:b/>
          <w:bCs/>
        </w:rPr>
        <w:t>Likely red flags</w:t>
      </w:r>
      <w:r w:rsidRPr="009F333A">
        <w:t>—Supervisors and evaluators can use these to identify behaviors</w:t>
      </w:r>
      <w:r>
        <w:t xml:space="preserve"> </w:t>
      </w:r>
      <w:r w:rsidRPr="009F333A">
        <w:t>that may prevent people from succeeding despite other</w:t>
      </w:r>
      <w:r>
        <w:t xml:space="preserve"> </w:t>
      </w:r>
      <w:r w:rsidRPr="009F333A">
        <w:t>strengths. Jobholders can see behaviors that may limit their</w:t>
      </w:r>
      <w:r>
        <w:t xml:space="preserve"> </w:t>
      </w:r>
      <w:r w:rsidRPr="009F333A">
        <w:t>current effectiveness and advancement opportunities.</w:t>
      </w:r>
    </w:p>
    <w:p w14:paraId="740F4696" w14:textId="77777777" w:rsidR="009F333A" w:rsidRPr="006F4A2B" w:rsidRDefault="009F333A" w:rsidP="00CF45C9">
      <w:pPr>
        <w:pStyle w:val="ListParagraph"/>
        <w:numPr>
          <w:ilvl w:val="0"/>
          <w:numId w:val="1"/>
        </w:numPr>
        <w:rPr>
          <w:rFonts w:cstheme="minorHAnsi"/>
          <w:b/>
        </w:rPr>
      </w:pPr>
      <w:r w:rsidRPr="009F333A">
        <w:rPr>
          <w:rFonts w:cs="TheSansBold-Plain"/>
          <w:b/>
          <w:bCs/>
        </w:rPr>
        <w:t>Ratings scales of increasingly effective levels of behavior</w:t>
      </w:r>
      <w:r w:rsidRPr="009F333A">
        <w:t>—These show the progression of actions, thoughts, words, and</w:t>
      </w:r>
      <w:r>
        <w:t xml:space="preserve"> </w:t>
      </w:r>
      <w:r w:rsidRPr="009F333A">
        <w:t>thinking that help people succeed in increasingly complex</w:t>
      </w:r>
      <w:r>
        <w:t xml:space="preserve"> </w:t>
      </w:r>
      <w:r w:rsidRPr="009F333A">
        <w:t>and challenging roles. Job candidates who score higher on the</w:t>
      </w:r>
      <w:r>
        <w:t xml:space="preserve"> </w:t>
      </w:r>
      <w:r w:rsidRPr="009F333A">
        <w:t>competencies important for their positions may be a better</w:t>
      </w:r>
      <w:r>
        <w:t xml:space="preserve"> </w:t>
      </w:r>
      <w:r w:rsidRPr="009F333A">
        <w:t>fit. Employees can see the next steps for their development as</w:t>
      </w:r>
      <w:r>
        <w:t xml:space="preserve"> </w:t>
      </w:r>
      <w:r w:rsidRPr="009F333A">
        <w:t>they seek to improve in their current roles and achieve career</w:t>
      </w:r>
      <w:r>
        <w:t xml:space="preserve"> </w:t>
      </w:r>
      <w:r w:rsidRPr="009F333A">
        <w:t>advancement.</w:t>
      </w:r>
    </w:p>
    <w:p w14:paraId="0913E4F4" w14:textId="363F415B" w:rsidR="006F4A2B" w:rsidRDefault="006F4A2B" w:rsidP="006F4A2B">
      <w:r>
        <w:t>All of the competencies</w:t>
      </w:r>
      <w:r w:rsidR="00A17337">
        <w:t xml:space="preserve">, organized into clusters, </w:t>
      </w:r>
      <w:r>
        <w:t xml:space="preserve">are listed </w:t>
      </w:r>
      <w:r w:rsidR="00A17337">
        <w:t>below.</w:t>
      </w:r>
      <w:r>
        <w:t xml:space="preserve"> The table on the following page indicates the competencies expected to enable success in each job in this </w:t>
      </w:r>
      <w:r w:rsidR="004D673F">
        <w:t>guide</w:t>
      </w:r>
      <w:r>
        <w:t xml:space="preserve">. This table also indicates the </w:t>
      </w:r>
      <w:r w:rsidR="00253AC6">
        <w:t xml:space="preserve">smaller number of </w:t>
      </w:r>
      <w:r>
        <w:t xml:space="preserve">competencies suggested </w:t>
      </w:r>
      <w:r w:rsidR="00564B7E">
        <w:t xml:space="preserve">for use during </w:t>
      </w:r>
      <w:r w:rsidR="003C55E0">
        <w:t>selection</w:t>
      </w:r>
      <w:r w:rsidR="00903121">
        <w:t>—</w:t>
      </w:r>
      <w:r w:rsidR="003C55E0">
        <w:t xml:space="preserve">both hiring and </w:t>
      </w:r>
      <w:r w:rsidR="00564B7E">
        <w:t xml:space="preserve">placement </w:t>
      </w:r>
      <w:r w:rsidR="003C55E0">
        <w:t xml:space="preserve">into </w:t>
      </w:r>
      <w:r w:rsidR="00253AC6">
        <w:t>each job</w:t>
      </w:r>
      <w:r w:rsidR="00903121">
        <w:t>—</w:t>
      </w:r>
      <w:r>
        <w:t xml:space="preserve">but all of the </w:t>
      </w:r>
      <w:r w:rsidR="00253AC6">
        <w:t xml:space="preserve">marked </w:t>
      </w:r>
      <w:r>
        <w:t>competencies may be used for evaluation and development.</w:t>
      </w:r>
    </w:p>
    <w:p w14:paraId="5B430CE0" w14:textId="77777777" w:rsidR="006F4A2B" w:rsidRDefault="006F4A2B" w:rsidP="006F4A2B">
      <w:r>
        <w:t>Some schools may combine school models, and in turn will need to alter the job descriptions and competencies accordingly. They also may need to adapt the materials to fit each school setting.</w:t>
      </w:r>
    </w:p>
    <w:p w14:paraId="3651DBF8" w14:textId="77777777" w:rsidR="006F4A2B" w:rsidRDefault="006F4A2B" w:rsidP="006F4A2B">
      <w:r>
        <w:t>Schools may validate the competencies by correlating ratings with later job performance. School and district leaders must use judgment about their applicability to each role and school setting, and they may need to alter competencies based on ongoing experience.</w:t>
      </w:r>
    </w:p>
    <w:p w14:paraId="7D7096D3" w14:textId="77777777" w:rsidR="006F4A2B" w:rsidRDefault="006F4A2B" w:rsidP="006F4A2B">
      <w:pPr>
        <w:rPr>
          <w:color w:val="000000"/>
        </w:rPr>
      </w:pPr>
      <w:r>
        <w:rPr>
          <w:color w:val="000000"/>
        </w:rPr>
        <w:t xml:space="preserve">Most of these competencies and levels are derived from </w:t>
      </w:r>
      <w:r w:rsidRPr="006F4A2B">
        <w:rPr>
          <w:rFonts w:cs="TheSans-Italic"/>
          <w:i/>
          <w:iCs/>
          <w:color w:val="000000"/>
        </w:rPr>
        <w:t xml:space="preserve">Competence at Work </w:t>
      </w:r>
      <w:r>
        <w:rPr>
          <w:color w:val="000000"/>
        </w:rPr>
        <w:t>(Spencer and Spencer, 1993). We strongly recommend that district and school-network leaders examine the large body of research and competency models for numerous jobs described there.</w:t>
      </w:r>
    </w:p>
    <w:p w14:paraId="635725C5" w14:textId="77777777" w:rsidR="006F4A2B" w:rsidRPr="006F4A2B" w:rsidRDefault="006F4A2B" w:rsidP="006F4A2B">
      <w:pPr>
        <w:rPr>
          <w:b/>
          <w:smallCaps/>
          <w:color w:val="305064"/>
        </w:rPr>
      </w:pPr>
      <w:r w:rsidRPr="006F4A2B">
        <w:rPr>
          <w:b/>
          <w:smallCaps/>
          <w:color w:val="305064"/>
        </w:rPr>
        <w:t>List of Competencies</w:t>
      </w:r>
    </w:p>
    <w:p w14:paraId="2150DFFE" w14:textId="433FBE74" w:rsidR="006F4A2B" w:rsidRDefault="006F4A2B" w:rsidP="006F4A2B">
      <w:r>
        <w:t xml:space="preserve">Click on any of the competencies below, organized by cluster, to see the </w:t>
      </w:r>
      <w:r w:rsidR="00E40813">
        <w:t xml:space="preserve">full </w:t>
      </w:r>
      <w:r>
        <w:t>definition and levels</w:t>
      </w:r>
      <w:r w:rsidR="00E40813">
        <w:t xml:space="preserve">, </w:t>
      </w:r>
      <w:r w:rsidR="00192744">
        <w:t>followed by links to job descriptions</w:t>
      </w:r>
      <w:r w:rsidR="00A64C50">
        <w:t xml:space="preserve"> that specify the critical competencies for each job</w:t>
      </w:r>
      <w:r>
        <w:t>.</w:t>
      </w:r>
      <w:r w:rsidR="00253AC6">
        <w:t xml:space="preserve"> </w:t>
      </w:r>
      <w:r w:rsidR="006251DB">
        <w:t>T</w:t>
      </w:r>
      <w:r w:rsidR="00253AC6">
        <w:t>able</w:t>
      </w:r>
      <w:r w:rsidR="006251DB">
        <w:t>s</w:t>
      </w:r>
      <w:r w:rsidR="00253AC6">
        <w:t xml:space="preserve"> on page</w:t>
      </w:r>
      <w:r w:rsidR="006251DB">
        <w:t>s</w:t>
      </w:r>
      <w:r w:rsidR="00253AC6">
        <w:t xml:space="preserve"> </w:t>
      </w:r>
      <w:r w:rsidR="006251DB">
        <w:t xml:space="preserve">3 and 4 </w:t>
      </w:r>
      <w:r w:rsidR="00253AC6">
        <w:t>shows the competencies suggested for evaluating and developing people in each job.</w:t>
      </w:r>
      <w:r>
        <w:t xml:space="preserve"> </w:t>
      </w:r>
    </w:p>
    <w:p w14:paraId="51266334" w14:textId="77777777" w:rsidR="007B480B" w:rsidRDefault="007B480B" w:rsidP="009F08B9">
      <w:pPr>
        <w:rPr>
          <w:b/>
        </w:rPr>
      </w:pPr>
    </w:p>
    <w:p w14:paraId="36ADDC8E" w14:textId="77777777" w:rsidR="006F4A2B" w:rsidRPr="009F08B9" w:rsidRDefault="006F4A2B" w:rsidP="009F08B9">
      <w:pPr>
        <w:rPr>
          <w:b/>
        </w:rPr>
      </w:pPr>
      <w:r w:rsidRPr="009F08B9">
        <w:rPr>
          <w:b/>
        </w:rPr>
        <w:t>Driving for Results—person plans and acts to achieve results despite barriers</w:t>
      </w:r>
    </w:p>
    <w:p w14:paraId="46F2FFCA" w14:textId="1024D075" w:rsidR="006F4A2B" w:rsidRPr="006903B4" w:rsidRDefault="006903B4" w:rsidP="00CF45C9">
      <w:pPr>
        <w:pStyle w:val="ListParagraph"/>
        <w:numPr>
          <w:ilvl w:val="0"/>
          <w:numId w:val="2"/>
        </w:numPr>
        <w:rPr>
          <w:rStyle w:val="Hyperlink"/>
        </w:rPr>
      </w:pPr>
      <w:r>
        <w:fldChar w:fldCharType="begin"/>
      </w:r>
      <w:r>
        <w:instrText xml:space="preserve"> HYPERLINK  \l "Achievement" </w:instrText>
      </w:r>
      <w:r>
        <w:fldChar w:fldCharType="separate"/>
      </w:r>
      <w:r w:rsidR="006F4A2B" w:rsidRPr="006903B4">
        <w:rPr>
          <w:rStyle w:val="Hyperlink"/>
        </w:rPr>
        <w:t>Achievement (ACH)</w:t>
      </w:r>
    </w:p>
    <w:p w14:paraId="734BB7CE" w14:textId="3CDAD843" w:rsidR="006F4A2B" w:rsidRDefault="006903B4" w:rsidP="00CF45C9">
      <w:pPr>
        <w:pStyle w:val="ListParagraph"/>
        <w:numPr>
          <w:ilvl w:val="0"/>
          <w:numId w:val="2"/>
        </w:numPr>
      </w:pPr>
      <w:r>
        <w:fldChar w:fldCharType="end"/>
      </w:r>
      <w:hyperlink w:anchor="Initiativeandpersistence" w:history="1">
        <w:r w:rsidR="006F4A2B" w:rsidRPr="00C94D1A">
          <w:rPr>
            <w:rStyle w:val="Hyperlink"/>
          </w:rPr>
          <w:t>Initiative and Persistence (I&amp;P)</w:t>
        </w:r>
      </w:hyperlink>
    </w:p>
    <w:p w14:paraId="3AD7485B" w14:textId="77777777" w:rsidR="006F4A2B" w:rsidRDefault="009E5067" w:rsidP="00CF45C9">
      <w:pPr>
        <w:pStyle w:val="ListParagraph"/>
        <w:numPr>
          <w:ilvl w:val="0"/>
          <w:numId w:val="2"/>
        </w:numPr>
      </w:pPr>
      <w:hyperlink w:anchor="Monitoringanddirectiveness" w:history="1">
        <w:r w:rsidR="006F4A2B" w:rsidRPr="00C94D1A">
          <w:rPr>
            <w:rStyle w:val="Hyperlink"/>
          </w:rPr>
          <w:t xml:space="preserve">Monitoring and </w:t>
        </w:r>
        <w:proofErr w:type="spellStart"/>
        <w:r w:rsidR="006F4A2B" w:rsidRPr="00C94D1A">
          <w:rPr>
            <w:rStyle w:val="Hyperlink"/>
          </w:rPr>
          <w:t>Directiveness</w:t>
        </w:r>
        <w:proofErr w:type="spellEnd"/>
        <w:r w:rsidR="006F4A2B" w:rsidRPr="00C94D1A">
          <w:rPr>
            <w:rStyle w:val="Hyperlink"/>
          </w:rPr>
          <w:t xml:space="preserve"> (M&amp;D)</w:t>
        </w:r>
      </w:hyperlink>
    </w:p>
    <w:p w14:paraId="6FFFA1E6" w14:textId="77777777" w:rsidR="006F4A2B" w:rsidRDefault="009E5067" w:rsidP="00CF45C9">
      <w:pPr>
        <w:pStyle w:val="ListParagraph"/>
        <w:numPr>
          <w:ilvl w:val="0"/>
          <w:numId w:val="2"/>
        </w:numPr>
      </w:pPr>
      <w:hyperlink w:anchor="Planningahead" w:history="1">
        <w:r w:rsidR="006F4A2B" w:rsidRPr="00C94D1A">
          <w:rPr>
            <w:rStyle w:val="Hyperlink"/>
          </w:rPr>
          <w:t>Planning Ahead (PLA)</w:t>
        </w:r>
      </w:hyperlink>
    </w:p>
    <w:p w14:paraId="3CF2E266" w14:textId="77777777" w:rsidR="006F4A2B" w:rsidRDefault="009E5067" w:rsidP="00CF45C9">
      <w:pPr>
        <w:pStyle w:val="ListParagraph"/>
        <w:numPr>
          <w:ilvl w:val="0"/>
          <w:numId w:val="2"/>
        </w:numPr>
      </w:pPr>
      <w:hyperlink w:anchor="ConcernforOrder" w:history="1">
        <w:r w:rsidR="006F4A2B" w:rsidRPr="00C94D1A">
          <w:rPr>
            <w:rStyle w:val="Hyperlink"/>
          </w:rPr>
          <w:t>Concern for Order (CO)</w:t>
        </w:r>
      </w:hyperlink>
    </w:p>
    <w:p w14:paraId="6BE515FE" w14:textId="77777777" w:rsidR="007B480B" w:rsidRDefault="007B480B">
      <w:pPr>
        <w:spacing w:after="200" w:line="276" w:lineRule="auto"/>
        <w:rPr>
          <w:b/>
        </w:rPr>
      </w:pPr>
      <w:r>
        <w:rPr>
          <w:b/>
        </w:rPr>
        <w:br w:type="page"/>
      </w:r>
    </w:p>
    <w:p w14:paraId="4E89A8B5" w14:textId="77777777" w:rsidR="007B480B" w:rsidRDefault="007B480B" w:rsidP="009F08B9">
      <w:pPr>
        <w:rPr>
          <w:b/>
        </w:rPr>
      </w:pPr>
    </w:p>
    <w:p w14:paraId="4CE447FC" w14:textId="48B892D0" w:rsidR="006F4A2B" w:rsidRPr="009F08B9" w:rsidRDefault="006F4A2B" w:rsidP="009F08B9">
      <w:pPr>
        <w:rPr>
          <w:b/>
        </w:rPr>
      </w:pPr>
      <w:r w:rsidRPr="009F08B9">
        <w:rPr>
          <w:b/>
        </w:rPr>
        <w:t>Influencing for Results—person understands and influences</w:t>
      </w:r>
      <w:r w:rsidR="009F08B9">
        <w:rPr>
          <w:b/>
        </w:rPr>
        <w:t xml:space="preserve"> </w:t>
      </w:r>
      <w:r w:rsidRPr="009F08B9">
        <w:rPr>
          <w:b/>
        </w:rPr>
        <w:t>others to achieve goals</w:t>
      </w:r>
    </w:p>
    <w:p w14:paraId="6CAA5BB8" w14:textId="77777777" w:rsidR="006F4A2B" w:rsidRPr="007B480B" w:rsidRDefault="009E5067" w:rsidP="00CF45C9">
      <w:pPr>
        <w:pStyle w:val="ListParagraph"/>
        <w:numPr>
          <w:ilvl w:val="0"/>
          <w:numId w:val="3"/>
        </w:numPr>
        <w:rPr>
          <w:rStyle w:val="Hyperlink"/>
          <w:color w:val="auto"/>
          <w:u w:val="none"/>
        </w:rPr>
      </w:pPr>
      <w:hyperlink w:anchor="ImpactandInfluence" w:history="1">
        <w:r w:rsidR="006F4A2B" w:rsidRPr="00C94D1A">
          <w:rPr>
            <w:rStyle w:val="Hyperlink"/>
          </w:rPr>
          <w:t>Impact and Influence (I&amp;I)</w:t>
        </w:r>
      </w:hyperlink>
    </w:p>
    <w:p w14:paraId="5260EA24" w14:textId="1E9EC6CC" w:rsidR="007B480B" w:rsidRPr="006903B4" w:rsidRDefault="006903B4" w:rsidP="00CF45C9">
      <w:pPr>
        <w:pStyle w:val="ListParagraph"/>
        <w:numPr>
          <w:ilvl w:val="0"/>
          <w:numId w:val="3"/>
        </w:numPr>
        <w:rPr>
          <w:rStyle w:val="Hyperlink"/>
        </w:rPr>
      </w:pPr>
      <w:r>
        <w:fldChar w:fldCharType="begin"/>
      </w:r>
      <w:r>
        <w:instrText xml:space="preserve"> HYPERLINK  \l "TeamLeadership" </w:instrText>
      </w:r>
      <w:r>
        <w:fldChar w:fldCharType="separate"/>
      </w:r>
      <w:r w:rsidR="007B480B" w:rsidRPr="006903B4">
        <w:rPr>
          <w:rStyle w:val="Hyperlink"/>
        </w:rPr>
        <w:t>Team Leadership (TL)</w:t>
      </w:r>
    </w:p>
    <w:p w14:paraId="5E8DA57E" w14:textId="6B0F0179" w:rsidR="006F4A2B" w:rsidRPr="000E1FC7" w:rsidRDefault="006903B4" w:rsidP="00CF45C9">
      <w:pPr>
        <w:pStyle w:val="ListParagraph"/>
        <w:numPr>
          <w:ilvl w:val="0"/>
          <w:numId w:val="3"/>
        </w:numPr>
        <w:rPr>
          <w:rStyle w:val="Hyperlink"/>
          <w:color w:val="auto"/>
          <w:u w:val="none"/>
        </w:rPr>
      </w:pPr>
      <w:r>
        <w:fldChar w:fldCharType="end"/>
      </w:r>
      <w:hyperlink w:anchor="InterpersonalUnderstanding" w:history="1">
        <w:r w:rsidR="006F4A2B" w:rsidRPr="00C94D1A">
          <w:rPr>
            <w:rStyle w:val="Hyperlink"/>
          </w:rPr>
          <w:t>Interpersonal Understanding (IU)</w:t>
        </w:r>
      </w:hyperlink>
    </w:p>
    <w:p w14:paraId="39B868FB" w14:textId="30D9C833" w:rsidR="000E1FC7" w:rsidRDefault="009E5067" w:rsidP="00CF45C9">
      <w:pPr>
        <w:pStyle w:val="ListParagraph"/>
        <w:numPr>
          <w:ilvl w:val="0"/>
          <w:numId w:val="3"/>
        </w:numPr>
      </w:pPr>
      <w:hyperlink w:anchor="CulturalEngagement" w:history="1">
        <w:r w:rsidR="000E1FC7" w:rsidRPr="000E1FC7">
          <w:rPr>
            <w:rStyle w:val="Hyperlink"/>
          </w:rPr>
          <w:t>Cultural Engagement (CE)</w:t>
        </w:r>
      </w:hyperlink>
    </w:p>
    <w:p w14:paraId="7B12B227" w14:textId="77777777" w:rsidR="006F4A2B" w:rsidRDefault="009E5067" w:rsidP="00CF45C9">
      <w:pPr>
        <w:pStyle w:val="ListParagraph"/>
        <w:numPr>
          <w:ilvl w:val="0"/>
          <w:numId w:val="3"/>
        </w:numPr>
      </w:pPr>
      <w:hyperlink w:anchor="Teamwork" w:history="1">
        <w:r w:rsidR="006F4A2B" w:rsidRPr="00C94D1A">
          <w:rPr>
            <w:rStyle w:val="Hyperlink"/>
          </w:rPr>
          <w:t>Teamwork (TMW)</w:t>
        </w:r>
      </w:hyperlink>
    </w:p>
    <w:p w14:paraId="17498B24" w14:textId="77777777" w:rsidR="006F4A2B" w:rsidRDefault="009E5067" w:rsidP="00CF45C9">
      <w:pPr>
        <w:pStyle w:val="ListParagraph"/>
        <w:numPr>
          <w:ilvl w:val="0"/>
          <w:numId w:val="3"/>
        </w:numPr>
      </w:pPr>
      <w:hyperlink w:anchor="DevelopingOthers" w:history="1">
        <w:r w:rsidR="006F4A2B" w:rsidRPr="00C94D1A">
          <w:rPr>
            <w:rStyle w:val="Hyperlink"/>
          </w:rPr>
          <w:t>Developing Others (DO)</w:t>
        </w:r>
      </w:hyperlink>
    </w:p>
    <w:p w14:paraId="7A4CBE09" w14:textId="77777777" w:rsidR="00F62760" w:rsidRDefault="00F62760" w:rsidP="009F08B9">
      <w:pPr>
        <w:rPr>
          <w:b/>
        </w:rPr>
      </w:pPr>
    </w:p>
    <w:p w14:paraId="7B6B990D" w14:textId="48583096" w:rsidR="006F4A2B" w:rsidRPr="009F08B9" w:rsidRDefault="006F4A2B" w:rsidP="009F08B9">
      <w:pPr>
        <w:rPr>
          <w:b/>
        </w:rPr>
      </w:pPr>
      <w:r w:rsidRPr="009F08B9">
        <w:rPr>
          <w:b/>
        </w:rPr>
        <w:t>Problem Solving—person breaks problems down logically</w:t>
      </w:r>
      <w:r w:rsidR="009F08B9" w:rsidRPr="009F08B9">
        <w:rPr>
          <w:b/>
        </w:rPr>
        <w:t xml:space="preserve"> </w:t>
      </w:r>
      <w:r w:rsidRPr="009F08B9">
        <w:rPr>
          <w:b/>
        </w:rPr>
        <w:t>and sees how elements connect</w:t>
      </w:r>
    </w:p>
    <w:p w14:paraId="69DB71AB" w14:textId="77777777" w:rsidR="006F4A2B" w:rsidRDefault="009E5067" w:rsidP="00CF45C9">
      <w:pPr>
        <w:pStyle w:val="ListParagraph"/>
        <w:numPr>
          <w:ilvl w:val="0"/>
          <w:numId w:val="4"/>
        </w:numPr>
      </w:pPr>
      <w:hyperlink w:anchor="AnalyticalThinking" w:history="1">
        <w:r w:rsidR="006F4A2B" w:rsidRPr="00C94D1A">
          <w:rPr>
            <w:rStyle w:val="Hyperlink"/>
          </w:rPr>
          <w:t>Analytical Thinking (AT)</w:t>
        </w:r>
      </w:hyperlink>
    </w:p>
    <w:p w14:paraId="22A4A755" w14:textId="77777777" w:rsidR="006F4A2B" w:rsidRDefault="009E5067" w:rsidP="00CF45C9">
      <w:pPr>
        <w:pStyle w:val="ListParagraph"/>
        <w:numPr>
          <w:ilvl w:val="0"/>
          <w:numId w:val="4"/>
        </w:numPr>
      </w:pPr>
      <w:hyperlink w:anchor="ConceptualThinking" w:history="1">
        <w:r w:rsidR="006F4A2B" w:rsidRPr="00C94D1A">
          <w:rPr>
            <w:rStyle w:val="Hyperlink"/>
          </w:rPr>
          <w:t>Conceptual Thinking (CT)</w:t>
        </w:r>
      </w:hyperlink>
    </w:p>
    <w:p w14:paraId="6FD7511D" w14:textId="77777777" w:rsidR="00F62760" w:rsidRDefault="00F62760" w:rsidP="009F08B9">
      <w:pPr>
        <w:rPr>
          <w:b/>
        </w:rPr>
      </w:pPr>
    </w:p>
    <w:p w14:paraId="21B4252C" w14:textId="386AAF64" w:rsidR="006F4A2B" w:rsidRPr="009F08B9" w:rsidRDefault="006F4A2B" w:rsidP="009F08B9">
      <w:pPr>
        <w:rPr>
          <w:b/>
        </w:rPr>
      </w:pPr>
      <w:r w:rsidRPr="009F08B9">
        <w:rPr>
          <w:b/>
        </w:rPr>
        <w:t>Personal Effectiveness—person manages own thoughts,</w:t>
      </w:r>
      <w:r w:rsidR="009F08B9" w:rsidRPr="009F08B9">
        <w:rPr>
          <w:b/>
        </w:rPr>
        <w:t xml:space="preserve"> </w:t>
      </w:r>
      <w:r w:rsidRPr="009F08B9">
        <w:rPr>
          <w:b/>
        </w:rPr>
        <w:t>feelings, and actions to achieve goals</w:t>
      </w:r>
    </w:p>
    <w:p w14:paraId="1702D2CB" w14:textId="7585C856" w:rsidR="006F4A2B" w:rsidRPr="00B62ADD" w:rsidRDefault="009E5067" w:rsidP="00CF45C9">
      <w:pPr>
        <w:pStyle w:val="ListParagraph"/>
        <w:numPr>
          <w:ilvl w:val="0"/>
          <w:numId w:val="5"/>
        </w:numPr>
        <w:rPr>
          <w:rStyle w:val="Hyperlink"/>
          <w:color w:val="auto"/>
          <w:u w:val="none"/>
        </w:rPr>
      </w:pPr>
      <w:hyperlink w:anchor="SelfControl" w:history="1">
        <w:r w:rsidR="006F4A2B" w:rsidRPr="00C94D1A">
          <w:rPr>
            <w:rStyle w:val="Hyperlink"/>
          </w:rPr>
          <w:t>Self-Control (SCT)</w:t>
        </w:r>
      </w:hyperlink>
    </w:p>
    <w:p w14:paraId="286384ED" w14:textId="1C4D95D2" w:rsidR="00B62ADD" w:rsidRPr="00011CE9" w:rsidRDefault="009E5067" w:rsidP="00CF45C9">
      <w:pPr>
        <w:pStyle w:val="ListParagraph"/>
        <w:numPr>
          <w:ilvl w:val="0"/>
          <w:numId w:val="5"/>
        </w:numPr>
        <w:rPr>
          <w:rStyle w:val="Hyperlink"/>
          <w:color w:val="auto"/>
          <w:u w:val="none"/>
        </w:rPr>
      </w:pPr>
      <w:hyperlink w:anchor="SelfConfidence" w:history="1">
        <w:r w:rsidR="00B62ADD" w:rsidRPr="00B62ADD">
          <w:rPr>
            <w:rStyle w:val="Hyperlink"/>
          </w:rPr>
          <w:t>Self-Conf</w:t>
        </w:r>
        <w:r w:rsidR="00B62ADD" w:rsidRPr="00B62ADD">
          <w:rPr>
            <w:rStyle w:val="Hyperlink"/>
          </w:rPr>
          <w:t>i</w:t>
        </w:r>
        <w:r w:rsidR="00B62ADD" w:rsidRPr="00B62ADD">
          <w:rPr>
            <w:rStyle w:val="Hyperlink"/>
          </w:rPr>
          <w:t>dence (SCF)</w:t>
        </w:r>
      </w:hyperlink>
    </w:p>
    <w:p w14:paraId="625D6600" w14:textId="77777777" w:rsidR="006F4A2B" w:rsidRDefault="009E5067" w:rsidP="00CF45C9">
      <w:pPr>
        <w:pStyle w:val="ListParagraph"/>
        <w:numPr>
          <w:ilvl w:val="0"/>
          <w:numId w:val="5"/>
        </w:numPr>
      </w:pPr>
      <w:hyperlink w:anchor="OrganizationalCommitment" w:history="1">
        <w:r w:rsidR="006F4A2B" w:rsidRPr="00C94D1A">
          <w:rPr>
            <w:rStyle w:val="Hyperlink"/>
          </w:rPr>
          <w:t>Organizational Commitment (OC)</w:t>
        </w:r>
      </w:hyperlink>
    </w:p>
    <w:p w14:paraId="341EE6F1" w14:textId="146DA133" w:rsidR="006F4A2B" w:rsidRPr="005671E7" w:rsidRDefault="009E5067" w:rsidP="00CF45C9">
      <w:pPr>
        <w:pStyle w:val="ListParagraph"/>
        <w:numPr>
          <w:ilvl w:val="0"/>
          <w:numId w:val="5"/>
        </w:numPr>
        <w:rPr>
          <w:rStyle w:val="Hyperlink"/>
          <w:color w:val="auto"/>
          <w:u w:val="none"/>
        </w:rPr>
      </w:pPr>
      <w:hyperlink w:anchor="Flexibility" w:history="1">
        <w:r w:rsidR="006F4A2B" w:rsidRPr="00C94D1A">
          <w:rPr>
            <w:rStyle w:val="Hyperlink"/>
          </w:rPr>
          <w:t>Flexibility (FL)</w:t>
        </w:r>
      </w:hyperlink>
    </w:p>
    <w:p w14:paraId="4CCDE8A2" w14:textId="19CA009D" w:rsidR="005671E7" w:rsidRDefault="009E5067" w:rsidP="005671E7">
      <w:pPr>
        <w:pStyle w:val="ListParagraph"/>
        <w:numPr>
          <w:ilvl w:val="0"/>
          <w:numId w:val="5"/>
        </w:numPr>
      </w:pPr>
      <w:hyperlink w:anchor="ServingOthers" w:history="1">
        <w:r w:rsidR="005671E7" w:rsidRPr="00C94D1A">
          <w:rPr>
            <w:rStyle w:val="Hyperlink"/>
          </w:rPr>
          <w:t>Serving Others (SO)</w:t>
        </w:r>
      </w:hyperlink>
    </w:p>
    <w:p w14:paraId="1736331E" w14:textId="77F2CF96" w:rsidR="00011CE9" w:rsidRPr="00011CE9" w:rsidRDefault="009E5067" w:rsidP="00011CE9">
      <w:pPr>
        <w:pStyle w:val="ListParagraph"/>
        <w:numPr>
          <w:ilvl w:val="0"/>
          <w:numId w:val="5"/>
        </w:numPr>
        <w:rPr>
          <w:rStyle w:val="Hyperlink"/>
          <w:color w:val="auto"/>
          <w:u w:val="none"/>
        </w:rPr>
      </w:pPr>
      <w:hyperlink w:anchor="JobMastery" w:history="1">
        <w:r w:rsidR="006F4A2B" w:rsidRPr="00C94D1A">
          <w:rPr>
            <w:rStyle w:val="Hyperlink"/>
          </w:rPr>
          <w:t>Job Mastery (JM)</w:t>
        </w:r>
      </w:hyperlink>
    </w:p>
    <w:p w14:paraId="3912A06F" w14:textId="3D1F41D3" w:rsidR="00011CE9" w:rsidRPr="00011CE9" w:rsidRDefault="009E5067" w:rsidP="00011CE9">
      <w:pPr>
        <w:pStyle w:val="ListParagraph"/>
        <w:numPr>
          <w:ilvl w:val="0"/>
          <w:numId w:val="5"/>
        </w:numPr>
        <w:rPr>
          <w:b/>
          <w:color w:val="0000FF" w:themeColor="hyperlink"/>
          <w:u w:val="single"/>
        </w:rPr>
      </w:pPr>
      <w:hyperlink w:anchor="BeliefinLearningPotential" w:history="1">
        <w:r w:rsidR="00011CE9" w:rsidRPr="00011CE9">
          <w:rPr>
            <w:rStyle w:val="Hyperlink"/>
          </w:rPr>
          <w:t>Belief in Learning Potential (BLP)</w:t>
        </w:r>
      </w:hyperlink>
    </w:p>
    <w:p w14:paraId="078B21E2" w14:textId="77777777" w:rsidR="00011CE9" w:rsidRPr="00F77D5A" w:rsidRDefault="00011CE9" w:rsidP="00011CE9">
      <w:pPr>
        <w:pStyle w:val="ListParagraph"/>
        <w:rPr>
          <w:b/>
          <w:sz w:val="28"/>
          <w:szCs w:val="28"/>
        </w:rPr>
      </w:pPr>
    </w:p>
    <w:p w14:paraId="5BACFDCC" w14:textId="77777777" w:rsidR="00F77D5A" w:rsidRPr="00903121" w:rsidRDefault="00F77D5A" w:rsidP="00F77D5A">
      <w:pPr>
        <w:rPr>
          <w:b/>
          <w:sz w:val="28"/>
          <w:szCs w:val="28"/>
        </w:rPr>
      </w:pPr>
    </w:p>
    <w:tbl>
      <w:tblPr>
        <w:tblStyle w:val="TableGrid"/>
        <w:tblW w:w="0" w:type="auto"/>
        <w:tblLook w:val="04A0" w:firstRow="1" w:lastRow="0" w:firstColumn="1" w:lastColumn="0" w:noHBand="0" w:noVBand="1"/>
      </w:tblPr>
      <w:tblGrid>
        <w:gridCol w:w="4248"/>
        <w:gridCol w:w="5328"/>
      </w:tblGrid>
      <w:tr w:rsidR="001675B8" w14:paraId="60F07164" w14:textId="77777777" w:rsidTr="00805C1A">
        <w:tc>
          <w:tcPr>
            <w:tcW w:w="9576" w:type="dxa"/>
            <w:gridSpan w:val="2"/>
            <w:vAlign w:val="center"/>
          </w:tcPr>
          <w:p w14:paraId="1691582D" w14:textId="54BFAD30" w:rsidR="001675B8" w:rsidRDefault="001675B8" w:rsidP="009A220F">
            <w:pPr>
              <w:jc w:val="center"/>
              <w:rPr>
                <w:color w:val="646464"/>
              </w:rPr>
            </w:pPr>
            <w:r>
              <w:rPr>
                <w:b/>
                <w:smallCaps/>
                <w:color w:val="305064"/>
              </w:rPr>
              <w:t xml:space="preserve">Job Descriptions (beginning on page </w:t>
            </w:r>
            <w:r w:rsidR="009A220F">
              <w:rPr>
                <w:b/>
                <w:smallCaps/>
                <w:color w:val="305064"/>
              </w:rPr>
              <w:t>5</w:t>
            </w:r>
            <w:r>
              <w:rPr>
                <w:b/>
                <w:smallCaps/>
                <w:color w:val="305064"/>
              </w:rPr>
              <w:t>)</w:t>
            </w:r>
          </w:p>
        </w:tc>
      </w:tr>
      <w:tr w:rsidR="001675B8" w14:paraId="7790C933" w14:textId="77777777" w:rsidTr="00F62760">
        <w:trPr>
          <w:trHeight w:val="360"/>
        </w:trPr>
        <w:tc>
          <w:tcPr>
            <w:tcW w:w="4248" w:type="dxa"/>
            <w:shd w:val="clear" w:color="auto" w:fill="305064"/>
            <w:vAlign w:val="center"/>
          </w:tcPr>
          <w:p w14:paraId="033AE844" w14:textId="77777777" w:rsidR="001675B8" w:rsidRPr="00C33D5A" w:rsidRDefault="001675B8" w:rsidP="00F62760">
            <w:pPr>
              <w:spacing w:after="0"/>
              <w:rPr>
                <w:b/>
                <w:color w:val="FFFFFF" w:themeColor="background1"/>
              </w:rPr>
            </w:pPr>
            <w:r w:rsidRPr="00C33D5A">
              <w:rPr>
                <w:b/>
                <w:color w:val="FFFFFF" w:themeColor="background1"/>
              </w:rPr>
              <w:t>Teachers</w:t>
            </w:r>
          </w:p>
        </w:tc>
        <w:tc>
          <w:tcPr>
            <w:tcW w:w="5328" w:type="dxa"/>
            <w:shd w:val="clear" w:color="auto" w:fill="305064"/>
            <w:vAlign w:val="center"/>
          </w:tcPr>
          <w:p w14:paraId="05ED3181" w14:textId="77777777" w:rsidR="001675B8" w:rsidRPr="00C33D5A" w:rsidRDefault="001675B8" w:rsidP="00F62760">
            <w:pPr>
              <w:spacing w:after="0"/>
              <w:rPr>
                <w:b/>
                <w:color w:val="FFFFFF" w:themeColor="background1"/>
              </w:rPr>
            </w:pPr>
            <w:r w:rsidRPr="00C33D5A">
              <w:rPr>
                <w:b/>
                <w:color w:val="FFFFFF" w:themeColor="background1"/>
              </w:rPr>
              <w:t>Paraprofessionals</w:t>
            </w:r>
          </w:p>
        </w:tc>
      </w:tr>
      <w:tr w:rsidR="001675B8" w14:paraId="57C19891" w14:textId="77777777" w:rsidTr="00F62760">
        <w:trPr>
          <w:trHeight w:val="576"/>
        </w:trPr>
        <w:tc>
          <w:tcPr>
            <w:tcW w:w="4248" w:type="dxa"/>
            <w:vAlign w:val="center"/>
          </w:tcPr>
          <w:p w14:paraId="0883A83A" w14:textId="77777777" w:rsidR="001675B8" w:rsidRDefault="009E5067" w:rsidP="00F62760">
            <w:pPr>
              <w:spacing w:after="0"/>
              <w:rPr>
                <w:color w:val="646464"/>
              </w:rPr>
            </w:pPr>
            <w:hyperlink w:anchor="MCL" w:history="1">
              <w:r w:rsidR="001675B8" w:rsidRPr="007A7193">
                <w:rPr>
                  <w:rStyle w:val="Hyperlink"/>
                </w:rPr>
                <w:t>Multi-C</w:t>
              </w:r>
              <w:r w:rsidR="001675B8" w:rsidRPr="007A7193">
                <w:rPr>
                  <w:rStyle w:val="Hyperlink"/>
                </w:rPr>
                <w:t>l</w:t>
              </w:r>
              <w:r w:rsidR="001675B8" w:rsidRPr="007A7193">
                <w:rPr>
                  <w:rStyle w:val="Hyperlink"/>
                </w:rPr>
                <w:t>assroom Leader</w:t>
              </w:r>
            </w:hyperlink>
          </w:p>
        </w:tc>
        <w:tc>
          <w:tcPr>
            <w:tcW w:w="5328" w:type="dxa"/>
            <w:vAlign w:val="center"/>
          </w:tcPr>
          <w:p w14:paraId="3DD96341" w14:textId="77777777" w:rsidR="001675B8" w:rsidRDefault="009E5067" w:rsidP="00F62760">
            <w:pPr>
              <w:spacing w:after="0"/>
              <w:rPr>
                <w:color w:val="646464"/>
              </w:rPr>
            </w:pPr>
            <w:hyperlink w:anchor="Learningcoach" w:history="1">
              <w:r w:rsidR="001675B8" w:rsidRPr="00C94D1A">
                <w:rPr>
                  <w:rStyle w:val="Hyperlink"/>
                  <w:rFonts w:cs="Arial"/>
                </w:rPr>
                <w:t>Learning Coach—suppor</w:t>
              </w:r>
              <w:r w:rsidR="001675B8" w:rsidRPr="00C94D1A">
                <w:rPr>
                  <w:rStyle w:val="Hyperlink"/>
                  <w:rFonts w:cs="Arial"/>
                </w:rPr>
                <w:t>t</w:t>
              </w:r>
              <w:r w:rsidR="001675B8" w:rsidRPr="00C94D1A">
                <w:rPr>
                  <w:rStyle w:val="Hyperlink"/>
                  <w:rFonts w:cs="Arial"/>
                </w:rPr>
                <w:t>ing Elementary Specialists</w:t>
              </w:r>
            </w:hyperlink>
          </w:p>
        </w:tc>
      </w:tr>
      <w:tr w:rsidR="001675B8" w14:paraId="5B19EF3D" w14:textId="77777777" w:rsidTr="00F62760">
        <w:trPr>
          <w:trHeight w:val="576"/>
        </w:trPr>
        <w:tc>
          <w:tcPr>
            <w:tcW w:w="4248" w:type="dxa"/>
            <w:vAlign w:val="center"/>
          </w:tcPr>
          <w:p w14:paraId="3906D85B" w14:textId="77777777" w:rsidR="001675B8" w:rsidRDefault="009E5067" w:rsidP="00F62760">
            <w:pPr>
              <w:spacing w:after="0"/>
              <w:rPr>
                <w:color w:val="646464"/>
              </w:rPr>
            </w:pPr>
            <w:hyperlink w:anchor="Teamteacher" w:history="1">
              <w:r w:rsidR="001675B8" w:rsidRPr="00C94D1A">
                <w:rPr>
                  <w:rStyle w:val="Hyperlink"/>
                </w:rPr>
                <w:t>Team T</w:t>
              </w:r>
              <w:r w:rsidR="001675B8" w:rsidRPr="00C94D1A">
                <w:rPr>
                  <w:rStyle w:val="Hyperlink"/>
                </w:rPr>
                <w:t>e</w:t>
              </w:r>
              <w:r w:rsidR="001675B8" w:rsidRPr="00C94D1A">
                <w:rPr>
                  <w:rStyle w:val="Hyperlink"/>
                </w:rPr>
                <w:t>acher</w:t>
              </w:r>
            </w:hyperlink>
          </w:p>
        </w:tc>
        <w:tc>
          <w:tcPr>
            <w:tcW w:w="5328" w:type="dxa"/>
            <w:vAlign w:val="center"/>
          </w:tcPr>
          <w:p w14:paraId="56A6E131" w14:textId="77777777" w:rsidR="001675B8" w:rsidRDefault="009E5067" w:rsidP="00F62760">
            <w:pPr>
              <w:spacing w:after="0"/>
              <w:rPr>
                <w:color w:val="646464"/>
              </w:rPr>
            </w:pPr>
            <w:hyperlink w:anchor="RemoteLearningcoach" w:history="1">
              <w:r w:rsidR="001675B8" w:rsidRPr="00C94D1A">
                <w:rPr>
                  <w:rStyle w:val="Hyperlink"/>
                  <w:rFonts w:cs="Arial"/>
                </w:rPr>
                <w:t>Learning Coach—sup</w:t>
              </w:r>
              <w:r w:rsidR="001675B8" w:rsidRPr="00C94D1A">
                <w:rPr>
                  <w:rStyle w:val="Hyperlink"/>
                  <w:rFonts w:cs="Arial"/>
                </w:rPr>
                <w:t>p</w:t>
              </w:r>
              <w:r w:rsidR="001675B8" w:rsidRPr="00C94D1A">
                <w:rPr>
                  <w:rStyle w:val="Hyperlink"/>
                  <w:rFonts w:cs="Arial"/>
                </w:rPr>
                <w:t>orting Remotely Located Teachers</w:t>
              </w:r>
            </w:hyperlink>
          </w:p>
        </w:tc>
      </w:tr>
      <w:tr w:rsidR="001675B8" w14:paraId="5BAD866D" w14:textId="77777777" w:rsidTr="00F62760">
        <w:trPr>
          <w:trHeight w:val="576"/>
        </w:trPr>
        <w:tc>
          <w:tcPr>
            <w:tcW w:w="4248" w:type="dxa"/>
            <w:vAlign w:val="center"/>
          </w:tcPr>
          <w:p w14:paraId="0CFBDA38" w14:textId="62DE6569" w:rsidR="001675B8" w:rsidRDefault="009E5067" w:rsidP="00F62760">
            <w:pPr>
              <w:spacing w:after="0"/>
              <w:rPr>
                <w:color w:val="646464"/>
              </w:rPr>
            </w:pPr>
            <w:hyperlink w:anchor="Specializedteacher" w:history="1">
              <w:r w:rsidR="001675B8" w:rsidRPr="00C94D1A">
                <w:rPr>
                  <w:rStyle w:val="Hyperlink"/>
                </w:rPr>
                <w:t>Specialized Tea</w:t>
              </w:r>
              <w:r w:rsidR="001675B8" w:rsidRPr="00C94D1A">
                <w:rPr>
                  <w:rStyle w:val="Hyperlink"/>
                </w:rPr>
                <w:t>c</w:t>
              </w:r>
              <w:r w:rsidR="001675B8" w:rsidRPr="00C94D1A">
                <w:rPr>
                  <w:rStyle w:val="Hyperlink"/>
                </w:rPr>
                <w:t>her</w:t>
              </w:r>
            </w:hyperlink>
            <w:r w:rsidR="005F5442">
              <w:rPr>
                <w:rStyle w:val="Hyperlink"/>
              </w:rPr>
              <w:t xml:space="preserve"> (Elementary)</w:t>
            </w:r>
          </w:p>
        </w:tc>
        <w:tc>
          <w:tcPr>
            <w:tcW w:w="5328" w:type="dxa"/>
            <w:vAlign w:val="center"/>
          </w:tcPr>
          <w:p w14:paraId="34EF4EC4" w14:textId="77777777" w:rsidR="001675B8" w:rsidRDefault="009E5067" w:rsidP="00F62760">
            <w:pPr>
              <w:spacing w:after="0"/>
              <w:rPr>
                <w:color w:val="646464"/>
              </w:rPr>
            </w:pPr>
            <w:hyperlink w:anchor="Digitallabmonitor" w:history="1">
              <w:r w:rsidR="001675B8" w:rsidRPr="00C94D1A">
                <w:rPr>
                  <w:rStyle w:val="Hyperlink"/>
                  <w:rFonts w:cs="Arial"/>
                </w:rPr>
                <w:t>Digital La</w:t>
              </w:r>
              <w:r w:rsidR="001675B8" w:rsidRPr="00C94D1A">
                <w:rPr>
                  <w:rStyle w:val="Hyperlink"/>
                  <w:rFonts w:cs="Arial"/>
                </w:rPr>
                <w:t>b</w:t>
              </w:r>
              <w:r w:rsidR="001675B8" w:rsidRPr="00C94D1A">
                <w:rPr>
                  <w:rStyle w:val="Hyperlink"/>
                  <w:rFonts w:cs="Arial"/>
                </w:rPr>
                <w:t xml:space="preserve"> Monitor</w:t>
              </w:r>
            </w:hyperlink>
          </w:p>
        </w:tc>
      </w:tr>
      <w:tr w:rsidR="001675B8" w14:paraId="271A9780" w14:textId="77777777" w:rsidTr="00F62760">
        <w:trPr>
          <w:trHeight w:val="576"/>
        </w:trPr>
        <w:tc>
          <w:tcPr>
            <w:tcW w:w="4248" w:type="dxa"/>
            <w:vAlign w:val="center"/>
          </w:tcPr>
          <w:p w14:paraId="2B0AD98B" w14:textId="18273B1A" w:rsidR="001675B8" w:rsidRDefault="009E5067" w:rsidP="00F62760">
            <w:pPr>
              <w:spacing w:after="0"/>
              <w:rPr>
                <w:color w:val="646464"/>
              </w:rPr>
            </w:pPr>
            <w:hyperlink w:anchor="BLTrotation" w:history="1">
              <w:r w:rsidR="001675B8" w:rsidRPr="00C94D1A">
                <w:rPr>
                  <w:rStyle w:val="Hyperlink"/>
                </w:rPr>
                <w:t>Blende</w:t>
              </w:r>
              <w:r w:rsidR="001675B8" w:rsidRPr="00C94D1A">
                <w:rPr>
                  <w:rStyle w:val="Hyperlink"/>
                </w:rPr>
                <w:t>d</w:t>
              </w:r>
              <w:r w:rsidR="001675B8" w:rsidRPr="00C94D1A">
                <w:rPr>
                  <w:rStyle w:val="Hyperlink"/>
                </w:rPr>
                <w:t>-Learning</w:t>
              </w:r>
              <w:r w:rsidR="001675B8" w:rsidRPr="00C94D1A">
                <w:rPr>
                  <w:rStyle w:val="Hyperlink"/>
                </w:rPr>
                <w:t xml:space="preserve"> </w:t>
              </w:r>
              <w:r w:rsidR="001675B8" w:rsidRPr="00C94D1A">
                <w:rPr>
                  <w:rStyle w:val="Hyperlink"/>
                </w:rPr>
                <w:t>Teacher (Rotation)</w:t>
              </w:r>
            </w:hyperlink>
          </w:p>
        </w:tc>
        <w:tc>
          <w:tcPr>
            <w:tcW w:w="5328" w:type="dxa"/>
            <w:vAlign w:val="center"/>
          </w:tcPr>
          <w:p w14:paraId="5A486A15" w14:textId="77777777" w:rsidR="001675B8" w:rsidRDefault="009E5067" w:rsidP="00F62760">
            <w:pPr>
              <w:spacing w:after="0"/>
              <w:rPr>
                <w:color w:val="646464"/>
              </w:rPr>
            </w:pPr>
            <w:hyperlink w:anchor="Reachassociate" w:history="1">
              <w:r w:rsidR="001675B8" w:rsidRPr="00C94D1A">
                <w:rPr>
                  <w:rStyle w:val="Hyperlink"/>
                  <w:rFonts w:cs="Arial"/>
                </w:rPr>
                <w:t>Reac</w:t>
              </w:r>
              <w:r w:rsidR="001675B8" w:rsidRPr="00C94D1A">
                <w:rPr>
                  <w:rStyle w:val="Hyperlink"/>
                  <w:rFonts w:cs="Arial"/>
                </w:rPr>
                <w:t>h</w:t>
              </w:r>
              <w:r w:rsidR="001675B8" w:rsidRPr="00C94D1A">
                <w:rPr>
                  <w:rStyle w:val="Hyperlink"/>
                  <w:rFonts w:cs="Arial"/>
                </w:rPr>
                <w:t xml:space="preserve"> Associate</w:t>
              </w:r>
            </w:hyperlink>
          </w:p>
        </w:tc>
      </w:tr>
      <w:tr w:rsidR="001675B8" w14:paraId="6E639E8E" w14:textId="77777777" w:rsidTr="00F62760">
        <w:trPr>
          <w:trHeight w:val="576"/>
        </w:trPr>
        <w:tc>
          <w:tcPr>
            <w:tcW w:w="4248" w:type="dxa"/>
            <w:vAlign w:val="center"/>
          </w:tcPr>
          <w:p w14:paraId="4232C43E" w14:textId="77777777" w:rsidR="001675B8" w:rsidRPr="00A829E0" w:rsidRDefault="009E5067" w:rsidP="00F62760">
            <w:pPr>
              <w:spacing w:after="0"/>
            </w:pPr>
            <w:hyperlink w:anchor="BLTflex" w:history="1">
              <w:r w:rsidR="001675B8" w:rsidRPr="00C94D1A">
                <w:rPr>
                  <w:rStyle w:val="Hyperlink"/>
                </w:rPr>
                <w:t>Blended-</w:t>
              </w:r>
              <w:r w:rsidR="001675B8" w:rsidRPr="00C94D1A">
                <w:rPr>
                  <w:rStyle w:val="Hyperlink"/>
                </w:rPr>
                <w:t>L</w:t>
              </w:r>
              <w:r w:rsidR="001675B8" w:rsidRPr="00C94D1A">
                <w:rPr>
                  <w:rStyle w:val="Hyperlink"/>
                </w:rPr>
                <w:t xml:space="preserve">earning </w:t>
              </w:r>
              <w:r w:rsidR="001675B8" w:rsidRPr="00C94D1A">
                <w:rPr>
                  <w:rStyle w:val="Hyperlink"/>
                </w:rPr>
                <w:t>T</w:t>
              </w:r>
              <w:r w:rsidR="001675B8" w:rsidRPr="00C94D1A">
                <w:rPr>
                  <w:rStyle w:val="Hyperlink"/>
                </w:rPr>
                <w:t>eacher (Flex)</w:t>
              </w:r>
            </w:hyperlink>
          </w:p>
        </w:tc>
        <w:tc>
          <w:tcPr>
            <w:tcW w:w="5328" w:type="dxa"/>
            <w:vAlign w:val="center"/>
          </w:tcPr>
          <w:p w14:paraId="309F67F3" w14:textId="77777777" w:rsidR="001675B8" w:rsidRPr="00A829E0" w:rsidRDefault="009E5067" w:rsidP="00F62760">
            <w:pPr>
              <w:spacing w:after="0"/>
              <w:rPr>
                <w:rFonts w:cs="Arial"/>
              </w:rPr>
            </w:pPr>
            <w:hyperlink w:anchor="Tutor" w:history="1">
              <w:r w:rsidR="001675B8" w:rsidRPr="00C94D1A">
                <w:rPr>
                  <w:rStyle w:val="Hyperlink"/>
                  <w:rFonts w:cs="Arial"/>
                </w:rPr>
                <w:t>Tu</w:t>
              </w:r>
              <w:r w:rsidR="001675B8" w:rsidRPr="00C94D1A">
                <w:rPr>
                  <w:rStyle w:val="Hyperlink"/>
                  <w:rFonts w:cs="Arial"/>
                </w:rPr>
                <w:t>t</w:t>
              </w:r>
              <w:r w:rsidR="001675B8" w:rsidRPr="00C94D1A">
                <w:rPr>
                  <w:rStyle w:val="Hyperlink"/>
                  <w:rFonts w:cs="Arial"/>
                </w:rPr>
                <w:t>or</w:t>
              </w:r>
            </w:hyperlink>
          </w:p>
        </w:tc>
      </w:tr>
      <w:tr w:rsidR="001675B8" w14:paraId="43CABA52" w14:textId="77777777" w:rsidTr="00F62760">
        <w:trPr>
          <w:trHeight w:val="576"/>
        </w:trPr>
        <w:tc>
          <w:tcPr>
            <w:tcW w:w="4248" w:type="dxa"/>
            <w:vAlign w:val="center"/>
          </w:tcPr>
          <w:p w14:paraId="7EC6A026" w14:textId="77777777" w:rsidR="001675B8" w:rsidRPr="00A829E0" w:rsidRDefault="009E5067" w:rsidP="00F62760">
            <w:pPr>
              <w:spacing w:after="0"/>
            </w:pPr>
            <w:hyperlink w:anchor="RemoteBLTrotation" w:history="1">
              <w:r w:rsidR="001675B8" w:rsidRPr="00C94D1A">
                <w:rPr>
                  <w:rStyle w:val="Hyperlink"/>
                </w:rPr>
                <w:t>Re</w:t>
              </w:r>
              <w:r w:rsidR="001675B8" w:rsidRPr="00C94D1A">
                <w:rPr>
                  <w:rStyle w:val="Hyperlink"/>
                </w:rPr>
                <w:t>m</w:t>
              </w:r>
              <w:r w:rsidR="001675B8" w:rsidRPr="00C94D1A">
                <w:rPr>
                  <w:rStyle w:val="Hyperlink"/>
                </w:rPr>
                <w:t>ote Ble</w:t>
              </w:r>
              <w:r w:rsidR="001675B8" w:rsidRPr="00C94D1A">
                <w:rPr>
                  <w:rStyle w:val="Hyperlink"/>
                </w:rPr>
                <w:t>n</w:t>
              </w:r>
              <w:r w:rsidR="001675B8" w:rsidRPr="00C94D1A">
                <w:rPr>
                  <w:rStyle w:val="Hyperlink"/>
                </w:rPr>
                <w:t>ded-Learning Teacher (Rotation)</w:t>
              </w:r>
            </w:hyperlink>
          </w:p>
        </w:tc>
        <w:tc>
          <w:tcPr>
            <w:tcW w:w="5328" w:type="dxa"/>
            <w:vAlign w:val="center"/>
          </w:tcPr>
          <w:p w14:paraId="24FAC7AB" w14:textId="77777777" w:rsidR="001675B8" w:rsidRPr="00A829E0" w:rsidRDefault="009E5067" w:rsidP="00F62760">
            <w:pPr>
              <w:spacing w:after="0"/>
              <w:rPr>
                <w:rFonts w:cs="Arial"/>
              </w:rPr>
            </w:pPr>
            <w:hyperlink w:anchor="Remotetutor" w:history="1">
              <w:r w:rsidR="001675B8" w:rsidRPr="00C94D1A">
                <w:rPr>
                  <w:rStyle w:val="Hyperlink"/>
                  <w:rFonts w:cs="Arial"/>
                </w:rPr>
                <w:t>Rem</w:t>
              </w:r>
              <w:r w:rsidR="001675B8" w:rsidRPr="00C94D1A">
                <w:rPr>
                  <w:rStyle w:val="Hyperlink"/>
                  <w:rFonts w:cs="Arial"/>
                </w:rPr>
                <w:t>o</w:t>
              </w:r>
              <w:r w:rsidR="001675B8" w:rsidRPr="00C94D1A">
                <w:rPr>
                  <w:rStyle w:val="Hyperlink"/>
                  <w:rFonts w:cs="Arial"/>
                </w:rPr>
                <w:t>te Tutor</w:t>
              </w:r>
            </w:hyperlink>
          </w:p>
        </w:tc>
      </w:tr>
      <w:tr w:rsidR="001675B8" w14:paraId="1D70C79D" w14:textId="77777777" w:rsidTr="00F62760">
        <w:trPr>
          <w:trHeight w:val="576"/>
        </w:trPr>
        <w:tc>
          <w:tcPr>
            <w:tcW w:w="4248" w:type="dxa"/>
            <w:vAlign w:val="center"/>
          </w:tcPr>
          <w:p w14:paraId="535AB567" w14:textId="4F2B7395" w:rsidR="001675B8" w:rsidRPr="00A829E0" w:rsidRDefault="009E5067" w:rsidP="00F62760">
            <w:pPr>
              <w:spacing w:after="0"/>
            </w:pPr>
            <w:hyperlink w:anchor="RemoteBLTflex" w:history="1">
              <w:r w:rsidR="001675B8" w:rsidRPr="00C94D1A">
                <w:rPr>
                  <w:rStyle w:val="Hyperlink"/>
                </w:rPr>
                <w:t>Remote Blended-Lear</w:t>
              </w:r>
              <w:r w:rsidR="001675B8" w:rsidRPr="00C94D1A">
                <w:rPr>
                  <w:rStyle w:val="Hyperlink"/>
                </w:rPr>
                <w:t>n</w:t>
              </w:r>
              <w:r w:rsidR="001675B8" w:rsidRPr="00C94D1A">
                <w:rPr>
                  <w:rStyle w:val="Hyperlink"/>
                </w:rPr>
                <w:t>ing Teacher (Flex)</w:t>
              </w:r>
            </w:hyperlink>
          </w:p>
        </w:tc>
        <w:tc>
          <w:tcPr>
            <w:tcW w:w="5328" w:type="dxa"/>
            <w:vAlign w:val="center"/>
          </w:tcPr>
          <w:p w14:paraId="59EE138C" w14:textId="77777777" w:rsidR="001675B8" w:rsidRPr="00A829E0" w:rsidRDefault="001675B8" w:rsidP="00F62760">
            <w:pPr>
              <w:spacing w:after="0"/>
              <w:rPr>
                <w:rFonts w:cs="Arial"/>
              </w:rPr>
            </w:pPr>
          </w:p>
        </w:tc>
      </w:tr>
      <w:tr w:rsidR="0064084C" w14:paraId="03AE37CE" w14:textId="77777777" w:rsidTr="00F62760">
        <w:trPr>
          <w:trHeight w:val="576"/>
        </w:trPr>
        <w:tc>
          <w:tcPr>
            <w:tcW w:w="4248" w:type="dxa"/>
            <w:vAlign w:val="center"/>
          </w:tcPr>
          <w:p w14:paraId="73BEBD9A" w14:textId="080C4D52" w:rsidR="0064084C" w:rsidRDefault="009E5067" w:rsidP="0064084C">
            <w:pPr>
              <w:spacing w:after="0"/>
            </w:pPr>
            <w:hyperlink w:anchor="ExpandedImpact" w:history="1">
              <w:r w:rsidR="00AA28CF" w:rsidRPr="00E63C8A">
                <w:rPr>
                  <w:rStyle w:val="Hyperlink"/>
                </w:rPr>
                <w:t>Expanded-Impact T</w:t>
              </w:r>
              <w:r w:rsidR="00AA28CF" w:rsidRPr="00E63C8A">
                <w:rPr>
                  <w:rStyle w:val="Hyperlink"/>
                </w:rPr>
                <w:t>e</w:t>
              </w:r>
              <w:r w:rsidR="00AA28CF" w:rsidRPr="00E63C8A">
                <w:rPr>
                  <w:rStyle w:val="Hyperlink"/>
                </w:rPr>
                <w:t>acher</w:t>
              </w:r>
            </w:hyperlink>
          </w:p>
        </w:tc>
        <w:tc>
          <w:tcPr>
            <w:tcW w:w="5328" w:type="dxa"/>
            <w:vAlign w:val="center"/>
          </w:tcPr>
          <w:p w14:paraId="777CA40B" w14:textId="77777777" w:rsidR="0064084C" w:rsidRPr="00A829E0" w:rsidRDefault="0064084C" w:rsidP="00F62760">
            <w:pPr>
              <w:spacing w:after="0"/>
              <w:rPr>
                <w:rFonts w:cs="Arial"/>
              </w:rPr>
            </w:pPr>
          </w:p>
        </w:tc>
      </w:tr>
    </w:tbl>
    <w:p w14:paraId="0AA69F24" w14:textId="77777777" w:rsidR="001675B8" w:rsidRDefault="001675B8" w:rsidP="009F08B9">
      <w:pPr>
        <w:rPr>
          <w:rStyle w:val="Strong"/>
          <w:rFonts w:cs="Arial"/>
          <w:b w:val="0"/>
          <w:color w:val="338F80"/>
        </w:rPr>
      </w:pPr>
    </w:p>
    <w:p w14:paraId="3533D809" w14:textId="77777777" w:rsidR="00393ED6" w:rsidRDefault="00393ED6">
      <w:pPr>
        <w:spacing w:after="200" w:line="276" w:lineRule="auto"/>
        <w:rPr>
          <w:rStyle w:val="Strong"/>
          <w:rFonts w:cs="Arial"/>
          <w:b w:val="0"/>
          <w:color w:val="338F80"/>
        </w:rPr>
      </w:pPr>
      <w:r>
        <w:rPr>
          <w:rStyle w:val="Strong"/>
          <w:rFonts w:cs="Arial"/>
          <w:b w:val="0"/>
          <w:color w:val="338F80"/>
        </w:rPr>
        <w:br w:type="page"/>
      </w:r>
    </w:p>
    <w:p w14:paraId="20F38E57" w14:textId="77777777" w:rsidR="00393ED6" w:rsidRDefault="00393ED6" w:rsidP="009F08B9">
      <w:pPr>
        <w:rPr>
          <w:rStyle w:val="Strong"/>
          <w:rFonts w:cs="Arial"/>
          <w:b w:val="0"/>
          <w:color w:val="338F80"/>
        </w:rPr>
      </w:pPr>
    </w:p>
    <w:p w14:paraId="3AA85481" w14:textId="26B0A980" w:rsidR="000B002F" w:rsidRPr="006F4A2B" w:rsidRDefault="000B002F" w:rsidP="000B002F">
      <w:pPr>
        <w:rPr>
          <w:b/>
          <w:smallCaps/>
          <w:color w:val="305064"/>
        </w:rPr>
      </w:pPr>
      <w:r>
        <w:rPr>
          <w:b/>
          <w:smallCaps/>
          <w:color w:val="305064"/>
        </w:rPr>
        <w:t xml:space="preserve">Table </w:t>
      </w:r>
      <w:r w:rsidRPr="006F4A2B">
        <w:rPr>
          <w:b/>
          <w:smallCaps/>
          <w:color w:val="305064"/>
        </w:rPr>
        <w:t>of Competencies</w:t>
      </w:r>
      <w:r w:rsidR="003B3A38">
        <w:rPr>
          <w:b/>
          <w:smallCaps/>
          <w:color w:val="305064"/>
        </w:rPr>
        <w:t xml:space="preserve"> with Threshold and Superior Levels</w:t>
      </w:r>
      <w:r>
        <w:rPr>
          <w:b/>
          <w:smallCaps/>
          <w:color w:val="305064"/>
        </w:rPr>
        <w:t xml:space="preserve">—Teacher </w:t>
      </w:r>
      <w:r w:rsidR="003B3A38">
        <w:rPr>
          <w:b/>
          <w:smallCaps/>
          <w:color w:val="305064"/>
        </w:rPr>
        <w:t xml:space="preserve">and MCL </w:t>
      </w:r>
      <w:r>
        <w:rPr>
          <w:b/>
          <w:smallCaps/>
          <w:color w:val="305064"/>
        </w:rPr>
        <w:t>Jobs</w:t>
      </w:r>
    </w:p>
    <w:p w14:paraId="7ED0E9EA" w14:textId="77777777" w:rsidR="008260B3" w:rsidRDefault="008260B3" w:rsidP="008260B3">
      <w:r>
        <w:t>This table lists guideline levels for solid (</w:t>
      </w:r>
      <w:r w:rsidRPr="0049113D">
        <w:rPr>
          <w:i/>
        </w:rPr>
        <w:t>threshold</w:t>
      </w:r>
      <w:r>
        <w:t xml:space="preserve"> levels) and excellent (</w:t>
      </w:r>
      <w:r w:rsidRPr="0049113D">
        <w:rPr>
          <w:i/>
        </w:rPr>
        <w:t>superior</w:t>
      </w:r>
      <w:r>
        <w:t xml:space="preserve"> levels) performance in Opportunity Culture teaching and multi-classroom leader roles. These are general guidelines only, to use as one factor among many in decisions on candidate selection, professional development, and career advancement. The levels needed for a given job in a particular school may differ, and other factors affect job success. </w:t>
      </w:r>
    </w:p>
    <w:p w14:paraId="2FAAA534" w14:textId="77777777" w:rsidR="008260B3" w:rsidRDefault="008260B3" w:rsidP="008260B3">
      <w:pPr>
        <w:rPr>
          <w:rStyle w:val="Strong"/>
        </w:rPr>
      </w:pPr>
      <w:r>
        <w:rPr>
          <w:rStyle w:val="Strong"/>
        </w:rPr>
        <w:t>Competencies with bullets are suggested for selection/hiring.</w:t>
      </w:r>
    </w:p>
    <w:p w14:paraId="409084A5" w14:textId="77777777" w:rsidR="008260B3" w:rsidRDefault="008260B3" w:rsidP="008260B3">
      <w:pPr>
        <w:rPr>
          <w:rStyle w:val="Strong"/>
        </w:rPr>
      </w:pPr>
      <w:r>
        <w:rPr>
          <w:rStyle w:val="Strong"/>
        </w:rPr>
        <w:t xml:space="preserve">All other competencies are suggested for evaluation and professional development. See the </w:t>
      </w:r>
      <w:hyperlink r:id="rId10" w:history="1">
        <w:r w:rsidRPr="0049113D">
          <w:rPr>
            <w:rStyle w:val="Hyperlink"/>
            <w:b/>
            <w:color w:val="338F80"/>
          </w:rPr>
          <w:t xml:space="preserve">Behavior </w:t>
        </w:r>
        <w:r w:rsidRPr="0049113D">
          <w:rPr>
            <w:rStyle w:val="Hyperlink"/>
            <w:b/>
            <w:color w:val="338F80"/>
          </w:rPr>
          <w:t>E</w:t>
        </w:r>
        <w:r w:rsidRPr="0049113D">
          <w:rPr>
            <w:rStyle w:val="Hyperlink"/>
            <w:b/>
            <w:color w:val="338F80"/>
          </w:rPr>
          <w:t>vent Interview Guidance</w:t>
        </w:r>
      </w:hyperlink>
      <w:r w:rsidRPr="0049113D">
        <w:rPr>
          <w:rStyle w:val="Strong"/>
          <w:b w:val="0"/>
          <w:color w:val="338F80"/>
          <w:u w:val="single"/>
        </w:rPr>
        <w:t xml:space="preserve"> </w:t>
      </w:r>
      <w:r>
        <w:rPr>
          <w:rStyle w:val="Strong"/>
        </w:rPr>
        <w:t xml:space="preserve">for more detail on interviewing and competencies for specific teacher roles. </w:t>
      </w:r>
    </w:p>
    <w:p w14:paraId="6CB3DCA0" w14:textId="13FF5404" w:rsidR="008260B3" w:rsidRPr="000E1FC7" w:rsidRDefault="008260B3" w:rsidP="008260B3">
      <w:pPr>
        <w:rPr>
          <w:rStyle w:val="Strong"/>
          <w:b w:val="0"/>
          <w:bCs w:val="0"/>
        </w:rPr>
      </w:pPr>
      <w:r>
        <w:rPr>
          <w:rStyle w:val="Strong"/>
        </w:rPr>
        <w:t xml:space="preserve">Levels are presented as Threshold (middle row) and Superior (bottom row). See the individual competencies and levels in </w:t>
      </w:r>
      <w:hyperlink r:id="rId11" w:history="1">
        <w:r w:rsidRPr="0049113D">
          <w:rPr>
            <w:rStyle w:val="Hyperlink"/>
            <w:b/>
            <w:color w:val="338F80"/>
          </w:rPr>
          <w:t>Ste</w:t>
        </w:r>
        <w:r w:rsidRPr="0049113D">
          <w:rPr>
            <w:rStyle w:val="Hyperlink"/>
            <w:b/>
            <w:color w:val="338F80"/>
          </w:rPr>
          <w:t>p</w:t>
        </w:r>
        <w:r w:rsidRPr="0049113D">
          <w:rPr>
            <w:rStyle w:val="Hyperlink"/>
            <w:b/>
            <w:color w:val="338F80"/>
          </w:rPr>
          <w:t xml:space="preserve"> 1</w:t>
        </w:r>
      </w:hyperlink>
      <w:r>
        <w:rPr>
          <w:rStyle w:val="Strong"/>
        </w:rPr>
        <w:t>.</w:t>
      </w:r>
    </w:p>
    <w:tbl>
      <w:tblPr>
        <w:tblStyle w:val="TableGrid"/>
        <w:tblW w:w="11608" w:type="dxa"/>
        <w:tblInd w:w="-72" w:type="dxa"/>
        <w:tblLayout w:type="fixed"/>
        <w:tblLook w:val="04A0" w:firstRow="1" w:lastRow="0" w:firstColumn="1" w:lastColumn="0" w:noHBand="0" w:noVBand="1"/>
      </w:tblPr>
      <w:tblGrid>
        <w:gridCol w:w="807"/>
        <w:gridCol w:w="539"/>
        <w:gridCol w:w="538"/>
        <w:gridCol w:w="629"/>
        <w:gridCol w:w="539"/>
        <w:gridCol w:w="540"/>
        <w:gridCol w:w="504"/>
        <w:gridCol w:w="504"/>
        <w:gridCol w:w="518"/>
        <w:gridCol w:w="518"/>
        <w:gridCol w:w="15"/>
        <w:gridCol w:w="615"/>
        <w:gridCol w:w="15"/>
        <w:gridCol w:w="545"/>
        <w:gridCol w:w="6"/>
        <w:gridCol w:w="534"/>
        <w:gridCol w:w="540"/>
        <w:gridCol w:w="6"/>
        <w:gridCol w:w="485"/>
        <w:gridCol w:w="49"/>
        <w:gridCol w:w="491"/>
        <w:gridCol w:w="49"/>
        <w:gridCol w:w="491"/>
        <w:gridCol w:w="49"/>
        <w:gridCol w:w="450"/>
        <w:gridCol w:w="40"/>
        <w:gridCol w:w="524"/>
        <w:gridCol w:w="540"/>
        <w:gridCol w:w="10"/>
        <w:gridCol w:w="511"/>
        <w:gridCol w:w="7"/>
      </w:tblGrid>
      <w:tr w:rsidR="000E1FC7" w14:paraId="2C6C05D4" w14:textId="77777777" w:rsidTr="000E1FC7">
        <w:trPr>
          <w:trHeight w:val="692"/>
        </w:trPr>
        <w:tc>
          <w:tcPr>
            <w:tcW w:w="80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398109" w14:textId="77777777" w:rsidR="000E1FC7" w:rsidRPr="001B1D49" w:rsidRDefault="000E1FC7" w:rsidP="000E1FC7">
            <w:pPr>
              <w:rPr>
                <w:color w:val="FFFFFF" w:themeColor="background1"/>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305064"/>
            <w:vAlign w:val="center"/>
            <w:hideMark/>
          </w:tcPr>
          <w:p w14:paraId="3E181A99" w14:textId="77777777" w:rsidR="000E1FC7" w:rsidRDefault="000E1FC7" w:rsidP="000E1FC7">
            <w:pPr>
              <w:spacing w:after="0"/>
              <w:jc w:val="center"/>
              <w:rPr>
                <w:b/>
                <w:color w:val="FFFFFF" w:themeColor="background1"/>
              </w:rPr>
            </w:pPr>
            <w:r>
              <w:rPr>
                <w:b/>
                <w:color w:val="FFFFFF" w:themeColor="background1"/>
              </w:rPr>
              <w:t>Driving for Results</w:t>
            </w:r>
          </w:p>
        </w:tc>
        <w:tc>
          <w:tcPr>
            <w:tcW w:w="3240" w:type="dxa"/>
            <w:gridSpan w:val="9"/>
            <w:tcBorders>
              <w:top w:val="single" w:sz="4" w:space="0" w:color="auto"/>
              <w:left w:val="single" w:sz="4" w:space="0" w:color="auto"/>
              <w:bottom w:val="single" w:sz="4" w:space="0" w:color="auto"/>
              <w:right w:val="single" w:sz="4" w:space="0" w:color="auto"/>
            </w:tcBorders>
            <w:shd w:val="clear" w:color="auto" w:fill="305064"/>
            <w:vAlign w:val="center"/>
          </w:tcPr>
          <w:p w14:paraId="3DC141BD" w14:textId="77777777" w:rsidR="000E1FC7" w:rsidRDefault="000E1FC7" w:rsidP="000E1FC7">
            <w:pPr>
              <w:spacing w:after="0"/>
              <w:jc w:val="center"/>
              <w:rPr>
                <w:b/>
                <w:color w:val="FFFFFF" w:themeColor="background1"/>
              </w:rPr>
            </w:pPr>
            <w:r>
              <w:rPr>
                <w:b/>
                <w:color w:val="FFFFFF" w:themeColor="background1"/>
              </w:rPr>
              <w:t>Influencing</w:t>
            </w:r>
          </w:p>
          <w:p w14:paraId="3A03C78D" w14:textId="77777777" w:rsidR="000E1FC7" w:rsidRDefault="000E1FC7" w:rsidP="000E1FC7">
            <w:pPr>
              <w:spacing w:after="0"/>
              <w:jc w:val="center"/>
              <w:rPr>
                <w:b/>
                <w:color w:val="FFFFFF" w:themeColor="background1"/>
              </w:rPr>
            </w:pPr>
            <w:r>
              <w:rPr>
                <w:b/>
                <w:color w:val="FFFFFF" w:themeColor="background1"/>
              </w:rPr>
              <w:t>for Results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305064"/>
            <w:vAlign w:val="center"/>
            <w:hideMark/>
          </w:tcPr>
          <w:p w14:paraId="3E0B4889" w14:textId="77777777" w:rsidR="000E1FC7" w:rsidRDefault="000E1FC7" w:rsidP="000E1FC7">
            <w:pPr>
              <w:spacing w:after="0"/>
              <w:jc w:val="center"/>
              <w:rPr>
                <w:b/>
                <w:color w:val="FFFFFF" w:themeColor="background1"/>
              </w:rPr>
            </w:pPr>
            <w:r>
              <w:rPr>
                <w:b/>
                <w:color w:val="FFFFFF" w:themeColor="background1"/>
              </w:rPr>
              <w:t>Problem  Solving</w:t>
            </w:r>
          </w:p>
        </w:tc>
        <w:tc>
          <w:tcPr>
            <w:tcW w:w="3695" w:type="dxa"/>
            <w:gridSpan w:val="13"/>
            <w:tcBorders>
              <w:top w:val="single" w:sz="4" w:space="0" w:color="auto"/>
              <w:left w:val="single" w:sz="4" w:space="0" w:color="auto"/>
              <w:bottom w:val="single" w:sz="4" w:space="0" w:color="auto"/>
              <w:right w:val="single" w:sz="4" w:space="0" w:color="auto"/>
            </w:tcBorders>
            <w:shd w:val="clear" w:color="auto" w:fill="305064"/>
            <w:vAlign w:val="center"/>
          </w:tcPr>
          <w:p w14:paraId="51EA8137" w14:textId="77777777" w:rsidR="000E1FC7" w:rsidRDefault="000E1FC7" w:rsidP="000E1FC7">
            <w:pPr>
              <w:spacing w:after="0"/>
              <w:jc w:val="center"/>
              <w:rPr>
                <w:b/>
                <w:color w:val="FFFFFF" w:themeColor="background1"/>
              </w:rPr>
            </w:pPr>
            <w:r>
              <w:rPr>
                <w:b/>
                <w:color w:val="FFFFFF" w:themeColor="background1"/>
              </w:rPr>
              <w:t>Personal Effectiveness</w:t>
            </w:r>
          </w:p>
        </w:tc>
      </w:tr>
      <w:tr w:rsidR="000E1FC7" w14:paraId="6BFF5913" w14:textId="77777777" w:rsidTr="000E1FC7">
        <w:trPr>
          <w:gridAfter w:val="1"/>
          <w:wAfter w:w="7" w:type="dxa"/>
          <w:cantSplit/>
          <w:trHeight w:val="710"/>
        </w:trPr>
        <w:tc>
          <w:tcPr>
            <w:tcW w:w="80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728709B" w14:textId="77777777" w:rsidR="000E1FC7" w:rsidRPr="009F12FE" w:rsidRDefault="000E1FC7" w:rsidP="000E1FC7">
            <w:pPr>
              <w:spacing w:after="0"/>
              <w:rPr>
                <w:b/>
                <w:color w:val="FFFFFF" w:themeColor="background1"/>
                <w:sz w:val="20"/>
                <w:szCs w:val="20"/>
              </w:rPr>
            </w:pPr>
            <w:r w:rsidRPr="009F12FE">
              <w:rPr>
                <w:b/>
                <w:sz w:val="20"/>
                <w:szCs w:val="20"/>
              </w:rPr>
              <w:t>Role</w:t>
            </w:r>
            <w:r>
              <w:rPr>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574B4EF" w14:textId="77777777" w:rsidR="000E1FC7" w:rsidRDefault="009E5067" w:rsidP="000E1FC7">
            <w:pPr>
              <w:spacing w:after="0"/>
              <w:jc w:val="center"/>
              <w:rPr>
                <w:rFonts w:cs="Arial"/>
                <w:sz w:val="18"/>
                <w:szCs w:val="18"/>
              </w:rPr>
            </w:pPr>
            <w:hyperlink r:id="rId12" w:history="1">
              <w:r w:rsidR="000E1FC7" w:rsidRPr="00E235E2">
                <w:rPr>
                  <w:rStyle w:val="Hyperlink"/>
                  <w:rFonts w:cs="Arial"/>
                  <w:sz w:val="18"/>
                  <w:szCs w:val="18"/>
                </w:rPr>
                <w:t>ACH</w:t>
              </w:r>
            </w:hyperlink>
          </w:p>
        </w:tc>
        <w:tc>
          <w:tcPr>
            <w:tcW w:w="5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94E31BB" w14:textId="77777777" w:rsidR="000E1FC7" w:rsidRDefault="009E5067" w:rsidP="000E1FC7">
            <w:pPr>
              <w:spacing w:after="0"/>
              <w:jc w:val="center"/>
              <w:rPr>
                <w:rFonts w:cs="Arial"/>
                <w:sz w:val="18"/>
                <w:szCs w:val="18"/>
              </w:rPr>
            </w:pPr>
            <w:hyperlink r:id="rId13" w:history="1">
              <w:r w:rsidR="000E1FC7" w:rsidRPr="00E235E2">
                <w:rPr>
                  <w:rStyle w:val="Hyperlink"/>
                  <w:rFonts w:cs="Arial"/>
                  <w:sz w:val="18"/>
                  <w:szCs w:val="18"/>
                </w:rPr>
                <w:t>I&amp;P</w:t>
              </w:r>
            </w:hyperlink>
          </w:p>
        </w:tc>
        <w:tc>
          <w:tcPr>
            <w:tcW w:w="62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7D6A4FA" w14:textId="77777777" w:rsidR="000E1FC7" w:rsidRDefault="009E5067" w:rsidP="000E1FC7">
            <w:pPr>
              <w:spacing w:after="0"/>
              <w:jc w:val="center"/>
              <w:rPr>
                <w:rFonts w:cs="Arial"/>
                <w:sz w:val="18"/>
                <w:szCs w:val="18"/>
              </w:rPr>
            </w:pPr>
            <w:hyperlink r:id="rId14" w:history="1">
              <w:r w:rsidR="000E1FC7" w:rsidRPr="00E235E2">
                <w:rPr>
                  <w:rStyle w:val="Hyperlink"/>
                  <w:rFonts w:cs="Arial"/>
                  <w:sz w:val="18"/>
                  <w:szCs w:val="18"/>
                </w:rPr>
                <w:t>M&amp;D</w:t>
              </w:r>
            </w:hyperlink>
          </w:p>
        </w:tc>
        <w:tc>
          <w:tcPr>
            <w:tcW w:w="5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084070D" w14:textId="77777777" w:rsidR="000E1FC7" w:rsidRDefault="009E5067" w:rsidP="000E1FC7">
            <w:pPr>
              <w:spacing w:after="0"/>
              <w:jc w:val="center"/>
              <w:rPr>
                <w:rFonts w:cs="Arial"/>
                <w:sz w:val="18"/>
                <w:szCs w:val="18"/>
              </w:rPr>
            </w:pPr>
            <w:hyperlink r:id="rId15" w:history="1">
              <w:r w:rsidR="000E1FC7" w:rsidRPr="00E235E2">
                <w:rPr>
                  <w:rStyle w:val="Hyperlink"/>
                  <w:rFonts w:cs="Arial"/>
                  <w:sz w:val="18"/>
                  <w:szCs w:val="18"/>
                </w:rPr>
                <w:t>PLA</w:t>
              </w:r>
            </w:hyperlink>
          </w:p>
        </w:tc>
        <w:tc>
          <w:tcPr>
            <w:tcW w:w="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40F5DB4" w14:textId="77777777" w:rsidR="000E1FC7" w:rsidRDefault="009E5067" w:rsidP="000E1FC7">
            <w:pPr>
              <w:spacing w:after="0"/>
              <w:jc w:val="center"/>
              <w:rPr>
                <w:rFonts w:cs="Arial"/>
                <w:sz w:val="18"/>
                <w:szCs w:val="18"/>
              </w:rPr>
            </w:pPr>
            <w:hyperlink r:id="rId16" w:history="1">
              <w:r w:rsidR="000E1FC7" w:rsidRPr="00E235E2">
                <w:rPr>
                  <w:rStyle w:val="Hyperlink"/>
                  <w:rFonts w:cs="Arial"/>
                  <w:sz w:val="18"/>
                  <w:szCs w:val="18"/>
                </w:rPr>
                <w:t>CO</w:t>
              </w:r>
            </w:hyperlink>
          </w:p>
        </w:tc>
        <w:tc>
          <w:tcPr>
            <w:tcW w:w="50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8AB661" w14:textId="77777777" w:rsidR="000E1FC7" w:rsidRDefault="009E5067" w:rsidP="000E1FC7">
            <w:pPr>
              <w:spacing w:after="0"/>
              <w:jc w:val="center"/>
              <w:rPr>
                <w:rFonts w:cs="Arial"/>
                <w:sz w:val="18"/>
                <w:szCs w:val="18"/>
              </w:rPr>
            </w:pPr>
            <w:hyperlink r:id="rId17" w:history="1">
              <w:r w:rsidR="000E1FC7" w:rsidRPr="00E235E2">
                <w:rPr>
                  <w:rStyle w:val="Hyperlink"/>
                  <w:rFonts w:cs="Arial"/>
                  <w:sz w:val="18"/>
                  <w:szCs w:val="18"/>
                </w:rPr>
                <w:t>I&amp;I</w:t>
              </w:r>
            </w:hyperlink>
          </w:p>
        </w:tc>
        <w:tc>
          <w:tcPr>
            <w:tcW w:w="50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08387F9" w14:textId="77777777" w:rsidR="000E1FC7" w:rsidRDefault="009E5067" w:rsidP="000E1FC7">
            <w:pPr>
              <w:spacing w:after="0"/>
              <w:jc w:val="center"/>
              <w:rPr>
                <w:rFonts w:cs="Arial"/>
                <w:sz w:val="18"/>
                <w:szCs w:val="18"/>
              </w:rPr>
            </w:pPr>
            <w:hyperlink r:id="rId18" w:history="1">
              <w:r w:rsidR="000E1FC7" w:rsidRPr="00E235E2">
                <w:rPr>
                  <w:rStyle w:val="Hyperlink"/>
                  <w:rFonts w:cs="Arial"/>
                  <w:sz w:val="18"/>
                  <w:szCs w:val="18"/>
                </w:rPr>
                <w:t>TL</w:t>
              </w:r>
            </w:hyperlink>
          </w:p>
        </w:tc>
        <w:tc>
          <w:tcPr>
            <w:tcW w:w="5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04221D" w14:textId="77777777" w:rsidR="000E1FC7" w:rsidRDefault="009E5067" w:rsidP="000E1FC7">
            <w:pPr>
              <w:spacing w:after="0"/>
              <w:jc w:val="center"/>
              <w:rPr>
                <w:rFonts w:cs="Arial"/>
                <w:sz w:val="18"/>
                <w:szCs w:val="18"/>
              </w:rPr>
            </w:pPr>
            <w:hyperlink r:id="rId19" w:history="1">
              <w:r w:rsidR="000E1FC7" w:rsidRPr="00E235E2">
                <w:rPr>
                  <w:rStyle w:val="Hyperlink"/>
                  <w:rFonts w:cs="Arial"/>
                  <w:sz w:val="18"/>
                  <w:szCs w:val="18"/>
                </w:rPr>
                <w:t>IU</w:t>
              </w:r>
            </w:hyperlink>
          </w:p>
        </w:tc>
        <w:tc>
          <w:tcPr>
            <w:tcW w:w="53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9D9763" w14:textId="77777777" w:rsidR="000E1FC7" w:rsidRPr="004D6EE7" w:rsidRDefault="009E5067" w:rsidP="000E1FC7">
            <w:pPr>
              <w:spacing w:after="0"/>
              <w:jc w:val="center"/>
              <w:rPr>
                <w:sz w:val="18"/>
                <w:szCs w:val="18"/>
              </w:rPr>
            </w:pPr>
            <w:hyperlink r:id="rId20" w:history="1">
              <w:r w:rsidR="000E1FC7" w:rsidRPr="003B7A6F">
                <w:rPr>
                  <w:rStyle w:val="Hyperlink"/>
                  <w:sz w:val="18"/>
                  <w:szCs w:val="18"/>
                </w:rPr>
                <w:t>CE</w:t>
              </w:r>
            </w:hyperlink>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6C59DB0" w14:textId="77777777" w:rsidR="000E1FC7" w:rsidRDefault="009E5067" w:rsidP="000E1FC7">
            <w:pPr>
              <w:spacing w:after="0"/>
              <w:jc w:val="center"/>
              <w:rPr>
                <w:rFonts w:cs="Arial"/>
                <w:sz w:val="18"/>
                <w:szCs w:val="18"/>
              </w:rPr>
            </w:pPr>
            <w:hyperlink r:id="rId21" w:history="1">
              <w:r w:rsidR="000E1FC7" w:rsidRPr="00E235E2">
                <w:rPr>
                  <w:rStyle w:val="Hyperlink"/>
                  <w:rFonts w:cs="Arial"/>
                  <w:sz w:val="18"/>
                  <w:szCs w:val="18"/>
                </w:rPr>
                <w:t>TMW</w:t>
              </w:r>
            </w:hyperlink>
          </w:p>
        </w:tc>
        <w:tc>
          <w:tcPr>
            <w:tcW w:w="5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63F31EC" w14:textId="77777777" w:rsidR="000E1FC7" w:rsidRDefault="009E5067" w:rsidP="000E1FC7">
            <w:pPr>
              <w:spacing w:after="0"/>
              <w:jc w:val="center"/>
              <w:rPr>
                <w:rFonts w:cs="Arial"/>
                <w:sz w:val="18"/>
                <w:szCs w:val="18"/>
              </w:rPr>
            </w:pPr>
            <w:hyperlink r:id="rId22" w:history="1">
              <w:r w:rsidR="000E1FC7" w:rsidRPr="00E235E2">
                <w:rPr>
                  <w:rStyle w:val="Hyperlink"/>
                  <w:rFonts w:cs="Arial"/>
                  <w:sz w:val="18"/>
                  <w:szCs w:val="18"/>
                </w:rPr>
                <w:t>DO</w:t>
              </w:r>
            </w:hyperlink>
          </w:p>
        </w:tc>
        <w:tc>
          <w:tcPr>
            <w:tcW w:w="54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16ADB10" w14:textId="77777777" w:rsidR="000E1FC7" w:rsidRDefault="009E5067" w:rsidP="000E1FC7">
            <w:pPr>
              <w:spacing w:after="0"/>
              <w:jc w:val="center"/>
              <w:rPr>
                <w:rFonts w:cs="Arial"/>
                <w:sz w:val="18"/>
                <w:szCs w:val="18"/>
              </w:rPr>
            </w:pPr>
            <w:hyperlink r:id="rId23" w:history="1">
              <w:r w:rsidR="000E1FC7" w:rsidRPr="00E235E2">
                <w:rPr>
                  <w:rStyle w:val="Hyperlink"/>
                  <w:rFonts w:cs="Arial"/>
                  <w:sz w:val="18"/>
                  <w:szCs w:val="18"/>
                </w:rPr>
                <w:t>AT</w:t>
              </w:r>
            </w:hyperlink>
          </w:p>
        </w:tc>
        <w:tc>
          <w:tcPr>
            <w:tcW w:w="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B62D4B9" w14:textId="77777777" w:rsidR="000E1FC7" w:rsidRDefault="009E5067" w:rsidP="000E1FC7">
            <w:pPr>
              <w:spacing w:after="0"/>
              <w:jc w:val="center"/>
              <w:rPr>
                <w:rFonts w:cs="Arial"/>
                <w:sz w:val="18"/>
                <w:szCs w:val="18"/>
              </w:rPr>
            </w:pPr>
            <w:hyperlink r:id="rId24" w:history="1">
              <w:r w:rsidR="000E1FC7" w:rsidRPr="00E235E2">
                <w:rPr>
                  <w:rStyle w:val="Hyperlink"/>
                  <w:rFonts w:cs="Arial"/>
                  <w:sz w:val="18"/>
                  <w:szCs w:val="18"/>
                </w:rPr>
                <w:t>CT</w:t>
              </w:r>
            </w:hyperlink>
          </w:p>
        </w:tc>
        <w:tc>
          <w:tcPr>
            <w:tcW w:w="49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8783DD" w14:textId="77777777" w:rsidR="000E1FC7" w:rsidRDefault="009E5067" w:rsidP="000E1FC7">
            <w:pPr>
              <w:spacing w:after="0"/>
              <w:jc w:val="center"/>
              <w:rPr>
                <w:rFonts w:cs="Arial"/>
                <w:sz w:val="18"/>
                <w:szCs w:val="18"/>
              </w:rPr>
            </w:pPr>
            <w:hyperlink r:id="rId25" w:history="1">
              <w:r w:rsidR="000E1FC7" w:rsidRPr="00E235E2">
                <w:rPr>
                  <w:rStyle w:val="Hyperlink"/>
                  <w:rFonts w:cs="Arial"/>
                  <w:sz w:val="18"/>
                  <w:szCs w:val="18"/>
                </w:rPr>
                <w:t>SCT</w:t>
              </w:r>
            </w:hyperlink>
          </w:p>
        </w:tc>
        <w:tc>
          <w:tcPr>
            <w:tcW w:w="54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DA9A24" w14:textId="77777777" w:rsidR="000E1FC7" w:rsidRDefault="009E5067" w:rsidP="000E1FC7">
            <w:pPr>
              <w:spacing w:after="0"/>
              <w:jc w:val="center"/>
              <w:rPr>
                <w:rFonts w:cs="Arial"/>
                <w:sz w:val="18"/>
                <w:szCs w:val="18"/>
              </w:rPr>
            </w:pPr>
            <w:hyperlink r:id="rId26" w:history="1">
              <w:r w:rsidR="000E1FC7" w:rsidRPr="00E235E2">
                <w:rPr>
                  <w:rStyle w:val="Hyperlink"/>
                  <w:rFonts w:cs="Arial"/>
                  <w:sz w:val="18"/>
                  <w:szCs w:val="18"/>
                </w:rPr>
                <w:t>SCF</w:t>
              </w:r>
            </w:hyperlink>
          </w:p>
        </w:tc>
        <w:tc>
          <w:tcPr>
            <w:tcW w:w="54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581D49" w14:textId="77777777" w:rsidR="000E1FC7" w:rsidRDefault="009E5067" w:rsidP="000E1FC7">
            <w:pPr>
              <w:spacing w:after="0"/>
              <w:jc w:val="center"/>
              <w:rPr>
                <w:rFonts w:cs="Arial"/>
                <w:sz w:val="18"/>
                <w:szCs w:val="18"/>
              </w:rPr>
            </w:pPr>
            <w:hyperlink r:id="rId27" w:history="1">
              <w:r w:rsidR="000E1FC7" w:rsidRPr="00E235E2">
                <w:rPr>
                  <w:rStyle w:val="Hyperlink"/>
                  <w:rFonts w:cs="Arial"/>
                  <w:sz w:val="18"/>
                  <w:szCs w:val="18"/>
                </w:rPr>
                <w:t>OC*</w:t>
              </w:r>
            </w:hyperlink>
          </w:p>
        </w:tc>
        <w:tc>
          <w:tcPr>
            <w:tcW w:w="49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6685AED" w14:textId="77777777" w:rsidR="000E1FC7" w:rsidRDefault="009E5067" w:rsidP="000E1FC7">
            <w:pPr>
              <w:spacing w:after="0"/>
              <w:jc w:val="center"/>
              <w:rPr>
                <w:rFonts w:cs="Arial"/>
                <w:sz w:val="18"/>
                <w:szCs w:val="18"/>
              </w:rPr>
            </w:pPr>
            <w:hyperlink r:id="rId28" w:history="1">
              <w:r w:rsidR="000E1FC7" w:rsidRPr="00E235E2">
                <w:rPr>
                  <w:rStyle w:val="Hyperlink"/>
                  <w:rFonts w:cs="Arial"/>
                  <w:sz w:val="18"/>
                  <w:szCs w:val="18"/>
                </w:rPr>
                <w:t>FL</w:t>
              </w:r>
            </w:hyperlink>
          </w:p>
        </w:tc>
        <w:tc>
          <w:tcPr>
            <w:tcW w:w="56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C751509" w14:textId="77777777" w:rsidR="000E1FC7" w:rsidRDefault="009E5067" w:rsidP="000E1FC7">
            <w:pPr>
              <w:spacing w:after="0"/>
              <w:jc w:val="center"/>
              <w:rPr>
                <w:rFonts w:cs="Arial"/>
                <w:sz w:val="18"/>
                <w:szCs w:val="18"/>
              </w:rPr>
            </w:pPr>
            <w:hyperlink r:id="rId29" w:history="1">
              <w:r w:rsidR="000E1FC7" w:rsidRPr="00E235E2">
                <w:rPr>
                  <w:rStyle w:val="Hyperlink"/>
                  <w:rFonts w:cs="Arial"/>
                  <w:sz w:val="18"/>
                  <w:szCs w:val="18"/>
                </w:rPr>
                <w:t>JM*</w:t>
              </w:r>
            </w:hyperlink>
          </w:p>
        </w:tc>
        <w:tc>
          <w:tcPr>
            <w:tcW w:w="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B4B311" w14:textId="77777777" w:rsidR="000E1FC7" w:rsidRDefault="009E5067" w:rsidP="000E1FC7">
            <w:pPr>
              <w:spacing w:after="0"/>
              <w:jc w:val="center"/>
              <w:rPr>
                <w:rFonts w:cs="Arial"/>
                <w:sz w:val="18"/>
                <w:szCs w:val="18"/>
              </w:rPr>
            </w:pPr>
            <w:hyperlink r:id="rId30" w:history="1">
              <w:r w:rsidR="000E1FC7" w:rsidRPr="00E235E2">
                <w:rPr>
                  <w:rStyle w:val="Hyperlink"/>
                  <w:rFonts w:cs="Arial"/>
                  <w:sz w:val="18"/>
                  <w:szCs w:val="18"/>
                </w:rPr>
                <w:t>BLP</w:t>
              </w:r>
            </w:hyperlink>
          </w:p>
        </w:tc>
        <w:tc>
          <w:tcPr>
            <w:tcW w:w="5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4660E1" w14:textId="77777777" w:rsidR="000E1FC7" w:rsidRDefault="009E5067" w:rsidP="000E1FC7">
            <w:pPr>
              <w:spacing w:after="0"/>
              <w:jc w:val="center"/>
              <w:rPr>
                <w:rFonts w:cs="Arial"/>
                <w:sz w:val="18"/>
                <w:szCs w:val="18"/>
              </w:rPr>
            </w:pPr>
            <w:hyperlink r:id="rId31" w:history="1">
              <w:r w:rsidR="000E1FC7" w:rsidRPr="00E235E2">
                <w:rPr>
                  <w:rStyle w:val="Hyperlink"/>
                  <w:rFonts w:cs="Arial"/>
                  <w:sz w:val="18"/>
                  <w:szCs w:val="18"/>
                </w:rPr>
                <w:t>SO*</w:t>
              </w:r>
            </w:hyperlink>
          </w:p>
        </w:tc>
      </w:tr>
      <w:tr w:rsidR="000E1FC7" w14:paraId="35E5F397" w14:textId="77777777" w:rsidTr="000E1FC7">
        <w:trPr>
          <w:gridAfter w:val="1"/>
          <w:wAfter w:w="7" w:type="dxa"/>
          <w:trHeight w:val="504"/>
        </w:trPr>
        <w:tc>
          <w:tcPr>
            <w:tcW w:w="807"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14:paraId="3E0916BA" w14:textId="77777777" w:rsidR="000E1FC7" w:rsidRPr="00E0509B" w:rsidRDefault="000E1FC7" w:rsidP="000E1FC7">
            <w:pPr>
              <w:spacing w:after="0"/>
              <w:rPr>
                <w:b/>
                <w:sz w:val="20"/>
                <w:szCs w:val="20"/>
              </w:rPr>
            </w:pPr>
            <w:r w:rsidRPr="00E0509B">
              <w:rPr>
                <w:b/>
                <w:sz w:val="20"/>
                <w:szCs w:val="20"/>
              </w:rPr>
              <w:t>M</w:t>
            </w:r>
            <w:r>
              <w:rPr>
                <w:b/>
                <w:sz w:val="20"/>
                <w:szCs w:val="20"/>
              </w:rPr>
              <w:t xml:space="preserve">CL** </w:t>
            </w:r>
          </w:p>
        </w:tc>
        <w:tc>
          <w:tcPr>
            <w:tcW w:w="539"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7DB9BBE7" w14:textId="77777777" w:rsidR="000E1FC7" w:rsidRPr="003C5C53" w:rsidRDefault="000E1FC7" w:rsidP="000E1FC7">
            <w:pPr>
              <w:spacing w:after="0"/>
              <w:jc w:val="center"/>
              <w:rPr>
                <w:rFonts w:cstheme="minorHAnsi"/>
                <w:b/>
                <w:sz w:val="20"/>
                <w:szCs w:val="20"/>
              </w:rPr>
            </w:pPr>
            <w:r w:rsidRPr="00A11A35">
              <w:rPr>
                <w:rFonts w:ascii="Wingdings" w:hAnsi="Wingdings" w:cs="Arial"/>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596A810E" w14:textId="77777777" w:rsidR="000E1FC7" w:rsidRPr="00A11A35" w:rsidRDefault="000E1FC7" w:rsidP="000E1FC7">
            <w:pPr>
              <w:spacing w:after="0"/>
              <w:jc w:val="center"/>
              <w:rPr>
                <w:rFonts w:cstheme="minorHAnsi"/>
                <w:sz w:val="20"/>
                <w:szCs w:val="20"/>
              </w:rPr>
            </w:pPr>
            <w:r w:rsidRPr="00A11A35">
              <w:rPr>
                <w:rFonts w:ascii="Wingdings" w:hAnsi="Wingdings" w:cs="Arial"/>
                <w:sz w:val="20"/>
                <w:szCs w:val="20"/>
              </w:rPr>
              <w:t></w:t>
            </w:r>
          </w:p>
        </w:tc>
        <w:tc>
          <w:tcPr>
            <w:tcW w:w="629"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65E5E4E7" w14:textId="77777777" w:rsidR="000E1FC7" w:rsidRPr="00A11A35" w:rsidRDefault="000E1FC7" w:rsidP="000E1FC7">
            <w:pPr>
              <w:spacing w:after="0"/>
              <w:jc w:val="center"/>
              <w:rPr>
                <w:rFonts w:cs="Arial"/>
                <w:sz w:val="20"/>
                <w:szCs w:val="20"/>
              </w:rPr>
            </w:pPr>
            <w:r w:rsidRPr="00A11A35">
              <w:rPr>
                <w:rFonts w:ascii="Wingdings" w:hAnsi="Wingdings" w:cs="Arial"/>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3F8B648F" w14:textId="77777777" w:rsidR="000E1FC7" w:rsidRPr="00A11A35" w:rsidRDefault="000E1FC7" w:rsidP="000E1FC7">
            <w:pPr>
              <w:spacing w:after="0"/>
              <w:jc w:val="center"/>
              <w:rPr>
                <w:rFonts w:cs="Arial"/>
                <w:sz w:val="20"/>
                <w:szCs w:val="20"/>
              </w:rPr>
            </w:pPr>
            <w:r w:rsidRPr="00A11A35">
              <w:rPr>
                <w:rFonts w:ascii="Wingdings" w:hAnsi="Wingdings" w:cs="Arial"/>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338F80"/>
            <w:vAlign w:val="center"/>
          </w:tcPr>
          <w:p w14:paraId="619D9857" w14:textId="77777777" w:rsidR="000E1FC7" w:rsidRPr="00A11A35" w:rsidRDefault="000E1FC7" w:rsidP="000E1FC7">
            <w:pPr>
              <w:spacing w:after="0"/>
              <w:jc w:val="center"/>
              <w:rPr>
                <w:rFonts w:cs="Arial"/>
                <w:sz w:val="20"/>
                <w:szCs w:val="20"/>
              </w:rPr>
            </w:pPr>
            <w:r>
              <w:rPr>
                <w:rFonts w:cstheme="minorHAnsi"/>
                <w:sz w:val="20"/>
                <w:szCs w:val="20"/>
              </w:rPr>
              <w:t>n/a</w:t>
            </w:r>
          </w:p>
        </w:tc>
        <w:tc>
          <w:tcPr>
            <w:tcW w:w="504"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75EA2C00" w14:textId="77777777" w:rsidR="000E1FC7" w:rsidRPr="00A11A35" w:rsidRDefault="000E1FC7" w:rsidP="000E1FC7">
            <w:pPr>
              <w:spacing w:after="0"/>
              <w:jc w:val="center"/>
              <w:rPr>
                <w:rFonts w:cs="Arial"/>
                <w:sz w:val="20"/>
                <w:szCs w:val="20"/>
              </w:rPr>
            </w:pPr>
            <w:r w:rsidRPr="00A11A35">
              <w:rPr>
                <w:rFonts w:ascii="Wingdings" w:hAnsi="Wingdings" w:cs="Arial"/>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338F80"/>
            <w:vAlign w:val="center"/>
          </w:tcPr>
          <w:p w14:paraId="33A6F982" w14:textId="77777777" w:rsidR="000E1FC7" w:rsidRPr="00A11A35" w:rsidRDefault="000E1FC7" w:rsidP="000E1FC7">
            <w:pPr>
              <w:spacing w:after="0"/>
              <w:jc w:val="center"/>
              <w:rPr>
                <w:rFonts w:cs="Arial"/>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338F80"/>
            <w:vAlign w:val="center"/>
          </w:tcPr>
          <w:p w14:paraId="27BEAD4C" w14:textId="77777777" w:rsidR="000E1FC7" w:rsidRPr="003C5C53" w:rsidRDefault="000E1FC7" w:rsidP="000E1FC7">
            <w:pPr>
              <w:spacing w:after="0"/>
              <w:jc w:val="center"/>
              <w:rPr>
                <w:rFonts w:cs="Arial"/>
                <w:b/>
                <w:sz w:val="20"/>
                <w:szCs w:val="20"/>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590AF182" w14:textId="77777777" w:rsidR="000E1FC7" w:rsidRPr="00A11A35" w:rsidRDefault="000E1FC7" w:rsidP="000E1FC7">
            <w:pPr>
              <w:spacing w:after="0"/>
              <w:jc w:val="center"/>
              <w:rPr>
                <w:rFonts w:ascii="Wingdings" w:hAnsi="Wingdings" w:cs="Arial"/>
                <w:sz w:val="20"/>
                <w:szCs w:val="20"/>
              </w:rPr>
            </w:pPr>
            <w:r w:rsidRPr="00A11A35">
              <w:rPr>
                <w:rFonts w:ascii="Wingdings" w:hAnsi="Wingdings" w:cs="Arial"/>
                <w:sz w:val="20"/>
                <w:szCs w:val="20"/>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338F80"/>
            <w:vAlign w:val="center"/>
            <w:hideMark/>
          </w:tcPr>
          <w:p w14:paraId="13DFEB36" w14:textId="77777777" w:rsidR="000E1FC7" w:rsidRPr="00A11A35" w:rsidRDefault="000E1FC7" w:rsidP="000E1FC7">
            <w:pPr>
              <w:spacing w:after="0"/>
              <w:jc w:val="center"/>
              <w:rPr>
                <w:rFonts w:cs="Arial"/>
                <w:sz w:val="20"/>
                <w:szCs w:val="20"/>
              </w:rPr>
            </w:pPr>
            <w:r w:rsidRPr="00A11A35">
              <w:rPr>
                <w:rFonts w:ascii="Wingdings" w:hAnsi="Wingdings" w:cs="Arial"/>
                <w:sz w:val="20"/>
                <w:szCs w:val="20"/>
              </w:rPr>
              <w:t></w:t>
            </w:r>
          </w:p>
        </w:tc>
        <w:tc>
          <w:tcPr>
            <w:tcW w:w="545" w:type="dxa"/>
            <w:tcBorders>
              <w:top w:val="single" w:sz="4" w:space="0" w:color="auto"/>
              <w:left w:val="single" w:sz="4" w:space="0" w:color="auto"/>
              <w:bottom w:val="single" w:sz="4" w:space="0" w:color="auto"/>
              <w:right w:val="single" w:sz="4" w:space="0" w:color="auto"/>
            </w:tcBorders>
            <w:shd w:val="clear" w:color="auto" w:fill="338F80"/>
            <w:vAlign w:val="center"/>
          </w:tcPr>
          <w:p w14:paraId="104F2813" w14:textId="77777777" w:rsidR="000E1FC7" w:rsidRPr="00A11A35" w:rsidRDefault="000E1FC7" w:rsidP="000E1FC7">
            <w:pPr>
              <w:spacing w:after="0"/>
              <w:jc w:val="center"/>
              <w:rPr>
                <w:rFonts w:cs="Arial"/>
                <w:sz w:val="20"/>
                <w:szCs w:val="20"/>
              </w:rPr>
            </w:pPr>
            <w:r w:rsidRPr="00A11A35">
              <w:rPr>
                <w:rFonts w:ascii="Wingdings" w:hAnsi="Wingdings" w:cs="Arial"/>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47C10FE2" w14:textId="77777777" w:rsidR="000E1FC7" w:rsidRPr="00A11A35" w:rsidRDefault="000E1FC7" w:rsidP="000E1FC7">
            <w:pPr>
              <w:spacing w:after="0"/>
              <w:jc w:val="cente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338F80"/>
            <w:vAlign w:val="center"/>
          </w:tcPr>
          <w:p w14:paraId="548B26AB" w14:textId="77777777" w:rsidR="000E1FC7" w:rsidRPr="00A11A35" w:rsidRDefault="000E1FC7" w:rsidP="000E1FC7">
            <w:pPr>
              <w:spacing w:after="0"/>
              <w:jc w:val="center"/>
              <w:rPr>
                <w:rFonts w:cs="Arial"/>
                <w:sz w:val="20"/>
                <w:szCs w:val="20"/>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79575897" w14:textId="77777777" w:rsidR="000E1FC7" w:rsidRPr="00A11A35" w:rsidRDefault="000E1FC7" w:rsidP="000E1FC7">
            <w:pPr>
              <w:spacing w:after="0"/>
              <w:jc w:val="center"/>
              <w:rPr>
                <w:color w:val="646464"/>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26EE9D55" w14:textId="77777777" w:rsidR="000E1FC7" w:rsidRPr="00A11A35" w:rsidRDefault="000E1FC7" w:rsidP="000E1FC7">
            <w:pPr>
              <w:spacing w:after="0"/>
              <w:jc w:val="center"/>
              <w:rPr>
                <w:color w:val="646464"/>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2B167EC0" w14:textId="77777777" w:rsidR="000E1FC7" w:rsidRPr="00A11A35" w:rsidRDefault="000E1FC7" w:rsidP="000E1FC7">
            <w:pPr>
              <w:spacing w:after="0"/>
              <w:jc w:val="center"/>
              <w:rPr>
                <w:color w:val="646464"/>
                <w:sz w:val="20"/>
                <w:szCs w:val="20"/>
              </w:rPr>
            </w:pPr>
          </w:p>
        </w:tc>
        <w:tc>
          <w:tcPr>
            <w:tcW w:w="499" w:type="dxa"/>
            <w:gridSpan w:val="2"/>
            <w:tcBorders>
              <w:top w:val="single" w:sz="4" w:space="0" w:color="auto"/>
              <w:left w:val="single" w:sz="4" w:space="0" w:color="auto"/>
              <w:bottom w:val="single" w:sz="4" w:space="0" w:color="auto"/>
              <w:right w:val="single" w:sz="4" w:space="0" w:color="auto"/>
            </w:tcBorders>
            <w:shd w:val="clear" w:color="auto" w:fill="338F80"/>
            <w:vAlign w:val="center"/>
            <w:hideMark/>
          </w:tcPr>
          <w:p w14:paraId="1909606C" w14:textId="77777777" w:rsidR="000E1FC7" w:rsidRPr="00A11A35" w:rsidRDefault="000E1FC7" w:rsidP="000E1FC7">
            <w:pPr>
              <w:spacing w:after="0"/>
              <w:jc w:val="center"/>
              <w:rPr>
                <w:color w:val="646464"/>
                <w:sz w:val="20"/>
                <w:szCs w:val="20"/>
              </w:rPr>
            </w:pPr>
            <w:r w:rsidRPr="00A11A35">
              <w:rPr>
                <w:rFonts w:ascii="Wingdings" w:hAnsi="Wingdings" w:cs="Arial"/>
                <w:sz w:val="20"/>
                <w:szCs w:val="20"/>
              </w:rPr>
              <w:t></w:t>
            </w:r>
          </w:p>
        </w:tc>
        <w:tc>
          <w:tcPr>
            <w:tcW w:w="564"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17C4CC74" w14:textId="77777777" w:rsidR="000E1FC7" w:rsidRPr="00A11A35" w:rsidRDefault="000E1FC7" w:rsidP="000E1FC7">
            <w:pPr>
              <w:spacing w:after="0"/>
              <w:jc w:val="center"/>
              <w:rPr>
                <w:color w:val="646464"/>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73E440F9" w14:textId="77777777" w:rsidR="000E1FC7" w:rsidRPr="00A11A35" w:rsidRDefault="000E1FC7" w:rsidP="000E1FC7">
            <w:pPr>
              <w:spacing w:after="0"/>
              <w:jc w:val="center"/>
              <w:rPr>
                <w:color w:val="646464"/>
                <w:sz w:val="20"/>
                <w:szCs w:val="20"/>
              </w:rPr>
            </w:pPr>
            <w:r w:rsidRPr="00A11A35">
              <w:rPr>
                <w:rFonts w:ascii="Wingdings" w:hAnsi="Wingdings" w:cs="Arial"/>
                <w:sz w:val="20"/>
                <w:szCs w:val="20"/>
              </w:rPr>
              <w:t></w:t>
            </w:r>
          </w:p>
        </w:tc>
        <w:tc>
          <w:tcPr>
            <w:tcW w:w="521"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169D9190" w14:textId="77777777" w:rsidR="000E1FC7" w:rsidRPr="00A11A35" w:rsidRDefault="000E1FC7" w:rsidP="000E1FC7">
            <w:pPr>
              <w:spacing w:after="0"/>
              <w:jc w:val="center"/>
              <w:rPr>
                <w:rFonts w:ascii="Wingdings" w:hAnsi="Wingdings" w:cs="Arial"/>
                <w:sz w:val="20"/>
                <w:szCs w:val="20"/>
              </w:rPr>
            </w:pPr>
          </w:p>
        </w:tc>
      </w:tr>
      <w:tr w:rsidR="000E1FC7" w14:paraId="79AF5F10" w14:textId="77777777" w:rsidTr="000E1FC7">
        <w:trPr>
          <w:gridAfter w:val="1"/>
          <w:wAfter w:w="7" w:type="dxa"/>
          <w:trHeight w:val="504"/>
        </w:trPr>
        <w:tc>
          <w:tcPr>
            <w:tcW w:w="807" w:type="dxa"/>
            <w:vMerge/>
            <w:tcBorders>
              <w:left w:val="single" w:sz="4" w:space="0" w:color="auto"/>
              <w:right w:val="single" w:sz="4" w:space="0" w:color="auto"/>
            </w:tcBorders>
            <w:shd w:val="clear" w:color="auto" w:fill="B6DDE8" w:themeFill="accent5" w:themeFillTint="66"/>
          </w:tcPr>
          <w:p w14:paraId="51BEBD20" w14:textId="77777777" w:rsidR="000E1FC7" w:rsidRPr="001B1D49" w:rsidRDefault="000E1FC7" w:rsidP="000E1FC7">
            <w:pPr>
              <w:spacing w:after="0"/>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4ABEAB"/>
            <w:vAlign w:val="center"/>
          </w:tcPr>
          <w:p w14:paraId="1D6A433A"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4</w:t>
            </w:r>
          </w:p>
        </w:tc>
        <w:tc>
          <w:tcPr>
            <w:tcW w:w="538" w:type="dxa"/>
            <w:tcBorders>
              <w:top w:val="single" w:sz="4" w:space="0" w:color="auto"/>
              <w:left w:val="single" w:sz="4" w:space="0" w:color="auto"/>
              <w:bottom w:val="single" w:sz="4" w:space="0" w:color="auto"/>
              <w:right w:val="single" w:sz="4" w:space="0" w:color="auto"/>
            </w:tcBorders>
            <w:shd w:val="clear" w:color="auto" w:fill="4ABEAB"/>
            <w:vAlign w:val="center"/>
          </w:tcPr>
          <w:p w14:paraId="10A1D04E"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2</w:t>
            </w:r>
            <w:r>
              <w:rPr>
                <w:rFonts w:cstheme="minorHAnsi"/>
                <w:b/>
                <w:sz w:val="20"/>
                <w:szCs w:val="20"/>
              </w:rPr>
              <w:t>-</w:t>
            </w:r>
            <w:r w:rsidRPr="00E0509B">
              <w:rPr>
                <w:rFonts w:cstheme="minorHAnsi"/>
                <w:b/>
                <w:sz w:val="20"/>
                <w:szCs w:val="20"/>
              </w:rPr>
              <w:t>3</w:t>
            </w:r>
          </w:p>
        </w:tc>
        <w:tc>
          <w:tcPr>
            <w:tcW w:w="629" w:type="dxa"/>
            <w:tcBorders>
              <w:top w:val="single" w:sz="4" w:space="0" w:color="auto"/>
              <w:left w:val="single" w:sz="4" w:space="0" w:color="auto"/>
              <w:bottom w:val="single" w:sz="4" w:space="0" w:color="auto"/>
              <w:right w:val="single" w:sz="4" w:space="0" w:color="auto"/>
            </w:tcBorders>
            <w:shd w:val="clear" w:color="auto" w:fill="4ABEAB"/>
            <w:vAlign w:val="center"/>
          </w:tcPr>
          <w:p w14:paraId="2AC0F7B6"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4ABEAB"/>
            <w:vAlign w:val="center"/>
          </w:tcPr>
          <w:p w14:paraId="47EBBD82"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4ABEAB"/>
            <w:vAlign w:val="center"/>
          </w:tcPr>
          <w:p w14:paraId="39D20D80" w14:textId="77777777" w:rsidR="000E1FC7" w:rsidRPr="00E0509B" w:rsidRDefault="000E1FC7" w:rsidP="000E1FC7">
            <w:pPr>
              <w:spacing w:after="0"/>
              <w:jc w:val="center"/>
              <w:rPr>
                <w:rFonts w:cstheme="minorHAnsi"/>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4ABEAB"/>
            <w:vAlign w:val="center"/>
          </w:tcPr>
          <w:p w14:paraId="4A5CC935" w14:textId="77777777" w:rsidR="000E1FC7" w:rsidRPr="00E0509B" w:rsidRDefault="000E1FC7" w:rsidP="000E1FC7">
            <w:pPr>
              <w:spacing w:after="0"/>
              <w:jc w:val="center"/>
              <w:rPr>
                <w:rFonts w:cstheme="minorHAnsi"/>
                <w:sz w:val="20"/>
                <w:szCs w:val="20"/>
              </w:rPr>
            </w:pPr>
            <w:r>
              <w:rPr>
                <w:rFonts w:cstheme="minorHAnsi"/>
                <w:sz w:val="20"/>
                <w:szCs w:val="20"/>
              </w:rPr>
              <w:t>3</w:t>
            </w:r>
          </w:p>
        </w:tc>
        <w:tc>
          <w:tcPr>
            <w:tcW w:w="504" w:type="dxa"/>
            <w:tcBorders>
              <w:top w:val="single" w:sz="4" w:space="0" w:color="auto"/>
              <w:left w:val="single" w:sz="4" w:space="0" w:color="auto"/>
              <w:bottom w:val="single" w:sz="4" w:space="0" w:color="auto"/>
              <w:right w:val="single" w:sz="4" w:space="0" w:color="auto"/>
            </w:tcBorders>
            <w:shd w:val="clear" w:color="auto" w:fill="4ABEAB"/>
            <w:vAlign w:val="center"/>
          </w:tcPr>
          <w:p w14:paraId="649FCAB2" w14:textId="77777777" w:rsidR="000E1FC7" w:rsidRPr="00E0509B" w:rsidRDefault="000E1FC7" w:rsidP="000E1FC7">
            <w:pPr>
              <w:spacing w:after="0"/>
              <w:jc w:val="center"/>
              <w:rPr>
                <w:rFonts w:cstheme="minorHAnsi"/>
                <w:sz w:val="20"/>
                <w:szCs w:val="20"/>
              </w:rPr>
            </w:pPr>
            <w:r w:rsidRPr="00E0509B">
              <w:rPr>
                <w:rFonts w:cstheme="minorHAnsi"/>
                <w:sz w:val="20"/>
                <w:szCs w:val="20"/>
              </w:rPr>
              <w:t>2</w:t>
            </w:r>
            <w:r>
              <w:rPr>
                <w:rFonts w:cstheme="minorHAnsi"/>
                <w:sz w:val="20"/>
                <w:szCs w:val="20"/>
              </w:rPr>
              <w:t>-</w:t>
            </w:r>
            <w:r w:rsidRPr="00E0509B">
              <w:rPr>
                <w:rFonts w:cstheme="minorHAnsi"/>
                <w:sz w:val="20"/>
                <w:szCs w:val="20"/>
              </w:rPr>
              <w:t>3</w:t>
            </w:r>
          </w:p>
        </w:tc>
        <w:tc>
          <w:tcPr>
            <w:tcW w:w="518" w:type="dxa"/>
            <w:tcBorders>
              <w:top w:val="single" w:sz="4" w:space="0" w:color="auto"/>
              <w:left w:val="single" w:sz="4" w:space="0" w:color="auto"/>
              <w:bottom w:val="single" w:sz="4" w:space="0" w:color="auto"/>
              <w:right w:val="single" w:sz="4" w:space="0" w:color="auto"/>
            </w:tcBorders>
            <w:shd w:val="clear" w:color="auto" w:fill="4ABEAB"/>
            <w:vAlign w:val="center"/>
          </w:tcPr>
          <w:p w14:paraId="613003B3" w14:textId="77777777" w:rsidR="000E1FC7" w:rsidRPr="00E0509B" w:rsidRDefault="000E1FC7" w:rsidP="000E1FC7">
            <w:pPr>
              <w:spacing w:after="0"/>
              <w:jc w:val="center"/>
              <w:rPr>
                <w:rFonts w:cstheme="minorHAnsi"/>
                <w:sz w:val="20"/>
                <w:szCs w:val="20"/>
              </w:rPr>
            </w:pPr>
            <w:r>
              <w:rPr>
                <w:rFonts w:cstheme="minorHAnsi"/>
                <w:sz w:val="20"/>
                <w:szCs w:val="20"/>
              </w:rPr>
              <w:t>2-3</w:t>
            </w:r>
          </w:p>
        </w:tc>
        <w:tc>
          <w:tcPr>
            <w:tcW w:w="533"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0A0ADF98" w14:textId="77777777" w:rsidR="000E1FC7" w:rsidRPr="004D6EE7" w:rsidRDefault="000E1FC7" w:rsidP="000E1FC7">
            <w:pPr>
              <w:spacing w:after="0"/>
              <w:jc w:val="center"/>
              <w:rPr>
                <w:rFonts w:cstheme="minorHAnsi"/>
                <w:sz w:val="18"/>
                <w:szCs w:val="18"/>
              </w:rPr>
            </w:pPr>
            <w:r>
              <w:rPr>
                <w:rFonts w:cstheme="minorHAnsi"/>
                <w:sz w:val="20"/>
                <w:szCs w:val="20"/>
              </w:rPr>
              <w:t>3–4</w:t>
            </w:r>
          </w:p>
        </w:tc>
        <w:tc>
          <w:tcPr>
            <w:tcW w:w="63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5E307D78" w14:textId="77777777" w:rsidR="000E1FC7" w:rsidRPr="00E0509B" w:rsidRDefault="000E1FC7" w:rsidP="000E1FC7">
            <w:pPr>
              <w:spacing w:after="0"/>
              <w:jc w:val="center"/>
              <w:rPr>
                <w:rFonts w:cstheme="minorHAnsi"/>
                <w:sz w:val="20"/>
                <w:szCs w:val="20"/>
              </w:rPr>
            </w:pPr>
            <w:r>
              <w:rPr>
                <w:rFonts w:cstheme="minorHAnsi"/>
                <w:sz w:val="20"/>
                <w:szCs w:val="20"/>
              </w:rPr>
              <w:t>3</w:t>
            </w:r>
          </w:p>
        </w:tc>
        <w:tc>
          <w:tcPr>
            <w:tcW w:w="545" w:type="dxa"/>
            <w:tcBorders>
              <w:top w:val="single" w:sz="4" w:space="0" w:color="auto"/>
              <w:left w:val="single" w:sz="4" w:space="0" w:color="auto"/>
              <w:bottom w:val="single" w:sz="4" w:space="0" w:color="auto"/>
              <w:right w:val="single" w:sz="4" w:space="0" w:color="auto"/>
            </w:tcBorders>
            <w:shd w:val="clear" w:color="auto" w:fill="4ABEAB"/>
            <w:vAlign w:val="center"/>
          </w:tcPr>
          <w:p w14:paraId="054A47BA" w14:textId="77777777" w:rsidR="000E1FC7" w:rsidRPr="00E0509B" w:rsidRDefault="000E1FC7" w:rsidP="000E1FC7">
            <w:pPr>
              <w:spacing w:after="0"/>
              <w:jc w:val="center"/>
              <w:rPr>
                <w:rFonts w:cstheme="minorHAnsi"/>
                <w:sz w:val="20"/>
                <w:szCs w:val="20"/>
              </w:rPr>
            </w:pPr>
            <w:r>
              <w:rPr>
                <w:rFonts w:cstheme="minorHAnsi"/>
                <w:sz w:val="20"/>
                <w:szCs w:val="20"/>
              </w:rPr>
              <w:t>3</w:t>
            </w:r>
          </w:p>
        </w:tc>
        <w:tc>
          <w:tcPr>
            <w:tcW w:w="54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0DAE69F7" w14:textId="77777777" w:rsidR="000E1FC7" w:rsidRPr="00E0509B" w:rsidRDefault="000E1FC7" w:rsidP="000E1FC7">
            <w:pPr>
              <w:spacing w:after="0"/>
              <w:jc w:val="center"/>
              <w:rPr>
                <w:rFonts w:cstheme="minorHAnsi"/>
                <w:sz w:val="20"/>
                <w:szCs w:val="20"/>
              </w:rPr>
            </w:pPr>
            <w:r>
              <w:rPr>
                <w:rFonts w:cstheme="minorHAnsi"/>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4ABEAB"/>
            <w:vAlign w:val="center"/>
          </w:tcPr>
          <w:p w14:paraId="7723CF77" w14:textId="77777777" w:rsidR="000E1FC7" w:rsidRPr="00E0509B" w:rsidRDefault="000E1FC7" w:rsidP="000E1FC7">
            <w:pPr>
              <w:spacing w:after="0"/>
              <w:jc w:val="center"/>
              <w:rPr>
                <w:rFonts w:cstheme="minorHAnsi"/>
                <w:sz w:val="20"/>
                <w:szCs w:val="20"/>
              </w:rPr>
            </w:pPr>
            <w:r>
              <w:rPr>
                <w:rFonts w:cstheme="minorHAnsi"/>
                <w:sz w:val="20"/>
                <w:szCs w:val="20"/>
              </w:rPr>
              <w:t>3</w:t>
            </w:r>
          </w:p>
        </w:tc>
        <w:tc>
          <w:tcPr>
            <w:tcW w:w="491"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33DB04EA" w14:textId="77777777" w:rsidR="000E1FC7" w:rsidRPr="00E0509B" w:rsidRDefault="000E1FC7" w:rsidP="000E1FC7">
            <w:pPr>
              <w:spacing w:after="0"/>
              <w:jc w:val="center"/>
              <w:rPr>
                <w:rFonts w:cstheme="minorHAnsi"/>
                <w:sz w:val="20"/>
                <w:szCs w:val="20"/>
              </w:rPr>
            </w:pPr>
            <w:r>
              <w:rPr>
                <w:rFonts w:cstheme="minorHAnsi"/>
                <w:sz w:val="20"/>
                <w:szCs w:val="20"/>
              </w:rPr>
              <w:t>2-3</w:t>
            </w:r>
          </w:p>
        </w:tc>
        <w:tc>
          <w:tcPr>
            <w:tcW w:w="54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74584212" w14:textId="77777777" w:rsidR="000E1FC7" w:rsidRPr="00E0509B" w:rsidRDefault="000E1FC7" w:rsidP="000E1FC7">
            <w:pPr>
              <w:spacing w:after="0"/>
              <w:jc w:val="center"/>
              <w:rPr>
                <w:rFonts w:cstheme="minorHAnsi"/>
                <w:sz w:val="20"/>
                <w:szCs w:val="20"/>
              </w:rPr>
            </w:pPr>
            <w:r>
              <w:rPr>
                <w:rFonts w:cstheme="minorHAnsi"/>
                <w:sz w:val="20"/>
                <w:szCs w:val="20"/>
              </w:rPr>
              <w:t>2-3</w:t>
            </w:r>
          </w:p>
        </w:tc>
        <w:tc>
          <w:tcPr>
            <w:tcW w:w="54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78EBAE29" w14:textId="77777777" w:rsidR="000E1FC7" w:rsidRPr="00E0509B" w:rsidRDefault="000E1FC7" w:rsidP="000E1FC7">
            <w:pPr>
              <w:spacing w:after="0"/>
              <w:jc w:val="center"/>
              <w:rPr>
                <w:rFonts w:cstheme="minorHAnsi"/>
                <w:sz w:val="20"/>
                <w:szCs w:val="20"/>
              </w:rPr>
            </w:pPr>
            <w:r>
              <w:rPr>
                <w:rFonts w:cstheme="minorHAnsi"/>
                <w:sz w:val="20"/>
                <w:szCs w:val="20"/>
              </w:rPr>
              <w:t>2-3</w:t>
            </w:r>
          </w:p>
        </w:tc>
        <w:tc>
          <w:tcPr>
            <w:tcW w:w="499"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04856464"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2</w:t>
            </w:r>
            <w:r>
              <w:rPr>
                <w:rFonts w:cstheme="minorHAnsi"/>
                <w:b/>
                <w:sz w:val="20"/>
                <w:szCs w:val="20"/>
              </w:rPr>
              <w:t>-</w:t>
            </w:r>
            <w:r w:rsidRPr="00E0509B">
              <w:rPr>
                <w:rFonts w:cstheme="minorHAnsi"/>
                <w:b/>
                <w:sz w:val="20"/>
                <w:szCs w:val="20"/>
              </w:rPr>
              <w:t>3</w:t>
            </w:r>
          </w:p>
        </w:tc>
        <w:tc>
          <w:tcPr>
            <w:tcW w:w="564"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0C690FCC" w14:textId="77777777" w:rsidR="000E1FC7" w:rsidRPr="00E0509B" w:rsidRDefault="000E1FC7" w:rsidP="000E1FC7">
            <w:pPr>
              <w:spacing w:after="0"/>
              <w:jc w:val="center"/>
              <w:rPr>
                <w:rFonts w:cstheme="minorHAnsi"/>
                <w:sz w:val="20"/>
                <w:szCs w:val="20"/>
              </w:rPr>
            </w:pPr>
            <w:r>
              <w:rPr>
                <w:rFonts w:cstheme="minorHAnsi"/>
                <w:sz w:val="20"/>
                <w:szCs w:val="20"/>
              </w:rPr>
              <w:t>23</w:t>
            </w:r>
          </w:p>
        </w:tc>
        <w:tc>
          <w:tcPr>
            <w:tcW w:w="540" w:type="dxa"/>
            <w:tcBorders>
              <w:top w:val="single" w:sz="4" w:space="0" w:color="auto"/>
              <w:left w:val="single" w:sz="4" w:space="0" w:color="auto"/>
              <w:bottom w:val="single" w:sz="4" w:space="0" w:color="auto"/>
              <w:right w:val="single" w:sz="4" w:space="0" w:color="auto"/>
            </w:tcBorders>
            <w:shd w:val="clear" w:color="auto" w:fill="4ABEAB"/>
            <w:vAlign w:val="center"/>
          </w:tcPr>
          <w:p w14:paraId="358FB2D1"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3</w:t>
            </w:r>
            <w:r>
              <w:rPr>
                <w:rFonts w:cstheme="minorHAnsi"/>
                <w:b/>
                <w:sz w:val="20"/>
                <w:szCs w:val="20"/>
              </w:rPr>
              <w:t>-</w:t>
            </w:r>
            <w:r w:rsidRPr="00E0509B">
              <w:rPr>
                <w:rFonts w:cstheme="minorHAnsi"/>
                <w:b/>
                <w:sz w:val="20"/>
                <w:szCs w:val="20"/>
              </w:rPr>
              <w:t>4</w:t>
            </w:r>
          </w:p>
        </w:tc>
        <w:tc>
          <w:tcPr>
            <w:tcW w:w="521"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64CBCE1F"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2</w:t>
            </w:r>
            <w:r>
              <w:rPr>
                <w:rFonts w:cstheme="minorHAnsi"/>
                <w:b/>
                <w:sz w:val="20"/>
                <w:szCs w:val="20"/>
              </w:rPr>
              <w:t>-</w:t>
            </w:r>
            <w:r w:rsidRPr="00E0509B">
              <w:rPr>
                <w:rFonts w:cstheme="minorHAnsi"/>
                <w:b/>
                <w:sz w:val="20"/>
                <w:szCs w:val="20"/>
              </w:rPr>
              <w:t>3</w:t>
            </w:r>
          </w:p>
        </w:tc>
      </w:tr>
      <w:tr w:rsidR="000E1FC7" w14:paraId="49CF7D09" w14:textId="77777777" w:rsidTr="000E1FC7">
        <w:trPr>
          <w:gridAfter w:val="1"/>
          <w:wAfter w:w="7" w:type="dxa"/>
          <w:trHeight w:val="504"/>
        </w:trPr>
        <w:tc>
          <w:tcPr>
            <w:tcW w:w="807" w:type="dxa"/>
            <w:vMerge/>
            <w:tcBorders>
              <w:left w:val="single" w:sz="4" w:space="0" w:color="auto"/>
              <w:bottom w:val="single" w:sz="4" w:space="0" w:color="auto"/>
              <w:right w:val="single" w:sz="4" w:space="0" w:color="auto"/>
            </w:tcBorders>
            <w:shd w:val="clear" w:color="auto" w:fill="B6DDE8" w:themeFill="accent5" w:themeFillTint="66"/>
          </w:tcPr>
          <w:p w14:paraId="57DEE6EA" w14:textId="77777777" w:rsidR="000E1FC7" w:rsidRPr="001B1D49" w:rsidRDefault="000E1FC7" w:rsidP="000E1FC7">
            <w:pPr>
              <w:spacing w:after="0"/>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9FDDD3"/>
            <w:vAlign w:val="center"/>
          </w:tcPr>
          <w:p w14:paraId="1D4D93D3"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9FDDD3"/>
            <w:vAlign w:val="center"/>
          </w:tcPr>
          <w:p w14:paraId="442CBFF2" w14:textId="77777777" w:rsidR="000E1FC7" w:rsidRPr="00E0509B" w:rsidRDefault="000E1FC7" w:rsidP="000E1FC7">
            <w:pPr>
              <w:spacing w:after="0"/>
              <w:jc w:val="center"/>
              <w:rPr>
                <w:rFonts w:cstheme="minorHAnsi"/>
                <w:b/>
                <w:sz w:val="20"/>
                <w:szCs w:val="20"/>
              </w:rPr>
            </w:pPr>
            <w:r>
              <w:rPr>
                <w:rFonts w:cstheme="minorHAnsi"/>
                <w:b/>
                <w:sz w:val="20"/>
                <w:szCs w:val="20"/>
              </w:rPr>
              <w:t>4-</w:t>
            </w:r>
            <w:r w:rsidRPr="00E0509B">
              <w:rPr>
                <w:rFonts w:cstheme="minorHAnsi"/>
                <w:b/>
                <w:sz w:val="20"/>
                <w:szCs w:val="20"/>
              </w:rPr>
              <w:t>5</w:t>
            </w:r>
          </w:p>
        </w:tc>
        <w:tc>
          <w:tcPr>
            <w:tcW w:w="629" w:type="dxa"/>
            <w:tcBorders>
              <w:top w:val="single" w:sz="4" w:space="0" w:color="auto"/>
              <w:left w:val="single" w:sz="4" w:space="0" w:color="auto"/>
              <w:bottom w:val="single" w:sz="4" w:space="0" w:color="auto"/>
              <w:right w:val="single" w:sz="4" w:space="0" w:color="auto"/>
            </w:tcBorders>
            <w:shd w:val="clear" w:color="auto" w:fill="9FDDD3"/>
            <w:vAlign w:val="center"/>
          </w:tcPr>
          <w:p w14:paraId="03CC8CE5" w14:textId="77777777" w:rsidR="000E1FC7" w:rsidRPr="00E0509B" w:rsidRDefault="000E1FC7" w:rsidP="000E1FC7">
            <w:pPr>
              <w:spacing w:after="0"/>
              <w:jc w:val="center"/>
              <w:rPr>
                <w:rFonts w:cstheme="minorHAnsi"/>
                <w:sz w:val="20"/>
                <w:szCs w:val="20"/>
              </w:rPr>
            </w:pPr>
            <w:r w:rsidRPr="003C5C53">
              <w:rPr>
                <w:rFonts w:cstheme="minorHAnsi"/>
                <w:b/>
                <w:sz w:val="20"/>
                <w:szCs w:val="20"/>
              </w:rPr>
              <w:t>4</w:t>
            </w:r>
            <w:r>
              <w:rPr>
                <w:rFonts w:cstheme="minorHAnsi"/>
                <w:b/>
                <w:sz w:val="20"/>
                <w:szCs w:val="20"/>
              </w:rPr>
              <w:t>-</w:t>
            </w:r>
            <w:r w:rsidRPr="003C5C53">
              <w:rPr>
                <w:rFonts w:cstheme="minorHAnsi"/>
                <w:b/>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9FDDD3"/>
            <w:vAlign w:val="center"/>
          </w:tcPr>
          <w:p w14:paraId="5945E8D5" w14:textId="77777777" w:rsidR="000E1FC7" w:rsidRPr="00E0509B" w:rsidRDefault="000E1FC7" w:rsidP="000E1FC7">
            <w:pPr>
              <w:spacing w:after="0"/>
              <w:jc w:val="center"/>
              <w:rPr>
                <w:rFonts w:cstheme="minorHAnsi"/>
                <w:sz w:val="20"/>
                <w:szCs w:val="20"/>
              </w:rPr>
            </w:pPr>
            <w:r>
              <w:rPr>
                <w:rFonts w:cstheme="minorHAnsi"/>
                <w:b/>
                <w:sz w:val="20"/>
                <w:szCs w:val="20"/>
              </w:rPr>
              <w:t>3</w:t>
            </w:r>
            <w:r w:rsidRPr="003C5C53">
              <w:rPr>
                <w:rFonts w:cstheme="minorHAnsi"/>
                <w:b/>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9FDDD3"/>
            <w:vAlign w:val="center"/>
          </w:tcPr>
          <w:p w14:paraId="6A0223B2" w14:textId="77777777" w:rsidR="000E1FC7" w:rsidRPr="00E0509B" w:rsidRDefault="000E1FC7" w:rsidP="000E1FC7">
            <w:pPr>
              <w:spacing w:after="0"/>
              <w:jc w:val="center"/>
              <w:rPr>
                <w:rFonts w:cstheme="minorHAnsi"/>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9FDDD3"/>
            <w:vAlign w:val="center"/>
          </w:tcPr>
          <w:p w14:paraId="6F204837" w14:textId="77777777" w:rsidR="000E1FC7" w:rsidRPr="00E0509B" w:rsidRDefault="000E1FC7" w:rsidP="000E1FC7">
            <w:pPr>
              <w:spacing w:after="0"/>
              <w:jc w:val="center"/>
              <w:rPr>
                <w:rFonts w:cstheme="minorHAnsi"/>
                <w:sz w:val="20"/>
                <w:szCs w:val="20"/>
              </w:rPr>
            </w:pPr>
            <w:r w:rsidRPr="003C5C53">
              <w:rPr>
                <w:rFonts w:cstheme="minorHAnsi"/>
                <w:b/>
                <w:sz w:val="20"/>
                <w:szCs w:val="20"/>
              </w:rPr>
              <w:t>4-5</w:t>
            </w:r>
          </w:p>
        </w:tc>
        <w:tc>
          <w:tcPr>
            <w:tcW w:w="504" w:type="dxa"/>
            <w:tcBorders>
              <w:top w:val="single" w:sz="4" w:space="0" w:color="auto"/>
              <w:left w:val="single" w:sz="4" w:space="0" w:color="auto"/>
              <w:bottom w:val="single" w:sz="4" w:space="0" w:color="auto"/>
              <w:right w:val="single" w:sz="4" w:space="0" w:color="auto"/>
            </w:tcBorders>
            <w:shd w:val="clear" w:color="auto" w:fill="9FDDD3"/>
            <w:vAlign w:val="center"/>
          </w:tcPr>
          <w:p w14:paraId="447F5D0B" w14:textId="77777777" w:rsidR="000E1FC7" w:rsidRPr="00E0509B" w:rsidRDefault="000E1FC7" w:rsidP="000E1FC7">
            <w:pPr>
              <w:spacing w:after="0"/>
              <w:jc w:val="center"/>
              <w:rPr>
                <w:rFonts w:cstheme="minorHAnsi"/>
                <w:sz w:val="20"/>
                <w:szCs w:val="20"/>
              </w:rPr>
            </w:pPr>
            <w:r w:rsidRPr="00E0509B">
              <w:rPr>
                <w:rFonts w:cstheme="minorHAnsi"/>
                <w:sz w:val="20"/>
                <w:szCs w:val="20"/>
              </w:rPr>
              <w:t>4</w:t>
            </w:r>
            <w:r>
              <w:rPr>
                <w:rFonts w:cstheme="minorHAnsi"/>
                <w:sz w:val="20"/>
                <w:szCs w:val="20"/>
              </w:rPr>
              <w:t>-</w:t>
            </w:r>
            <w:r w:rsidRPr="00E0509B">
              <w:rPr>
                <w:rFonts w:cstheme="minorHAnsi"/>
                <w:sz w:val="20"/>
                <w:szCs w:val="20"/>
              </w:rPr>
              <w:t>5</w:t>
            </w:r>
          </w:p>
        </w:tc>
        <w:tc>
          <w:tcPr>
            <w:tcW w:w="518" w:type="dxa"/>
            <w:tcBorders>
              <w:top w:val="single" w:sz="4" w:space="0" w:color="auto"/>
              <w:left w:val="single" w:sz="4" w:space="0" w:color="auto"/>
              <w:bottom w:val="single" w:sz="4" w:space="0" w:color="auto"/>
              <w:right w:val="single" w:sz="4" w:space="0" w:color="auto"/>
            </w:tcBorders>
            <w:shd w:val="clear" w:color="auto" w:fill="9FDDD3"/>
            <w:vAlign w:val="center"/>
          </w:tcPr>
          <w:p w14:paraId="65213A99" w14:textId="77777777" w:rsidR="000E1FC7" w:rsidRPr="00E0509B" w:rsidRDefault="000E1FC7" w:rsidP="000E1FC7">
            <w:pPr>
              <w:spacing w:after="0"/>
              <w:jc w:val="center"/>
              <w:rPr>
                <w:rFonts w:cstheme="minorHAnsi"/>
                <w:sz w:val="20"/>
                <w:szCs w:val="20"/>
              </w:rPr>
            </w:pPr>
            <w:r w:rsidRPr="00E0509B">
              <w:rPr>
                <w:rFonts w:cstheme="minorHAnsi"/>
                <w:sz w:val="20"/>
                <w:szCs w:val="20"/>
              </w:rPr>
              <w:t>4-5</w:t>
            </w:r>
          </w:p>
        </w:tc>
        <w:tc>
          <w:tcPr>
            <w:tcW w:w="533"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46D1E3FC" w14:textId="77777777" w:rsidR="000E1FC7" w:rsidRPr="004D6EE7" w:rsidRDefault="000E1FC7" w:rsidP="000E1FC7">
            <w:pPr>
              <w:spacing w:after="0"/>
              <w:jc w:val="center"/>
              <w:rPr>
                <w:rFonts w:cstheme="minorHAnsi"/>
                <w:sz w:val="18"/>
                <w:szCs w:val="18"/>
              </w:rPr>
            </w:pPr>
            <w:r w:rsidRPr="00E0509B">
              <w:rPr>
                <w:rFonts w:cstheme="minorHAnsi"/>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7D2423AB" w14:textId="77777777" w:rsidR="000E1FC7" w:rsidRPr="00E0509B" w:rsidRDefault="000E1FC7" w:rsidP="000E1FC7">
            <w:pPr>
              <w:spacing w:after="0"/>
              <w:jc w:val="center"/>
              <w:rPr>
                <w:rFonts w:cstheme="minorHAnsi"/>
                <w:sz w:val="20"/>
                <w:szCs w:val="20"/>
              </w:rPr>
            </w:pPr>
            <w:r w:rsidRPr="00E0509B">
              <w:rPr>
                <w:rFonts w:cstheme="minorHAnsi"/>
                <w:sz w:val="20"/>
                <w:szCs w:val="20"/>
              </w:rPr>
              <w:t>4-5</w:t>
            </w:r>
          </w:p>
        </w:tc>
        <w:tc>
          <w:tcPr>
            <w:tcW w:w="545" w:type="dxa"/>
            <w:tcBorders>
              <w:top w:val="single" w:sz="4" w:space="0" w:color="auto"/>
              <w:left w:val="single" w:sz="4" w:space="0" w:color="auto"/>
              <w:bottom w:val="single" w:sz="4" w:space="0" w:color="auto"/>
              <w:right w:val="single" w:sz="4" w:space="0" w:color="auto"/>
            </w:tcBorders>
            <w:shd w:val="clear" w:color="auto" w:fill="9FDDD3"/>
            <w:vAlign w:val="center"/>
          </w:tcPr>
          <w:p w14:paraId="6E795140" w14:textId="77777777" w:rsidR="000E1FC7" w:rsidRPr="00E0509B" w:rsidRDefault="000E1FC7" w:rsidP="000E1FC7">
            <w:pPr>
              <w:spacing w:after="0"/>
              <w:jc w:val="center"/>
              <w:rPr>
                <w:rFonts w:cstheme="minorHAnsi"/>
                <w:sz w:val="20"/>
                <w:szCs w:val="20"/>
              </w:rPr>
            </w:pPr>
            <w:r w:rsidRPr="00E0509B">
              <w:rPr>
                <w:rFonts w:cstheme="minorHAnsi"/>
                <w:sz w:val="20"/>
                <w:szCs w:val="20"/>
              </w:rPr>
              <w:t>4-5</w:t>
            </w:r>
          </w:p>
        </w:tc>
        <w:tc>
          <w:tcPr>
            <w:tcW w:w="54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3F2F0773" w14:textId="77777777" w:rsidR="000E1FC7" w:rsidRPr="00E0509B" w:rsidRDefault="000E1FC7" w:rsidP="000E1FC7">
            <w:pPr>
              <w:spacing w:after="0"/>
              <w:jc w:val="center"/>
              <w:rPr>
                <w:rFonts w:cstheme="minorHAnsi"/>
                <w:sz w:val="20"/>
                <w:szCs w:val="20"/>
              </w:rPr>
            </w:pPr>
            <w:r w:rsidRPr="00E0509B">
              <w:rPr>
                <w:rFonts w:cstheme="minorHAnsi"/>
                <w:sz w:val="20"/>
                <w:szCs w:val="20"/>
              </w:rPr>
              <w:t>4-5</w:t>
            </w:r>
          </w:p>
        </w:tc>
        <w:tc>
          <w:tcPr>
            <w:tcW w:w="540" w:type="dxa"/>
            <w:tcBorders>
              <w:top w:val="single" w:sz="4" w:space="0" w:color="auto"/>
              <w:left w:val="single" w:sz="4" w:space="0" w:color="auto"/>
              <w:bottom w:val="single" w:sz="4" w:space="0" w:color="auto"/>
              <w:right w:val="single" w:sz="4" w:space="0" w:color="auto"/>
            </w:tcBorders>
            <w:shd w:val="clear" w:color="auto" w:fill="9FDDD3"/>
            <w:vAlign w:val="center"/>
          </w:tcPr>
          <w:p w14:paraId="0A3DA2B8" w14:textId="77777777" w:rsidR="000E1FC7" w:rsidRPr="00E0509B" w:rsidRDefault="000E1FC7" w:rsidP="000E1FC7">
            <w:pPr>
              <w:spacing w:after="0"/>
              <w:jc w:val="center"/>
              <w:rPr>
                <w:rFonts w:cstheme="minorHAnsi"/>
                <w:sz w:val="20"/>
                <w:szCs w:val="20"/>
              </w:rPr>
            </w:pPr>
            <w:r w:rsidRPr="00E0509B">
              <w:rPr>
                <w:rFonts w:cstheme="minorHAnsi"/>
                <w:sz w:val="20"/>
                <w:szCs w:val="20"/>
              </w:rPr>
              <w:t>4-5</w:t>
            </w:r>
          </w:p>
        </w:tc>
        <w:tc>
          <w:tcPr>
            <w:tcW w:w="491"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79981B72" w14:textId="77777777" w:rsidR="000E1FC7" w:rsidRPr="00E0509B" w:rsidRDefault="000E1FC7" w:rsidP="000E1FC7">
            <w:pPr>
              <w:spacing w:after="0"/>
              <w:jc w:val="center"/>
              <w:rPr>
                <w:rFonts w:cstheme="minorHAnsi"/>
                <w:sz w:val="20"/>
                <w:szCs w:val="20"/>
              </w:rPr>
            </w:pPr>
            <w:r w:rsidRPr="00E0509B">
              <w:rPr>
                <w:rFonts w:cstheme="minorHAnsi"/>
                <w:sz w:val="20"/>
                <w:szCs w:val="20"/>
              </w:rPr>
              <w:t>4-5</w:t>
            </w:r>
          </w:p>
        </w:tc>
        <w:tc>
          <w:tcPr>
            <w:tcW w:w="54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5B61E3DE" w14:textId="77777777" w:rsidR="000E1FC7" w:rsidRPr="00E0509B" w:rsidRDefault="000E1FC7" w:rsidP="000E1FC7">
            <w:pPr>
              <w:spacing w:after="0"/>
              <w:jc w:val="center"/>
              <w:rPr>
                <w:rFonts w:cstheme="minorHAnsi"/>
                <w:sz w:val="20"/>
                <w:szCs w:val="20"/>
              </w:rPr>
            </w:pPr>
            <w:r w:rsidRPr="00E0509B">
              <w:rPr>
                <w:rFonts w:cstheme="minorHAnsi"/>
                <w:sz w:val="20"/>
                <w:szCs w:val="20"/>
              </w:rPr>
              <w:t>4-5</w:t>
            </w:r>
          </w:p>
        </w:tc>
        <w:tc>
          <w:tcPr>
            <w:tcW w:w="54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556F9470" w14:textId="77777777" w:rsidR="000E1FC7" w:rsidRPr="00E0509B" w:rsidRDefault="000E1FC7" w:rsidP="000E1FC7">
            <w:pPr>
              <w:spacing w:after="0"/>
              <w:jc w:val="center"/>
              <w:rPr>
                <w:rFonts w:cstheme="minorHAnsi"/>
                <w:sz w:val="20"/>
                <w:szCs w:val="20"/>
              </w:rPr>
            </w:pPr>
            <w:r w:rsidRPr="00E0509B">
              <w:rPr>
                <w:rFonts w:cstheme="minorHAnsi"/>
                <w:sz w:val="20"/>
                <w:szCs w:val="20"/>
              </w:rPr>
              <w:t>4-5</w:t>
            </w:r>
          </w:p>
        </w:tc>
        <w:tc>
          <w:tcPr>
            <w:tcW w:w="499"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349E6FE5"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4-5</w:t>
            </w:r>
          </w:p>
        </w:tc>
        <w:tc>
          <w:tcPr>
            <w:tcW w:w="564"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3D376A8D" w14:textId="77777777" w:rsidR="000E1FC7" w:rsidRPr="00E0509B" w:rsidRDefault="000E1FC7" w:rsidP="000E1FC7">
            <w:pPr>
              <w:spacing w:after="0"/>
              <w:jc w:val="center"/>
              <w:rPr>
                <w:rFonts w:cstheme="minorHAnsi"/>
                <w:sz w:val="20"/>
                <w:szCs w:val="20"/>
              </w:rPr>
            </w:pPr>
            <w:r>
              <w:rPr>
                <w:rFonts w:cstheme="minorHAnsi"/>
                <w:sz w:val="20"/>
                <w:szCs w:val="20"/>
              </w:rPr>
              <w:t>3</w:t>
            </w:r>
            <w:r w:rsidRPr="00E0509B">
              <w:rPr>
                <w:rFonts w:cstheme="minorHAnsi"/>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9FDDD3"/>
            <w:vAlign w:val="center"/>
          </w:tcPr>
          <w:p w14:paraId="11FF6C35"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5</w:t>
            </w:r>
          </w:p>
        </w:tc>
        <w:tc>
          <w:tcPr>
            <w:tcW w:w="521"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0EE6DD96" w14:textId="77777777" w:rsidR="000E1FC7" w:rsidRPr="00E0509B" w:rsidRDefault="000E1FC7" w:rsidP="000E1FC7">
            <w:pPr>
              <w:spacing w:after="0"/>
              <w:jc w:val="center"/>
              <w:rPr>
                <w:rFonts w:cstheme="minorHAnsi"/>
                <w:b/>
                <w:sz w:val="20"/>
                <w:szCs w:val="20"/>
              </w:rPr>
            </w:pPr>
            <w:r w:rsidRPr="00E0509B">
              <w:rPr>
                <w:rFonts w:cstheme="minorHAnsi"/>
                <w:b/>
                <w:sz w:val="20"/>
                <w:szCs w:val="20"/>
              </w:rPr>
              <w:t>4-5</w:t>
            </w:r>
          </w:p>
        </w:tc>
      </w:tr>
      <w:tr w:rsidR="000E1FC7" w14:paraId="64ED7EB9" w14:textId="77777777" w:rsidTr="000E1FC7">
        <w:trPr>
          <w:cantSplit/>
          <w:trHeight w:val="692"/>
        </w:trPr>
        <w:tc>
          <w:tcPr>
            <w:tcW w:w="807" w:type="dxa"/>
            <w:tcBorders>
              <w:top w:val="single" w:sz="4" w:space="0" w:color="auto"/>
              <w:left w:val="single" w:sz="4" w:space="0" w:color="auto"/>
              <w:right w:val="single" w:sz="4" w:space="0" w:color="auto"/>
            </w:tcBorders>
            <w:shd w:val="clear" w:color="auto" w:fill="B6DDE8" w:themeFill="accent5" w:themeFillTint="66"/>
            <w:vAlign w:val="center"/>
          </w:tcPr>
          <w:p w14:paraId="37FCAF4A" w14:textId="77777777" w:rsidR="000E1FC7" w:rsidRPr="00E0509B" w:rsidRDefault="000E1FC7" w:rsidP="000E1FC7">
            <w:pPr>
              <w:spacing w:after="0"/>
              <w:rPr>
                <w:b/>
                <w:sz w:val="20"/>
                <w:szCs w:val="20"/>
              </w:rPr>
            </w:pPr>
          </w:p>
        </w:tc>
        <w:tc>
          <w:tcPr>
            <w:tcW w:w="2785"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73DD8EBC" w14:textId="77777777" w:rsidR="000E1FC7" w:rsidRDefault="000E1FC7" w:rsidP="000E1FC7">
            <w:pPr>
              <w:spacing w:after="0"/>
              <w:jc w:val="center"/>
              <w:rPr>
                <w:rFonts w:cs="Arial"/>
                <w:sz w:val="18"/>
                <w:szCs w:val="18"/>
              </w:rPr>
            </w:pPr>
            <w:r>
              <w:rPr>
                <w:b/>
                <w:color w:val="FFFFFF" w:themeColor="background1"/>
              </w:rPr>
              <w:t>Driving for Results</w:t>
            </w:r>
          </w:p>
        </w:tc>
        <w:tc>
          <w:tcPr>
            <w:tcW w:w="3240" w:type="dxa"/>
            <w:gridSpan w:val="9"/>
            <w:tcBorders>
              <w:top w:val="single" w:sz="4" w:space="0" w:color="auto"/>
              <w:left w:val="single" w:sz="4" w:space="0" w:color="auto"/>
              <w:bottom w:val="single" w:sz="4" w:space="0" w:color="auto"/>
              <w:right w:val="single" w:sz="4" w:space="0" w:color="auto"/>
            </w:tcBorders>
            <w:shd w:val="clear" w:color="auto" w:fill="305064"/>
            <w:vAlign w:val="center"/>
          </w:tcPr>
          <w:p w14:paraId="15B9AEDF" w14:textId="77777777" w:rsidR="000E1FC7" w:rsidRDefault="000E1FC7" w:rsidP="000E1FC7">
            <w:pPr>
              <w:spacing w:after="0"/>
              <w:jc w:val="center"/>
              <w:rPr>
                <w:b/>
                <w:color w:val="FFFFFF" w:themeColor="background1"/>
              </w:rPr>
            </w:pPr>
            <w:r>
              <w:rPr>
                <w:b/>
                <w:color w:val="FFFFFF" w:themeColor="background1"/>
              </w:rPr>
              <w:t>Influencing</w:t>
            </w:r>
          </w:p>
          <w:p w14:paraId="0F765C22" w14:textId="77777777" w:rsidR="000E1FC7" w:rsidRDefault="000E1FC7" w:rsidP="000E1FC7">
            <w:pPr>
              <w:spacing w:after="0"/>
              <w:jc w:val="center"/>
              <w:rPr>
                <w:rFonts w:cs="Arial"/>
                <w:sz w:val="18"/>
                <w:szCs w:val="18"/>
              </w:rPr>
            </w:pPr>
            <w:r>
              <w:rPr>
                <w:b/>
                <w:color w:val="FFFFFF" w:themeColor="background1"/>
              </w:rPr>
              <w:t>for Results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305064"/>
            <w:vAlign w:val="center"/>
          </w:tcPr>
          <w:p w14:paraId="4AB943E4" w14:textId="77777777" w:rsidR="000E1FC7" w:rsidRDefault="000E1FC7" w:rsidP="000E1FC7">
            <w:pPr>
              <w:spacing w:after="0"/>
              <w:jc w:val="center"/>
              <w:rPr>
                <w:rFonts w:cs="Arial"/>
                <w:sz w:val="18"/>
                <w:szCs w:val="18"/>
              </w:rPr>
            </w:pPr>
            <w:r>
              <w:rPr>
                <w:b/>
                <w:color w:val="FFFFFF" w:themeColor="background1"/>
              </w:rPr>
              <w:t>Problem  Solving</w:t>
            </w:r>
          </w:p>
        </w:tc>
        <w:tc>
          <w:tcPr>
            <w:tcW w:w="3695" w:type="dxa"/>
            <w:gridSpan w:val="13"/>
            <w:tcBorders>
              <w:top w:val="single" w:sz="4" w:space="0" w:color="auto"/>
              <w:left w:val="single" w:sz="4" w:space="0" w:color="auto"/>
              <w:bottom w:val="single" w:sz="4" w:space="0" w:color="auto"/>
              <w:right w:val="single" w:sz="4" w:space="0" w:color="auto"/>
            </w:tcBorders>
            <w:shd w:val="clear" w:color="auto" w:fill="305064"/>
            <w:vAlign w:val="center"/>
          </w:tcPr>
          <w:p w14:paraId="406E5CDE" w14:textId="77777777" w:rsidR="000E1FC7" w:rsidRDefault="000E1FC7" w:rsidP="000E1FC7">
            <w:pPr>
              <w:spacing w:after="0"/>
              <w:jc w:val="center"/>
              <w:rPr>
                <w:rFonts w:cs="Arial"/>
                <w:sz w:val="18"/>
                <w:szCs w:val="18"/>
              </w:rPr>
            </w:pPr>
            <w:r>
              <w:rPr>
                <w:b/>
                <w:color w:val="FFFFFF" w:themeColor="background1"/>
              </w:rPr>
              <w:t>Personal Effectiveness</w:t>
            </w:r>
          </w:p>
        </w:tc>
      </w:tr>
      <w:tr w:rsidR="000E1FC7" w14:paraId="178F128E" w14:textId="77777777" w:rsidTr="000E1FC7">
        <w:trPr>
          <w:cantSplit/>
          <w:trHeight w:val="706"/>
        </w:trPr>
        <w:tc>
          <w:tcPr>
            <w:tcW w:w="807" w:type="dxa"/>
            <w:tcBorders>
              <w:top w:val="single" w:sz="4" w:space="0" w:color="auto"/>
              <w:left w:val="single" w:sz="4" w:space="0" w:color="auto"/>
              <w:right w:val="single" w:sz="4" w:space="0" w:color="auto"/>
            </w:tcBorders>
            <w:shd w:val="clear" w:color="auto" w:fill="B6DDE8" w:themeFill="accent5" w:themeFillTint="66"/>
            <w:vAlign w:val="center"/>
          </w:tcPr>
          <w:p w14:paraId="06236364" w14:textId="77777777" w:rsidR="000E1FC7" w:rsidRPr="00E0509B" w:rsidRDefault="000E1FC7" w:rsidP="000E1FC7">
            <w:pPr>
              <w:spacing w:after="0"/>
              <w:rPr>
                <w:b/>
                <w:sz w:val="20"/>
                <w:szCs w:val="20"/>
              </w:rPr>
            </w:pPr>
            <w:r w:rsidRPr="009F12FE">
              <w:rPr>
                <w:b/>
                <w:sz w:val="20"/>
                <w:szCs w:val="20"/>
              </w:rPr>
              <w:t>Role</w:t>
            </w:r>
            <w:r>
              <w:rPr>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6A8A130" w14:textId="77777777" w:rsidR="000E1FC7" w:rsidRPr="00A11A35" w:rsidRDefault="009E5067" w:rsidP="000E1FC7">
            <w:pPr>
              <w:spacing w:after="0"/>
              <w:jc w:val="center"/>
              <w:rPr>
                <w:rFonts w:ascii="Wingdings" w:hAnsi="Wingdings" w:cs="Arial"/>
                <w:sz w:val="20"/>
                <w:szCs w:val="20"/>
              </w:rPr>
            </w:pPr>
            <w:hyperlink r:id="rId32" w:history="1">
              <w:r w:rsidR="000E1FC7" w:rsidRPr="00E235E2">
                <w:rPr>
                  <w:rStyle w:val="Hyperlink"/>
                  <w:rFonts w:cs="Arial"/>
                  <w:sz w:val="18"/>
                  <w:szCs w:val="18"/>
                </w:rPr>
                <w:t>ACH</w:t>
              </w:r>
            </w:hyperlink>
          </w:p>
        </w:tc>
        <w:tc>
          <w:tcPr>
            <w:tcW w:w="5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3C6835" w14:textId="77777777" w:rsidR="000E1FC7" w:rsidRPr="00A11A35" w:rsidRDefault="009E5067" w:rsidP="000E1FC7">
            <w:pPr>
              <w:spacing w:after="0"/>
              <w:jc w:val="center"/>
              <w:rPr>
                <w:rFonts w:cs="Arial"/>
                <w:sz w:val="20"/>
                <w:szCs w:val="20"/>
              </w:rPr>
            </w:pPr>
            <w:hyperlink r:id="rId33" w:history="1">
              <w:r w:rsidR="000E1FC7" w:rsidRPr="00E235E2">
                <w:rPr>
                  <w:rStyle w:val="Hyperlink"/>
                  <w:rFonts w:cs="Arial"/>
                  <w:sz w:val="18"/>
                  <w:szCs w:val="18"/>
                </w:rPr>
                <w:t>I&amp;P</w:t>
              </w:r>
            </w:hyperlink>
          </w:p>
        </w:tc>
        <w:tc>
          <w:tcPr>
            <w:tcW w:w="62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7694D1" w14:textId="77777777" w:rsidR="000E1FC7" w:rsidRPr="009F12FE" w:rsidRDefault="009E5067" w:rsidP="000E1FC7">
            <w:pPr>
              <w:spacing w:after="0"/>
              <w:jc w:val="center"/>
              <w:rPr>
                <w:rFonts w:cs="Arial"/>
                <w:sz w:val="18"/>
                <w:szCs w:val="18"/>
              </w:rPr>
            </w:pPr>
            <w:hyperlink r:id="rId34" w:history="1">
              <w:r w:rsidR="000E1FC7" w:rsidRPr="00E235E2">
                <w:rPr>
                  <w:rStyle w:val="Hyperlink"/>
                  <w:rFonts w:cs="Arial"/>
                  <w:sz w:val="18"/>
                  <w:szCs w:val="18"/>
                </w:rPr>
                <w:t>M&amp;D</w:t>
              </w:r>
            </w:hyperlink>
          </w:p>
        </w:tc>
        <w:tc>
          <w:tcPr>
            <w:tcW w:w="5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37EE6B" w14:textId="77777777" w:rsidR="000E1FC7" w:rsidRPr="00A11A35" w:rsidRDefault="009E5067" w:rsidP="000E1FC7">
            <w:pPr>
              <w:spacing w:after="0"/>
              <w:jc w:val="center"/>
              <w:rPr>
                <w:rFonts w:cs="Arial"/>
                <w:sz w:val="20"/>
                <w:szCs w:val="20"/>
              </w:rPr>
            </w:pPr>
            <w:hyperlink r:id="rId35" w:history="1">
              <w:r w:rsidR="000E1FC7" w:rsidRPr="00E235E2">
                <w:rPr>
                  <w:rStyle w:val="Hyperlink"/>
                  <w:rFonts w:cs="Arial"/>
                  <w:sz w:val="18"/>
                  <w:szCs w:val="18"/>
                </w:rPr>
                <w:t>PLA</w:t>
              </w:r>
            </w:hyperlink>
          </w:p>
        </w:tc>
        <w:tc>
          <w:tcPr>
            <w:tcW w:w="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C24635" w14:textId="77777777" w:rsidR="000E1FC7" w:rsidRPr="00A11A35" w:rsidRDefault="009E5067" w:rsidP="000E1FC7">
            <w:pPr>
              <w:spacing w:after="0"/>
              <w:jc w:val="center"/>
              <w:rPr>
                <w:rFonts w:cs="Arial"/>
                <w:sz w:val="20"/>
                <w:szCs w:val="20"/>
              </w:rPr>
            </w:pPr>
            <w:hyperlink r:id="rId36" w:history="1">
              <w:r w:rsidR="000E1FC7" w:rsidRPr="00E235E2">
                <w:rPr>
                  <w:rStyle w:val="Hyperlink"/>
                  <w:rFonts w:cs="Arial"/>
                  <w:sz w:val="18"/>
                  <w:szCs w:val="18"/>
                </w:rPr>
                <w:t>CO</w:t>
              </w:r>
            </w:hyperlink>
          </w:p>
        </w:tc>
        <w:tc>
          <w:tcPr>
            <w:tcW w:w="50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0C0FBC" w14:textId="77777777" w:rsidR="000E1FC7" w:rsidRPr="00A11A35" w:rsidRDefault="009E5067" w:rsidP="000E1FC7">
            <w:pPr>
              <w:spacing w:after="0"/>
              <w:jc w:val="center"/>
              <w:rPr>
                <w:rFonts w:ascii="Wingdings" w:hAnsi="Wingdings" w:cs="Arial"/>
                <w:sz w:val="20"/>
                <w:szCs w:val="20"/>
              </w:rPr>
            </w:pPr>
            <w:hyperlink r:id="rId37" w:history="1">
              <w:r w:rsidR="000E1FC7" w:rsidRPr="00E235E2">
                <w:rPr>
                  <w:rStyle w:val="Hyperlink"/>
                  <w:rFonts w:cs="Arial"/>
                  <w:sz w:val="18"/>
                  <w:szCs w:val="18"/>
                </w:rPr>
                <w:t>I&amp;I</w:t>
              </w:r>
            </w:hyperlink>
          </w:p>
        </w:tc>
        <w:tc>
          <w:tcPr>
            <w:tcW w:w="50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C466C8" w14:textId="77777777" w:rsidR="000E1FC7" w:rsidRDefault="009E5067" w:rsidP="000E1FC7">
            <w:pPr>
              <w:spacing w:after="0"/>
              <w:jc w:val="center"/>
              <w:rPr>
                <w:rFonts w:cstheme="minorHAnsi"/>
                <w:sz w:val="20"/>
                <w:szCs w:val="20"/>
              </w:rPr>
            </w:pPr>
            <w:hyperlink r:id="rId38" w:history="1">
              <w:r w:rsidR="000E1FC7" w:rsidRPr="00E235E2">
                <w:rPr>
                  <w:rStyle w:val="Hyperlink"/>
                  <w:rFonts w:cs="Arial"/>
                  <w:sz w:val="18"/>
                  <w:szCs w:val="18"/>
                </w:rPr>
                <w:t>TL</w:t>
              </w:r>
            </w:hyperlink>
          </w:p>
        </w:tc>
        <w:tc>
          <w:tcPr>
            <w:tcW w:w="5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8A7C513" w14:textId="77777777" w:rsidR="000E1FC7" w:rsidRPr="00A11A35" w:rsidRDefault="009E5067" w:rsidP="000E1FC7">
            <w:pPr>
              <w:spacing w:after="0"/>
              <w:jc w:val="center"/>
              <w:rPr>
                <w:rFonts w:cs="Arial"/>
                <w:sz w:val="20"/>
                <w:szCs w:val="20"/>
              </w:rPr>
            </w:pPr>
            <w:hyperlink r:id="rId39" w:history="1">
              <w:r w:rsidR="000E1FC7" w:rsidRPr="00E235E2">
                <w:rPr>
                  <w:rStyle w:val="Hyperlink"/>
                  <w:rFonts w:cs="Arial"/>
                  <w:sz w:val="18"/>
                  <w:szCs w:val="18"/>
                </w:rPr>
                <w:t>IU</w:t>
              </w:r>
            </w:hyperlink>
          </w:p>
        </w:tc>
        <w:tc>
          <w:tcPr>
            <w:tcW w:w="5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402924" w14:textId="77777777" w:rsidR="000E1FC7" w:rsidRPr="004D6EE7" w:rsidRDefault="009E5067" w:rsidP="000E1FC7">
            <w:pPr>
              <w:spacing w:after="0"/>
              <w:jc w:val="center"/>
              <w:rPr>
                <w:sz w:val="18"/>
                <w:szCs w:val="18"/>
              </w:rPr>
            </w:pPr>
            <w:hyperlink r:id="rId40" w:history="1">
              <w:r w:rsidR="000E1FC7" w:rsidRPr="003B7A6F">
                <w:rPr>
                  <w:rStyle w:val="Hyperlink"/>
                  <w:sz w:val="18"/>
                  <w:szCs w:val="18"/>
                </w:rPr>
                <w:t>CE</w:t>
              </w:r>
            </w:hyperlink>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772F9C" w14:textId="77777777" w:rsidR="000E1FC7" w:rsidRPr="00A11A35" w:rsidRDefault="009E5067" w:rsidP="000E1FC7">
            <w:pPr>
              <w:spacing w:after="0"/>
              <w:jc w:val="center"/>
              <w:rPr>
                <w:rFonts w:ascii="Wingdings" w:hAnsi="Wingdings" w:cs="Arial"/>
                <w:sz w:val="20"/>
                <w:szCs w:val="20"/>
              </w:rPr>
            </w:pPr>
            <w:hyperlink r:id="rId41" w:history="1">
              <w:r w:rsidR="000E1FC7" w:rsidRPr="00E235E2">
                <w:rPr>
                  <w:rStyle w:val="Hyperlink"/>
                  <w:rFonts w:cs="Arial"/>
                  <w:sz w:val="18"/>
                  <w:szCs w:val="18"/>
                </w:rPr>
                <w:t>TMW</w:t>
              </w:r>
            </w:hyperlink>
          </w:p>
        </w:tc>
        <w:tc>
          <w:tcPr>
            <w:tcW w:w="56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6A2BDF" w14:textId="77777777" w:rsidR="000E1FC7" w:rsidRPr="00A11A35" w:rsidRDefault="009E5067" w:rsidP="000E1FC7">
            <w:pPr>
              <w:spacing w:after="0"/>
              <w:jc w:val="center"/>
              <w:rPr>
                <w:rFonts w:ascii="Wingdings" w:hAnsi="Wingdings" w:cs="Arial"/>
                <w:sz w:val="20"/>
                <w:szCs w:val="20"/>
              </w:rPr>
            </w:pPr>
            <w:hyperlink r:id="rId42" w:history="1">
              <w:r w:rsidR="000E1FC7" w:rsidRPr="00E235E2">
                <w:rPr>
                  <w:rStyle w:val="Hyperlink"/>
                  <w:rFonts w:cs="Arial"/>
                  <w:sz w:val="18"/>
                  <w:szCs w:val="18"/>
                </w:rPr>
                <w:t>DO</w:t>
              </w:r>
            </w:hyperlink>
          </w:p>
        </w:tc>
        <w:tc>
          <w:tcPr>
            <w:tcW w:w="54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21C655" w14:textId="77777777" w:rsidR="000E1FC7" w:rsidRPr="00A11A35" w:rsidRDefault="009E5067" w:rsidP="000E1FC7">
            <w:pPr>
              <w:spacing w:after="0"/>
              <w:jc w:val="center"/>
              <w:rPr>
                <w:rFonts w:cs="Arial"/>
                <w:sz w:val="20"/>
                <w:szCs w:val="20"/>
              </w:rPr>
            </w:pPr>
            <w:hyperlink r:id="rId43" w:history="1">
              <w:r w:rsidR="000E1FC7" w:rsidRPr="00E235E2">
                <w:rPr>
                  <w:rStyle w:val="Hyperlink"/>
                  <w:rFonts w:cs="Arial"/>
                  <w:sz w:val="18"/>
                  <w:szCs w:val="18"/>
                </w:rPr>
                <w:t>AT</w:t>
              </w:r>
            </w:hyperlink>
          </w:p>
        </w:tc>
        <w:tc>
          <w:tcPr>
            <w:tcW w:w="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C266D3" w14:textId="77777777" w:rsidR="000E1FC7" w:rsidRPr="00A11A35" w:rsidRDefault="009E5067" w:rsidP="000E1FC7">
            <w:pPr>
              <w:spacing w:after="0"/>
              <w:jc w:val="center"/>
              <w:rPr>
                <w:rFonts w:cs="Arial"/>
                <w:sz w:val="20"/>
                <w:szCs w:val="20"/>
              </w:rPr>
            </w:pPr>
            <w:hyperlink r:id="rId44" w:history="1">
              <w:r w:rsidR="000E1FC7" w:rsidRPr="00E235E2">
                <w:rPr>
                  <w:rStyle w:val="Hyperlink"/>
                  <w:rFonts w:cs="Arial"/>
                  <w:sz w:val="18"/>
                  <w:szCs w:val="18"/>
                </w:rPr>
                <w:t>CT</w:t>
              </w:r>
            </w:hyperlink>
          </w:p>
        </w:tc>
        <w:tc>
          <w:tcPr>
            <w:tcW w:w="54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EF6C1D" w14:textId="77777777" w:rsidR="000E1FC7" w:rsidRPr="00A11A35" w:rsidRDefault="009E5067" w:rsidP="000E1FC7">
            <w:pPr>
              <w:spacing w:after="0"/>
              <w:jc w:val="center"/>
              <w:rPr>
                <w:color w:val="646464"/>
                <w:sz w:val="20"/>
                <w:szCs w:val="20"/>
              </w:rPr>
            </w:pPr>
            <w:hyperlink r:id="rId45" w:history="1">
              <w:r w:rsidR="000E1FC7" w:rsidRPr="00E235E2">
                <w:rPr>
                  <w:rStyle w:val="Hyperlink"/>
                  <w:rFonts w:cs="Arial"/>
                  <w:sz w:val="18"/>
                  <w:szCs w:val="18"/>
                </w:rPr>
                <w:t>SCT</w:t>
              </w:r>
            </w:hyperlink>
          </w:p>
        </w:tc>
        <w:tc>
          <w:tcPr>
            <w:tcW w:w="54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138EF8" w14:textId="77777777" w:rsidR="000E1FC7" w:rsidRPr="00A11A35" w:rsidRDefault="009E5067" w:rsidP="000E1FC7">
            <w:pPr>
              <w:spacing w:after="0"/>
              <w:jc w:val="center"/>
              <w:rPr>
                <w:color w:val="646464"/>
                <w:sz w:val="20"/>
                <w:szCs w:val="20"/>
              </w:rPr>
            </w:pPr>
            <w:hyperlink r:id="rId46" w:history="1">
              <w:r w:rsidR="000E1FC7" w:rsidRPr="00E235E2">
                <w:rPr>
                  <w:rStyle w:val="Hyperlink"/>
                  <w:rFonts w:cs="Arial"/>
                  <w:sz w:val="18"/>
                  <w:szCs w:val="18"/>
                </w:rPr>
                <w:t>SCF</w:t>
              </w:r>
            </w:hyperlink>
          </w:p>
        </w:tc>
        <w:tc>
          <w:tcPr>
            <w:tcW w:w="54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D60924A" w14:textId="77777777" w:rsidR="000E1FC7" w:rsidRPr="00A11A35" w:rsidRDefault="009E5067" w:rsidP="000E1FC7">
            <w:pPr>
              <w:spacing w:after="0"/>
              <w:jc w:val="center"/>
              <w:rPr>
                <w:color w:val="646464"/>
                <w:sz w:val="20"/>
                <w:szCs w:val="20"/>
              </w:rPr>
            </w:pPr>
            <w:hyperlink r:id="rId47" w:history="1">
              <w:r w:rsidR="000E1FC7" w:rsidRPr="00E235E2">
                <w:rPr>
                  <w:rStyle w:val="Hyperlink"/>
                  <w:rFonts w:cs="Arial"/>
                  <w:sz w:val="18"/>
                  <w:szCs w:val="18"/>
                </w:rPr>
                <w:t>OC*</w:t>
              </w:r>
            </w:hyperlink>
          </w:p>
        </w:tc>
        <w:tc>
          <w:tcPr>
            <w:tcW w:w="49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D904B0" w14:textId="77777777" w:rsidR="000E1FC7" w:rsidRPr="00A11A35" w:rsidRDefault="009E5067" w:rsidP="000E1FC7">
            <w:pPr>
              <w:spacing w:after="0"/>
              <w:jc w:val="center"/>
              <w:rPr>
                <w:rFonts w:ascii="Wingdings" w:hAnsi="Wingdings" w:cs="Arial"/>
                <w:sz w:val="20"/>
                <w:szCs w:val="20"/>
              </w:rPr>
            </w:pPr>
            <w:hyperlink r:id="rId48" w:history="1">
              <w:r w:rsidR="000E1FC7" w:rsidRPr="00E235E2">
                <w:rPr>
                  <w:rStyle w:val="Hyperlink"/>
                  <w:rFonts w:cs="Arial"/>
                  <w:sz w:val="18"/>
                  <w:szCs w:val="18"/>
                </w:rPr>
                <w:t>FL</w:t>
              </w:r>
            </w:hyperlink>
          </w:p>
        </w:tc>
        <w:tc>
          <w:tcPr>
            <w:tcW w:w="52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95ABAD" w14:textId="77777777" w:rsidR="000E1FC7" w:rsidRPr="00A11A35" w:rsidRDefault="009E5067" w:rsidP="000E1FC7">
            <w:pPr>
              <w:spacing w:after="0"/>
              <w:jc w:val="center"/>
              <w:rPr>
                <w:color w:val="646464"/>
                <w:sz w:val="20"/>
                <w:szCs w:val="20"/>
              </w:rPr>
            </w:pPr>
            <w:hyperlink r:id="rId49" w:history="1">
              <w:r w:rsidR="000E1FC7" w:rsidRPr="00E235E2">
                <w:rPr>
                  <w:rStyle w:val="Hyperlink"/>
                  <w:rFonts w:cs="Arial"/>
                  <w:sz w:val="18"/>
                  <w:szCs w:val="18"/>
                </w:rPr>
                <w:t>JM*</w:t>
              </w:r>
            </w:hyperlink>
          </w:p>
        </w:tc>
        <w:tc>
          <w:tcPr>
            <w:tcW w:w="5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E80096" w14:textId="77777777" w:rsidR="000E1FC7" w:rsidRPr="00A11A35" w:rsidRDefault="009E5067" w:rsidP="000E1FC7">
            <w:pPr>
              <w:spacing w:after="0"/>
              <w:jc w:val="center"/>
              <w:rPr>
                <w:color w:val="646464"/>
                <w:sz w:val="20"/>
                <w:szCs w:val="20"/>
              </w:rPr>
            </w:pPr>
            <w:hyperlink r:id="rId50" w:history="1">
              <w:r w:rsidR="000E1FC7" w:rsidRPr="00E235E2">
                <w:rPr>
                  <w:rStyle w:val="Hyperlink"/>
                  <w:rFonts w:cs="Arial"/>
                  <w:sz w:val="18"/>
                  <w:szCs w:val="18"/>
                </w:rPr>
                <w:t>BLP</w:t>
              </w:r>
            </w:hyperlink>
          </w:p>
        </w:tc>
        <w:tc>
          <w:tcPr>
            <w:tcW w:w="51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6B5456" w14:textId="77777777" w:rsidR="000E1FC7" w:rsidRPr="00A11A35" w:rsidRDefault="009E5067" w:rsidP="000E1FC7">
            <w:pPr>
              <w:spacing w:after="0"/>
              <w:jc w:val="center"/>
              <w:rPr>
                <w:rFonts w:cstheme="minorHAnsi"/>
                <w:sz w:val="20"/>
                <w:szCs w:val="20"/>
              </w:rPr>
            </w:pPr>
            <w:hyperlink r:id="rId51" w:history="1">
              <w:r w:rsidR="000E1FC7" w:rsidRPr="00E235E2">
                <w:rPr>
                  <w:rStyle w:val="Hyperlink"/>
                  <w:rFonts w:cs="Arial"/>
                  <w:sz w:val="18"/>
                  <w:szCs w:val="18"/>
                </w:rPr>
                <w:t>SO*</w:t>
              </w:r>
            </w:hyperlink>
          </w:p>
        </w:tc>
      </w:tr>
      <w:tr w:rsidR="000E1FC7" w14:paraId="244AE486" w14:textId="77777777" w:rsidTr="000E1FC7">
        <w:trPr>
          <w:trHeight w:val="504"/>
        </w:trPr>
        <w:tc>
          <w:tcPr>
            <w:tcW w:w="807"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14:paraId="66C7849C" w14:textId="77777777" w:rsidR="000E1FC7" w:rsidRPr="001F38A3" w:rsidRDefault="000E1FC7" w:rsidP="000E1FC7">
            <w:pPr>
              <w:rPr>
                <w:b/>
                <w:sz w:val="20"/>
                <w:szCs w:val="20"/>
              </w:rPr>
            </w:pPr>
            <w:r w:rsidRPr="00E0509B">
              <w:rPr>
                <w:b/>
                <w:sz w:val="20"/>
                <w:szCs w:val="20"/>
              </w:rPr>
              <w:t>T</w:t>
            </w:r>
            <w:r>
              <w:rPr>
                <w:b/>
                <w:sz w:val="20"/>
                <w:szCs w:val="20"/>
              </w:rPr>
              <w:t>T***</w:t>
            </w:r>
          </w:p>
        </w:tc>
        <w:tc>
          <w:tcPr>
            <w:tcW w:w="539"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0F374943" w14:textId="77777777" w:rsidR="000E1FC7" w:rsidRPr="00A11A35" w:rsidRDefault="000E1FC7" w:rsidP="000E1FC7">
            <w:pPr>
              <w:spacing w:after="0"/>
              <w:jc w:val="center"/>
              <w:rPr>
                <w:rFonts w:cstheme="minorHAnsi"/>
                <w:sz w:val="20"/>
                <w:szCs w:val="20"/>
              </w:rPr>
            </w:pPr>
            <w:r w:rsidRPr="00A11A35">
              <w:rPr>
                <w:rFonts w:ascii="Wingdings" w:hAnsi="Wingdings" w:cs="Arial"/>
                <w:sz w:val="20"/>
                <w:szCs w:val="20"/>
              </w:rPr>
              <w:t></w:t>
            </w:r>
          </w:p>
        </w:tc>
        <w:tc>
          <w:tcPr>
            <w:tcW w:w="538" w:type="dxa"/>
            <w:tcBorders>
              <w:top w:val="single" w:sz="4" w:space="0" w:color="auto"/>
              <w:left w:val="single" w:sz="4" w:space="0" w:color="auto"/>
              <w:bottom w:val="single" w:sz="4" w:space="0" w:color="auto"/>
              <w:right w:val="single" w:sz="4" w:space="0" w:color="auto"/>
            </w:tcBorders>
            <w:shd w:val="clear" w:color="auto" w:fill="338F80"/>
            <w:vAlign w:val="center"/>
          </w:tcPr>
          <w:p w14:paraId="57025B17" w14:textId="77777777" w:rsidR="000E1FC7" w:rsidRPr="00A11A35" w:rsidRDefault="000E1FC7" w:rsidP="000E1FC7">
            <w:pPr>
              <w:spacing w:after="0"/>
              <w:jc w:val="center"/>
              <w:rPr>
                <w:rFonts w:cs="Arial"/>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338F80"/>
            <w:vAlign w:val="center"/>
          </w:tcPr>
          <w:p w14:paraId="106D73B3" w14:textId="77777777" w:rsidR="000E1FC7" w:rsidRPr="00A11A35" w:rsidRDefault="000E1FC7" w:rsidP="000E1FC7">
            <w:pPr>
              <w:spacing w:after="0"/>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338F80"/>
            <w:vAlign w:val="center"/>
          </w:tcPr>
          <w:p w14:paraId="51FC548C" w14:textId="77777777" w:rsidR="000E1FC7" w:rsidRPr="00A11A35" w:rsidRDefault="000E1FC7" w:rsidP="000E1FC7">
            <w:pPr>
              <w:spacing w:after="0"/>
              <w:jc w:val="cente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338F80"/>
            <w:vAlign w:val="center"/>
          </w:tcPr>
          <w:p w14:paraId="58445361" w14:textId="77777777" w:rsidR="000E1FC7" w:rsidRPr="00A11A35" w:rsidRDefault="000E1FC7" w:rsidP="000E1FC7">
            <w:pPr>
              <w:spacing w:after="0"/>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503F85E1" w14:textId="77777777" w:rsidR="000E1FC7" w:rsidRPr="008F39E7" w:rsidRDefault="000E1FC7" w:rsidP="000E1FC7">
            <w:pPr>
              <w:spacing w:after="0"/>
              <w:jc w:val="center"/>
              <w:rPr>
                <w:rFonts w:ascii="Wingdings" w:hAnsi="Wingdings" w:cs="Arial"/>
                <w:sz w:val="20"/>
                <w:szCs w:val="20"/>
              </w:rPr>
            </w:pPr>
            <w:r w:rsidRPr="00A11A35">
              <w:rPr>
                <w:rFonts w:ascii="Wingdings" w:hAnsi="Wingdings" w:cs="Arial"/>
                <w:sz w:val="20"/>
                <w:szCs w:val="20"/>
              </w:rPr>
              <w:t></w:t>
            </w:r>
          </w:p>
        </w:tc>
        <w:tc>
          <w:tcPr>
            <w:tcW w:w="504" w:type="dxa"/>
            <w:tcBorders>
              <w:top w:val="single" w:sz="4" w:space="0" w:color="auto"/>
              <w:left w:val="single" w:sz="4" w:space="0" w:color="auto"/>
              <w:bottom w:val="single" w:sz="4" w:space="0" w:color="auto"/>
              <w:right w:val="single" w:sz="4" w:space="0" w:color="auto"/>
            </w:tcBorders>
            <w:shd w:val="clear" w:color="auto" w:fill="338F80"/>
            <w:vAlign w:val="center"/>
          </w:tcPr>
          <w:p w14:paraId="2FFFFA2E" w14:textId="77777777" w:rsidR="000E1FC7" w:rsidRPr="00A11A35" w:rsidRDefault="000E1FC7" w:rsidP="000E1FC7">
            <w:pPr>
              <w:spacing w:after="0"/>
              <w:jc w:val="center"/>
              <w:rPr>
                <w:rFonts w:cs="Arial"/>
                <w:sz w:val="20"/>
                <w:szCs w:val="20"/>
              </w:rPr>
            </w:pPr>
            <w:r>
              <w:rPr>
                <w:rFonts w:cstheme="minorHAnsi"/>
                <w:sz w:val="20"/>
                <w:szCs w:val="20"/>
              </w:rPr>
              <w:t>n/a</w:t>
            </w:r>
          </w:p>
        </w:tc>
        <w:tc>
          <w:tcPr>
            <w:tcW w:w="518" w:type="dxa"/>
            <w:tcBorders>
              <w:top w:val="single" w:sz="4" w:space="0" w:color="auto"/>
              <w:left w:val="single" w:sz="4" w:space="0" w:color="auto"/>
              <w:bottom w:val="single" w:sz="4" w:space="0" w:color="auto"/>
              <w:right w:val="single" w:sz="4" w:space="0" w:color="auto"/>
            </w:tcBorders>
            <w:shd w:val="clear" w:color="auto" w:fill="338F80"/>
            <w:vAlign w:val="center"/>
            <w:hideMark/>
          </w:tcPr>
          <w:p w14:paraId="0A2D90B4" w14:textId="77777777" w:rsidR="000E1FC7" w:rsidRPr="00A11A35" w:rsidRDefault="000E1FC7" w:rsidP="000E1FC7">
            <w:pPr>
              <w:spacing w:after="0"/>
              <w:jc w:val="center"/>
              <w:rPr>
                <w:rFonts w:cs="Arial"/>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338F80"/>
            <w:vAlign w:val="center"/>
          </w:tcPr>
          <w:p w14:paraId="111502A4" w14:textId="77777777" w:rsidR="000E1FC7" w:rsidRPr="00A11A35" w:rsidRDefault="000E1FC7" w:rsidP="000E1FC7">
            <w:pPr>
              <w:spacing w:after="0"/>
              <w:jc w:val="center"/>
              <w:rPr>
                <w:rFonts w:ascii="Wingdings" w:hAnsi="Wingdings" w:cs="Arial"/>
                <w:sz w:val="20"/>
                <w:szCs w:val="20"/>
              </w:rPr>
            </w:pPr>
            <w:r w:rsidRPr="00A11A35">
              <w:rPr>
                <w:rFonts w:ascii="Wingdings" w:hAnsi="Wingdings" w:cs="Arial"/>
                <w:sz w:val="20"/>
                <w:szCs w:val="20"/>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338F80"/>
            <w:vAlign w:val="center"/>
            <w:hideMark/>
          </w:tcPr>
          <w:p w14:paraId="6E12F85C" w14:textId="77777777" w:rsidR="000E1FC7" w:rsidRPr="008F39E7" w:rsidRDefault="000E1FC7" w:rsidP="000E1FC7">
            <w:pPr>
              <w:spacing w:after="0"/>
              <w:jc w:val="center"/>
              <w:rPr>
                <w:rFonts w:ascii="Wingdings" w:hAnsi="Wingdings" w:cs="Arial"/>
                <w:sz w:val="20"/>
                <w:szCs w:val="20"/>
              </w:rPr>
            </w:pPr>
            <w:r w:rsidRPr="00A11A35">
              <w:rPr>
                <w:rFonts w:ascii="Wingdings" w:hAnsi="Wingdings" w:cs="Arial"/>
                <w:sz w:val="20"/>
                <w:szCs w:val="20"/>
              </w:rPr>
              <w:t></w:t>
            </w:r>
          </w:p>
        </w:tc>
        <w:tc>
          <w:tcPr>
            <w:tcW w:w="560"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68CED6C2" w14:textId="77777777" w:rsidR="000E1FC7" w:rsidRPr="00A11A35" w:rsidRDefault="000E1FC7" w:rsidP="000E1FC7">
            <w:pPr>
              <w:spacing w:after="0"/>
              <w:jc w:val="center"/>
              <w:rPr>
                <w:rFonts w:cs="Arial"/>
                <w:sz w:val="20"/>
                <w:szCs w:val="20"/>
              </w:rPr>
            </w:pPr>
            <w:r w:rsidRPr="00A11A35">
              <w:rPr>
                <w:rFonts w:ascii="Wingdings" w:hAnsi="Wingdings" w:cs="Arial"/>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6211BBB2" w14:textId="77777777" w:rsidR="000E1FC7" w:rsidRPr="00A11A35" w:rsidRDefault="000E1FC7" w:rsidP="000E1FC7">
            <w:pPr>
              <w:spacing w:after="0"/>
              <w:jc w:val="cente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338F80"/>
            <w:vAlign w:val="center"/>
          </w:tcPr>
          <w:p w14:paraId="5D5A9918" w14:textId="77777777" w:rsidR="000E1FC7" w:rsidRPr="00A11A35" w:rsidRDefault="000E1FC7" w:rsidP="000E1FC7">
            <w:pPr>
              <w:spacing w:after="0"/>
              <w:jc w:val="center"/>
              <w:rPr>
                <w:rFonts w:cs="Arial"/>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338F80"/>
            <w:vAlign w:val="center"/>
          </w:tcPr>
          <w:p w14:paraId="77B00A1A" w14:textId="77777777" w:rsidR="000E1FC7" w:rsidRPr="00A11A35" w:rsidRDefault="000E1FC7" w:rsidP="000E1FC7">
            <w:pPr>
              <w:spacing w:after="0"/>
              <w:jc w:val="center"/>
              <w:rPr>
                <w:color w:val="646464"/>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3780863A" w14:textId="77777777" w:rsidR="000E1FC7" w:rsidRPr="00A11A35" w:rsidRDefault="000E1FC7" w:rsidP="000E1FC7">
            <w:pPr>
              <w:spacing w:after="0"/>
              <w:jc w:val="center"/>
              <w:rPr>
                <w:color w:val="646464"/>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58AA1F6F" w14:textId="77777777" w:rsidR="000E1FC7" w:rsidRPr="00A11A35" w:rsidRDefault="000E1FC7" w:rsidP="000E1FC7">
            <w:pPr>
              <w:spacing w:after="0"/>
              <w:jc w:val="center"/>
              <w:rPr>
                <w:color w:val="646464"/>
                <w:sz w:val="20"/>
                <w:szCs w:val="20"/>
              </w:rPr>
            </w:pPr>
          </w:p>
        </w:tc>
        <w:tc>
          <w:tcPr>
            <w:tcW w:w="490" w:type="dxa"/>
            <w:gridSpan w:val="2"/>
            <w:tcBorders>
              <w:top w:val="single" w:sz="4" w:space="0" w:color="auto"/>
              <w:left w:val="single" w:sz="4" w:space="0" w:color="auto"/>
              <w:bottom w:val="single" w:sz="4" w:space="0" w:color="auto"/>
              <w:right w:val="single" w:sz="4" w:space="0" w:color="auto"/>
            </w:tcBorders>
            <w:shd w:val="clear" w:color="auto" w:fill="338F80"/>
            <w:vAlign w:val="center"/>
            <w:hideMark/>
          </w:tcPr>
          <w:p w14:paraId="1184C04A" w14:textId="77777777" w:rsidR="000E1FC7" w:rsidRPr="008F39E7" w:rsidRDefault="000E1FC7" w:rsidP="000E1FC7">
            <w:pPr>
              <w:spacing w:after="0"/>
              <w:jc w:val="center"/>
              <w:rPr>
                <w:rFonts w:ascii="Wingdings" w:hAnsi="Wingdings" w:cs="Arial"/>
                <w:sz w:val="20"/>
                <w:szCs w:val="20"/>
              </w:rPr>
            </w:pPr>
            <w:r w:rsidRPr="00A11A35">
              <w:rPr>
                <w:rFonts w:ascii="Wingdings" w:hAnsi="Wingdings" w:cs="Arial"/>
                <w:sz w:val="20"/>
                <w:szCs w:val="20"/>
              </w:rPr>
              <w:t></w:t>
            </w:r>
          </w:p>
        </w:tc>
        <w:tc>
          <w:tcPr>
            <w:tcW w:w="524" w:type="dxa"/>
            <w:tcBorders>
              <w:top w:val="single" w:sz="4" w:space="0" w:color="auto"/>
              <w:left w:val="single" w:sz="4" w:space="0" w:color="auto"/>
              <w:bottom w:val="single" w:sz="4" w:space="0" w:color="auto"/>
              <w:right w:val="single" w:sz="4" w:space="0" w:color="auto"/>
            </w:tcBorders>
            <w:shd w:val="clear" w:color="auto" w:fill="338F80"/>
            <w:vAlign w:val="center"/>
          </w:tcPr>
          <w:p w14:paraId="2CD19DFE" w14:textId="77777777" w:rsidR="000E1FC7" w:rsidRPr="00A11A35" w:rsidRDefault="000E1FC7" w:rsidP="000E1FC7">
            <w:pPr>
              <w:spacing w:after="0"/>
              <w:jc w:val="center"/>
              <w:rPr>
                <w:color w:val="646464"/>
                <w:sz w:val="20"/>
                <w:szCs w:val="20"/>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00A6DB37" w14:textId="77777777" w:rsidR="000E1FC7" w:rsidRPr="00A11A35" w:rsidRDefault="000E1FC7" w:rsidP="000E1FC7">
            <w:pPr>
              <w:spacing w:after="0"/>
              <w:jc w:val="center"/>
              <w:rPr>
                <w:color w:val="646464"/>
                <w:sz w:val="20"/>
                <w:szCs w:val="20"/>
              </w:rPr>
            </w:pPr>
          </w:p>
        </w:tc>
        <w:tc>
          <w:tcPr>
            <w:tcW w:w="518" w:type="dxa"/>
            <w:gridSpan w:val="2"/>
            <w:tcBorders>
              <w:top w:val="single" w:sz="4" w:space="0" w:color="auto"/>
              <w:left w:val="single" w:sz="4" w:space="0" w:color="auto"/>
              <w:bottom w:val="single" w:sz="4" w:space="0" w:color="auto"/>
              <w:right w:val="single" w:sz="4" w:space="0" w:color="auto"/>
            </w:tcBorders>
            <w:shd w:val="clear" w:color="auto" w:fill="338F80"/>
            <w:vAlign w:val="center"/>
          </w:tcPr>
          <w:p w14:paraId="1C347A77" w14:textId="77777777" w:rsidR="000E1FC7" w:rsidRPr="00A11A35" w:rsidRDefault="000E1FC7" w:rsidP="000E1FC7">
            <w:pPr>
              <w:spacing w:after="0"/>
              <w:jc w:val="center"/>
              <w:rPr>
                <w:rFonts w:cstheme="minorHAnsi"/>
                <w:sz w:val="20"/>
                <w:szCs w:val="20"/>
              </w:rPr>
            </w:pPr>
          </w:p>
        </w:tc>
      </w:tr>
      <w:tr w:rsidR="000E1FC7" w14:paraId="6C7C565F" w14:textId="77777777" w:rsidTr="000E1FC7">
        <w:trPr>
          <w:trHeight w:val="504"/>
        </w:trPr>
        <w:tc>
          <w:tcPr>
            <w:tcW w:w="807" w:type="dxa"/>
            <w:vMerge/>
            <w:tcBorders>
              <w:left w:val="single" w:sz="4" w:space="0" w:color="auto"/>
              <w:right w:val="single" w:sz="4" w:space="0" w:color="auto"/>
            </w:tcBorders>
            <w:shd w:val="clear" w:color="auto" w:fill="B6DDE8" w:themeFill="accent5" w:themeFillTint="66"/>
            <w:vAlign w:val="center"/>
          </w:tcPr>
          <w:p w14:paraId="682DBDFC" w14:textId="77777777" w:rsidR="000E1FC7" w:rsidRPr="00E0509B" w:rsidRDefault="000E1FC7" w:rsidP="000E1FC7">
            <w:pPr>
              <w:rPr>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4ABEAB"/>
            <w:vAlign w:val="center"/>
          </w:tcPr>
          <w:p w14:paraId="3DDE51D0" w14:textId="77777777" w:rsidR="000E1FC7" w:rsidRPr="008F39E7" w:rsidRDefault="000E1FC7" w:rsidP="000E1FC7">
            <w:pPr>
              <w:spacing w:after="0"/>
              <w:jc w:val="center"/>
              <w:rPr>
                <w:rFonts w:ascii="Wingdings" w:hAnsi="Wingdings" w:cs="Arial"/>
                <w:b/>
                <w:sz w:val="20"/>
                <w:szCs w:val="20"/>
              </w:rPr>
            </w:pPr>
            <w:r>
              <w:rPr>
                <w:rFonts w:cstheme="minorHAnsi"/>
                <w:b/>
                <w:sz w:val="20"/>
                <w:szCs w:val="20"/>
              </w:rPr>
              <w:t>2-</w:t>
            </w:r>
            <w:r w:rsidRPr="008F39E7">
              <w:rPr>
                <w:rFonts w:cstheme="minorHAnsi"/>
                <w:b/>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4ABEAB"/>
            <w:vAlign w:val="center"/>
          </w:tcPr>
          <w:p w14:paraId="14F571E1" w14:textId="77777777" w:rsidR="000E1FC7" w:rsidRPr="008F39E7" w:rsidRDefault="000E1FC7" w:rsidP="000E1FC7">
            <w:pPr>
              <w:spacing w:after="0"/>
              <w:jc w:val="center"/>
              <w:rPr>
                <w:rFonts w:cs="Arial"/>
                <w:b/>
                <w:sz w:val="20"/>
                <w:szCs w:val="20"/>
              </w:rPr>
            </w:pPr>
            <w:r w:rsidRPr="008F39E7">
              <w:rPr>
                <w:rFonts w:cstheme="minorHAnsi"/>
                <w:b/>
                <w:sz w:val="20"/>
                <w:szCs w:val="20"/>
              </w:rPr>
              <w:t>2</w:t>
            </w:r>
            <w:r>
              <w:rPr>
                <w:rFonts w:cstheme="minorHAnsi"/>
                <w:b/>
                <w:sz w:val="20"/>
                <w:szCs w:val="20"/>
              </w:rPr>
              <w:t>-</w:t>
            </w:r>
            <w:r w:rsidRPr="008F39E7">
              <w:rPr>
                <w:rFonts w:cstheme="minorHAnsi"/>
                <w:b/>
                <w:sz w:val="20"/>
                <w:szCs w:val="20"/>
              </w:rPr>
              <w:t>3</w:t>
            </w:r>
          </w:p>
        </w:tc>
        <w:tc>
          <w:tcPr>
            <w:tcW w:w="629" w:type="dxa"/>
            <w:tcBorders>
              <w:top w:val="single" w:sz="4" w:space="0" w:color="auto"/>
              <w:left w:val="single" w:sz="4" w:space="0" w:color="auto"/>
              <w:bottom w:val="single" w:sz="4" w:space="0" w:color="auto"/>
              <w:right w:val="single" w:sz="4" w:space="0" w:color="auto"/>
            </w:tcBorders>
            <w:shd w:val="clear" w:color="auto" w:fill="4ABEAB"/>
            <w:vAlign w:val="center"/>
          </w:tcPr>
          <w:p w14:paraId="271E8BFF" w14:textId="77777777" w:rsidR="000E1FC7" w:rsidRDefault="000E1FC7" w:rsidP="000E1FC7">
            <w:pPr>
              <w:spacing w:after="0"/>
              <w:jc w:val="center"/>
              <w:rPr>
                <w:rFonts w:cs="Arial"/>
                <w:sz w:val="20"/>
                <w:szCs w:val="20"/>
              </w:rPr>
            </w:pPr>
            <w:r>
              <w:rPr>
                <w:rFonts w:cstheme="minorHAnsi"/>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4ABEAB"/>
            <w:vAlign w:val="center"/>
          </w:tcPr>
          <w:p w14:paraId="59ED8582" w14:textId="77777777" w:rsidR="000E1FC7" w:rsidRDefault="000E1FC7" w:rsidP="000E1FC7">
            <w:pPr>
              <w:spacing w:after="0"/>
              <w:jc w:val="center"/>
              <w:rPr>
                <w:rFonts w:cs="Arial"/>
                <w:sz w:val="20"/>
                <w:szCs w:val="20"/>
              </w:rPr>
            </w:pPr>
            <w:r>
              <w:rPr>
                <w:rFonts w:cstheme="minorHAnsi"/>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4ABEAB"/>
            <w:vAlign w:val="center"/>
          </w:tcPr>
          <w:p w14:paraId="0827BE32" w14:textId="77777777" w:rsidR="000E1FC7" w:rsidRDefault="000E1FC7" w:rsidP="000E1FC7">
            <w:pPr>
              <w:spacing w:after="0"/>
              <w:jc w:val="center"/>
              <w:rPr>
                <w:rFonts w:cs="Arial"/>
                <w:sz w:val="20"/>
                <w:szCs w:val="20"/>
              </w:rPr>
            </w:pPr>
            <w:r>
              <w:rPr>
                <w:rFonts w:cs="Arial"/>
                <w:sz w:val="20"/>
                <w:szCs w:val="20"/>
              </w:rPr>
              <w:t>2-3</w:t>
            </w:r>
          </w:p>
        </w:tc>
        <w:tc>
          <w:tcPr>
            <w:tcW w:w="504" w:type="dxa"/>
            <w:tcBorders>
              <w:top w:val="single" w:sz="4" w:space="0" w:color="auto"/>
              <w:left w:val="single" w:sz="4" w:space="0" w:color="auto"/>
              <w:bottom w:val="single" w:sz="4" w:space="0" w:color="auto"/>
              <w:right w:val="single" w:sz="4" w:space="0" w:color="auto"/>
            </w:tcBorders>
            <w:shd w:val="clear" w:color="auto" w:fill="4ABEAB"/>
            <w:vAlign w:val="center"/>
          </w:tcPr>
          <w:p w14:paraId="77B84234" w14:textId="77777777" w:rsidR="000E1FC7" w:rsidRPr="008F39E7" w:rsidRDefault="000E1FC7" w:rsidP="000E1FC7">
            <w:pPr>
              <w:spacing w:after="0"/>
              <w:jc w:val="center"/>
              <w:rPr>
                <w:rFonts w:ascii="Wingdings" w:hAnsi="Wingdings" w:cs="Arial"/>
                <w:b/>
                <w:sz w:val="20"/>
                <w:szCs w:val="20"/>
              </w:rPr>
            </w:pPr>
            <w:r>
              <w:rPr>
                <w:rFonts w:cs="Arial"/>
                <w:b/>
                <w:sz w:val="20"/>
                <w:szCs w:val="20"/>
              </w:rPr>
              <w:t>2</w:t>
            </w:r>
          </w:p>
        </w:tc>
        <w:tc>
          <w:tcPr>
            <w:tcW w:w="504" w:type="dxa"/>
            <w:tcBorders>
              <w:top w:val="single" w:sz="4" w:space="0" w:color="auto"/>
              <w:left w:val="single" w:sz="4" w:space="0" w:color="auto"/>
              <w:bottom w:val="single" w:sz="4" w:space="0" w:color="auto"/>
              <w:right w:val="single" w:sz="4" w:space="0" w:color="auto"/>
            </w:tcBorders>
            <w:shd w:val="clear" w:color="auto" w:fill="4ABEAB"/>
            <w:vAlign w:val="center"/>
          </w:tcPr>
          <w:p w14:paraId="72D0AE03" w14:textId="77777777" w:rsidR="000E1FC7" w:rsidRDefault="000E1FC7" w:rsidP="000E1FC7">
            <w:pPr>
              <w:spacing w:after="0"/>
              <w:jc w:val="center"/>
              <w:rPr>
                <w:rFonts w:cstheme="minorHAnsi"/>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4ABEAB"/>
            <w:vAlign w:val="center"/>
          </w:tcPr>
          <w:p w14:paraId="4AB0A34C" w14:textId="77777777" w:rsidR="000E1FC7" w:rsidRDefault="000E1FC7" w:rsidP="000E1FC7">
            <w:pPr>
              <w:spacing w:after="0"/>
              <w:jc w:val="center"/>
              <w:rPr>
                <w:rFonts w:cstheme="minorHAnsi"/>
                <w:sz w:val="20"/>
                <w:szCs w:val="20"/>
              </w:rPr>
            </w:pPr>
            <w:r>
              <w:rPr>
                <w:rFonts w:cs="Arial"/>
                <w:sz w:val="20"/>
                <w:szCs w:val="20"/>
              </w:rPr>
              <w:t>2-3</w:t>
            </w:r>
          </w:p>
        </w:tc>
        <w:tc>
          <w:tcPr>
            <w:tcW w:w="518" w:type="dxa"/>
            <w:tcBorders>
              <w:top w:val="single" w:sz="4" w:space="0" w:color="auto"/>
              <w:left w:val="single" w:sz="4" w:space="0" w:color="auto"/>
              <w:bottom w:val="single" w:sz="4" w:space="0" w:color="auto"/>
              <w:right w:val="single" w:sz="4" w:space="0" w:color="auto"/>
            </w:tcBorders>
            <w:shd w:val="clear" w:color="auto" w:fill="4ABEAB"/>
            <w:vAlign w:val="center"/>
          </w:tcPr>
          <w:p w14:paraId="75757E56" w14:textId="77777777" w:rsidR="000E1FC7" w:rsidRPr="004D6EE7" w:rsidRDefault="000E1FC7" w:rsidP="000E1FC7">
            <w:pPr>
              <w:spacing w:after="0"/>
              <w:jc w:val="center"/>
              <w:rPr>
                <w:rFonts w:cs="Arial"/>
                <w:b/>
                <w:sz w:val="18"/>
                <w:szCs w:val="18"/>
              </w:rPr>
            </w:pPr>
            <w:r>
              <w:rPr>
                <w:rFonts w:cs="Arial"/>
                <w:sz w:val="20"/>
                <w:szCs w:val="20"/>
              </w:rPr>
              <w:t>2-3</w:t>
            </w:r>
          </w:p>
        </w:tc>
        <w:tc>
          <w:tcPr>
            <w:tcW w:w="63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377CA061" w14:textId="77777777" w:rsidR="000E1FC7" w:rsidRPr="008F39E7" w:rsidRDefault="000E1FC7" w:rsidP="000E1FC7">
            <w:pPr>
              <w:spacing w:after="0"/>
              <w:jc w:val="center"/>
              <w:rPr>
                <w:rFonts w:ascii="Wingdings" w:hAnsi="Wingdings" w:cs="Arial"/>
                <w:b/>
                <w:sz w:val="20"/>
                <w:szCs w:val="20"/>
              </w:rPr>
            </w:pPr>
            <w:r w:rsidRPr="008F39E7">
              <w:rPr>
                <w:rFonts w:cs="Arial"/>
                <w:b/>
                <w:sz w:val="20"/>
                <w:szCs w:val="20"/>
              </w:rPr>
              <w:t>2</w:t>
            </w:r>
          </w:p>
        </w:tc>
        <w:tc>
          <w:tcPr>
            <w:tcW w:w="56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43217BE2" w14:textId="77777777" w:rsidR="000E1FC7" w:rsidRPr="00A11A35" w:rsidRDefault="000E1FC7" w:rsidP="000E1FC7">
            <w:pPr>
              <w:spacing w:after="0"/>
              <w:jc w:val="center"/>
              <w:rPr>
                <w:rFonts w:ascii="Wingdings" w:hAnsi="Wingdings" w:cs="Arial"/>
                <w:sz w:val="20"/>
                <w:szCs w:val="20"/>
              </w:rPr>
            </w:pPr>
            <w:r>
              <w:rPr>
                <w:rFonts w:cs="Arial"/>
                <w:sz w:val="20"/>
                <w:szCs w:val="20"/>
              </w:rPr>
              <w:t>3</w:t>
            </w:r>
          </w:p>
        </w:tc>
        <w:tc>
          <w:tcPr>
            <w:tcW w:w="54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769A745A" w14:textId="77777777" w:rsidR="000E1FC7" w:rsidRDefault="000E1FC7" w:rsidP="000E1FC7">
            <w:pPr>
              <w:spacing w:after="0"/>
              <w:jc w:val="center"/>
              <w:rPr>
                <w:rFonts w:cstheme="minorHAnsi"/>
                <w:sz w:val="20"/>
                <w:szCs w:val="20"/>
              </w:rPr>
            </w:pPr>
            <w:r>
              <w:rPr>
                <w:rFonts w:cs="Arial"/>
                <w:sz w:val="20"/>
                <w:szCs w:val="20"/>
              </w:rPr>
              <w:t>2-3</w:t>
            </w:r>
          </w:p>
        </w:tc>
        <w:tc>
          <w:tcPr>
            <w:tcW w:w="540" w:type="dxa"/>
            <w:tcBorders>
              <w:top w:val="single" w:sz="4" w:space="0" w:color="auto"/>
              <w:left w:val="single" w:sz="4" w:space="0" w:color="auto"/>
              <w:bottom w:val="single" w:sz="4" w:space="0" w:color="auto"/>
              <w:right w:val="single" w:sz="4" w:space="0" w:color="auto"/>
            </w:tcBorders>
            <w:shd w:val="clear" w:color="auto" w:fill="4ABEAB"/>
            <w:vAlign w:val="center"/>
          </w:tcPr>
          <w:p w14:paraId="1E6E8613" w14:textId="77777777" w:rsidR="000E1FC7" w:rsidRDefault="000E1FC7" w:rsidP="000E1FC7">
            <w:pPr>
              <w:spacing w:after="0"/>
              <w:jc w:val="center"/>
              <w:rPr>
                <w:rFonts w:cstheme="minorHAnsi"/>
                <w:sz w:val="20"/>
                <w:szCs w:val="20"/>
              </w:rPr>
            </w:pPr>
            <w:r>
              <w:rPr>
                <w:rFonts w:cs="Arial"/>
                <w:sz w:val="20"/>
                <w:szCs w:val="20"/>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4ABEAB"/>
            <w:vAlign w:val="center"/>
          </w:tcPr>
          <w:p w14:paraId="111A579A" w14:textId="77777777" w:rsidR="000E1FC7" w:rsidRDefault="000E1FC7" w:rsidP="000E1FC7">
            <w:pPr>
              <w:spacing w:after="0"/>
              <w:jc w:val="center"/>
              <w:rPr>
                <w:rFonts w:cstheme="minorHAnsi"/>
                <w:sz w:val="20"/>
                <w:szCs w:val="20"/>
              </w:rPr>
            </w:pPr>
            <w:r>
              <w:rPr>
                <w:rFonts w:cs="Arial"/>
                <w:sz w:val="20"/>
                <w:szCs w:val="20"/>
              </w:rPr>
              <w:t>2-3</w:t>
            </w:r>
          </w:p>
        </w:tc>
        <w:tc>
          <w:tcPr>
            <w:tcW w:w="54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3A9F7A79" w14:textId="77777777" w:rsidR="000E1FC7" w:rsidRDefault="000E1FC7" w:rsidP="000E1FC7">
            <w:pPr>
              <w:spacing w:after="0"/>
              <w:jc w:val="center"/>
              <w:rPr>
                <w:rFonts w:cstheme="minorHAnsi"/>
                <w:sz w:val="20"/>
                <w:szCs w:val="20"/>
              </w:rPr>
            </w:pPr>
            <w:r>
              <w:rPr>
                <w:rFonts w:cs="Arial"/>
                <w:sz w:val="20"/>
                <w:szCs w:val="20"/>
              </w:rPr>
              <w:t>2-3</w:t>
            </w:r>
          </w:p>
        </w:tc>
        <w:tc>
          <w:tcPr>
            <w:tcW w:w="54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132A5165" w14:textId="77777777" w:rsidR="000E1FC7" w:rsidRDefault="000E1FC7" w:rsidP="000E1FC7">
            <w:pPr>
              <w:spacing w:after="0"/>
              <w:jc w:val="center"/>
              <w:rPr>
                <w:rFonts w:cstheme="minorHAnsi"/>
                <w:sz w:val="20"/>
                <w:szCs w:val="20"/>
              </w:rPr>
            </w:pPr>
            <w:r>
              <w:rPr>
                <w:rFonts w:cs="Arial"/>
                <w:sz w:val="20"/>
                <w:szCs w:val="20"/>
              </w:rPr>
              <w:t>2-3</w:t>
            </w:r>
          </w:p>
        </w:tc>
        <w:tc>
          <w:tcPr>
            <w:tcW w:w="49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59815693" w14:textId="77777777" w:rsidR="000E1FC7" w:rsidRPr="008F39E7" w:rsidRDefault="000E1FC7" w:rsidP="000E1FC7">
            <w:pPr>
              <w:spacing w:after="0"/>
              <w:jc w:val="center"/>
              <w:rPr>
                <w:rFonts w:ascii="Wingdings" w:hAnsi="Wingdings" w:cs="Arial"/>
                <w:b/>
                <w:sz w:val="20"/>
                <w:szCs w:val="20"/>
              </w:rPr>
            </w:pPr>
            <w:r w:rsidRPr="008F39E7">
              <w:rPr>
                <w:rFonts w:cs="Arial"/>
                <w:b/>
                <w:sz w:val="20"/>
                <w:szCs w:val="20"/>
              </w:rPr>
              <w:t>2-3</w:t>
            </w:r>
          </w:p>
        </w:tc>
        <w:tc>
          <w:tcPr>
            <w:tcW w:w="524" w:type="dxa"/>
            <w:tcBorders>
              <w:top w:val="single" w:sz="4" w:space="0" w:color="auto"/>
              <w:left w:val="single" w:sz="4" w:space="0" w:color="auto"/>
              <w:bottom w:val="single" w:sz="4" w:space="0" w:color="auto"/>
              <w:right w:val="single" w:sz="4" w:space="0" w:color="auto"/>
            </w:tcBorders>
            <w:shd w:val="clear" w:color="auto" w:fill="4ABEAB"/>
            <w:vAlign w:val="center"/>
          </w:tcPr>
          <w:p w14:paraId="51E318CC" w14:textId="77777777" w:rsidR="000E1FC7" w:rsidRDefault="000E1FC7" w:rsidP="000E1FC7">
            <w:pPr>
              <w:spacing w:after="0"/>
              <w:jc w:val="center"/>
              <w:rPr>
                <w:rFonts w:cstheme="minorHAnsi"/>
                <w:sz w:val="20"/>
                <w:szCs w:val="20"/>
              </w:rPr>
            </w:pPr>
            <w:r>
              <w:rPr>
                <w:rFonts w:cs="Arial"/>
                <w:sz w:val="20"/>
                <w:szCs w:val="20"/>
              </w:rPr>
              <w:t>2</w:t>
            </w:r>
          </w:p>
        </w:tc>
        <w:tc>
          <w:tcPr>
            <w:tcW w:w="550"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103B2A52" w14:textId="77777777" w:rsidR="000E1FC7" w:rsidRDefault="000E1FC7" w:rsidP="000E1FC7">
            <w:pPr>
              <w:spacing w:after="0"/>
              <w:jc w:val="center"/>
              <w:rPr>
                <w:rFonts w:cstheme="minorHAnsi"/>
                <w:sz w:val="20"/>
                <w:szCs w:val="20"/>
              </w:rPr>
            </w:pPr>
            <w:r>
              <w:rPr>
                <w:rFonts w:cs="Arial"/>
                <w:sz w:val="20"/>
                <w:szCs w:val="20"/>
              </w:rPr>
              <w:t>2-3</w:t>
            </w:r>
          </w:p>
        </w:tc>
        <w:tc>
          <w:tcPr>
            <w:tcW w:w="518" w:type="dxa"/>
            <w:gridSpan w:val="2"/>
            <w:tcBorders>
              <w:top w:val="single" w:sz="4" w:space="0" w:color="auto"/>
              <w:left w:val="single" w:sz="4" w:space="0" w:color="auto"/>
              <w:bottom w:val="single" w:sz="4" w:space="0" w:color="auto"/>
              <w:right w:val="single" w:sz="4" w:space="0" w:color="auto"/>
            </w:tcBorders>
            <w:shd w:val="clear" w:color="auto" w:fill="4ABEAB"/>
            <w:vAlign w:val="center"/>
          </w:tcPr>
          <w:p w14:paraId="48D347F5" w14:textId="77777777" w:rsidR="000E1FC7" w:rsidRDefault="000E1FC7" w:rsidP="000E1FC7">
            <w:pPr>
              <w:spacing w:after="0"/>
              <w:jc w:val="center"/>
              <w:rPr>
                <w:rFonts w:cstheme="minorHAnsi"/>
                <w:sz w:val="20"/>
                <w:szCs w:val="20"/>
              </w:rPr>
            </w:pPr>
          </w:p>
        </w:tc>
      </w:tr>
      <w:tr w:rsidR="000E1FC7" w14:paraId="6E5AA9E7" w14:textId="77777777" w:rsidTr="000E1FC7">
        <w:trPr>
          <w:trHeight w:val="504"/>
        </w:trPr>
        <w:tc>
          <w:tcPr>
            <w:tcW w:w="807" w:type="dxa"/>
            <w:vMerge/>
            <w:tcBorders>
              <w:left w:val="single" w:sz="4" w:space="0" w:color="auto"/>
              <w:bottom w:val="single" w:sz="4" w:space="0" w:color="auto"/>
              <w:right w:val="single" w:sz="4" w:space="0" w:color="auto"/>
            </w:tcBorders>
            <w:shd w:val="clear" w:color="auto" w:fill="B6DDE8" w:themeFill="accent5" w:themeFillTint="66"/>
            <w:vAlign w:val="center"/>
          </w:tcPr>
          <w:p w14:paraId="790A6894" w14:textId="77777777" w:rsidR="000E1FC7" w:rsidRPr="00E0509B" w:rsidRDefault="000E1FC7" w:rsidP="000E1FC7">
            <w:pPr>
              <w:rPr>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9FDDD3"/>
            <w:vAlign w:val="center"/>
          </w:tcPr>
          <w:p w14:paraId="1F5AEF87" w14:textId="77777777" w:rsidR="000E1FC7" w:rsidRPr="008F39E7" w:rsidRDefault="000E1FC7" w:rsidP="000E1FC7">
            <w:pPr>
              <w:spacing w:after="0"/>
              <w:jc w:val="center"/>
              <w:rPr>
                <w:rFonts w:ascii="Wingdings" w:hAnsi="Wingdings" w:cs="Arial"/>
                <w:b/>
                <w:sz w:val="20"/>
                <w:szCs w:val="20"/>
              </w:rPr>
            </w:pPr>
            <w:r>
              <w:rPr>
                <w:rFonts w:cstheme="minorHAnsi"/>
                <w:b/>
                <w:sz w:val="20"/>
                <w:szCs w:val="20"/>
              </w:rPr>
              <w:t>4-</w:t>
            </w:r>
            <w:r w:rsidRPr="008F39E7">
              <w:rPr>
                <w:rFonts w:cstheme="minorHAnsi"/>
                <w:b/>
                <w:sz w:val="20"/>
                <w:szCs w:val="20"/>
              </w:rPr>
              <w:t>5</w:t>
            </w:r>
          </w:p>
        </w:tc>
        <w:tc>
          <w:tcPr>
            <w:tcW w:w="538" w:type="dxa"/>
            <w:tcBorders>
              <w:top w:val="single" w:sz="4" w:space="0" w:color="auto"/>
              <w:left w:val="single" w:sz="4" w:space="0" w:color="auto"/>
              <w:bottom w:val="single" w:sz="4" w:space="0" w:color="auto"/>
              <w:right w:val="single" w:sz="4" w:space="0" w:color="auto"/>
            </w:tcBorders>
            <w:shd w:val="clear" w:color="auto" w:fill="9FDDD3"/>
            <w:vAlign w:val="center"/>
          </w:tcPr>
          <w:p w14:paraId="7EA3C7F6" w14:textId="77777777" w:rsidR="000E1FC7" w:rsidRPr="008F39E7" w:rsidRDefault="000E1FC7" w:rsidP="000E1FC7">
            <w:pPr>
              <w:spacing w:after="0"/>
              <w:jc w:val="center"/>
              <w:rPr>
                <w:rFonts w:cs="Arial"/>
                <w:b/>
                <w:sz w:val="20"/>
                <w:szCs w:val="20"/>
              </w:rPr>
            </w:pPr>
            <w:r w:rsidRPr="008F39E7">
              <w:rPr>
                <w:rFonts w:cstheme="minorHAnsi"/>
                <w:b/>
                <w:sz w:val="20"/>
                <w:szCs w:val="20"/>
              </w:rPr>
              <w:t>4-5</w:t>
            </w:r>
          </w:p>
        </w:tc>
        <w:tc>
          <w:tcPr>
            <w:tcW w:w="629" w:type="dxa"/>
            <w:tcBorders>
              <w:top w:val="single" w:sz="4" w:space="0" w:color="auto"/>
              <w:left w:val="single" w:sz="4" w:space="0" w:color="auto"/>
              <w:bottom w:val="single" w:sz="4" w:space="0" w:color="auto"/>
              <w:right w:val="single" w:sz="4" w:space="0" w:color="auto"/>
            </w:tcBorders>
            <w:shd w:val="clear" w:color="auto" w:fill="9FDDD3"/>
            <w:vAlign w:val="center"/>
          </w:tcPr>
          <w:p w14:paraId="6C3B11DD" w14:textId="77777777" w:rsidR="000E1FC7" w:rsidRDefault="000E1FC7" w:rsidP="000E1FC7">
            <w:pPr>
              <w:spacing w:after="0"/>
              <w:jc w:val="center"/>
              <w:rPr>
                <w:rFonts w:cs="Arial"/>
                <w:sz w:val="20"/>
                <w:szCs w:val="20"/>
              </w:rPr>
            </w:pPr>
            <w:r w:rsidRPr="00E0509B">
              <w:rPr>
                <w:rFonts w:cstheme="minorHAnsi"/>
                <w:sz w:val="20"/>
                <w:szCs w:val="20"/>
              </w:rPr>
              <w:t>4-5</w:t>
            </w:r>
          </w:p>
        </w:tc>
        <w:tc>
          <w:tcPr>
            <w:tcW w:w="539" w:type="dxa"/>
            <w:tcBorders>
              <w:top w:val="single" w:sz="4" w:space="0" w:color="auto"/>
              <w:left w:val="single" w:sz="4" w:space="0" w:color="auto"/>
              <w:bottom w:val="single" w:sz="4" w:space="0" w:color="auto"/>
              <w:right w:val="single" w:sz="4" w:space="0" w:color="auto"/>
            </w:tcBorders>
            <w:shd w:val="clear" w:color="auto" w:fill="9FDDD3"/>
            <w:vAlign w:val="center"/>
          </w:tcPr>
          <w:p w14:paraId="312941E6" w14:textId="77777777" w:rsidR="000E1FC7" w:rsidRDefault="000E1FC7" w:rsidP="000E1FC7">
            <w:pPr>
              <w:spacing w:after="0"/>
              <w:jc w:val="center"/>
              <w:rPr>
                <w:rFonts w:cs="Arial"/>
                <w:sz w:val="20"/>
                <w:szCs w:val="20"/>
              </w:rPr>
            </w:pPr>
            <w:r>
              <w:rPr>
                <w:rFonts w:cstheme="minorHAnsi"/>
                <w:sz w:val="20"/>
                <w:szCs w:val="20"/>
              </w:rPr>
              <w:t>3-</w:t>
            </w:r>
            <w:r w:rsidRPr="00E0509B">
              <w:rPr>
                <w:rFonts w:cstheme="minorHAnsi"/>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9FDDD3"/>
            <w:vAlign w:val="center"/>
          </w:tcPr>
          <w:p w14:paraId="16D1DCB7" w14:textId="77777777" w:rsidR="000E1FC7" w:rsidRDefault="000E1FC7" w:rsidP="000E1FC7">
            <w:pPr>
              <w:spacing w:after="0"/>
              <w:jc w:val="center"/>
              <w:rPr>
                <w:rFonts w:cs="Arial"/>
                <w:sz w:val="20"/>
                <w:szCs w:val="20"/>
              </w:rPr>
            </w:pPr>
            <w:r>
              <w:rPr>
                <w:rFonts w:cs="Arial"/>
                <w:sz w:val="20"/>
                <w:szCs w:val="20"/>
              </w:rPr>
              <w:t>4-5</w:t>
            </w:r>
          </w:p>
        </w:tc>
        <w:tc>
          <w:tcPr>
            <w:tcW w:w="504" w:type="dxa"/>
            <w:tcBorders>
              <w:top w:val="single" w:sz="4" w:space="0" w:color="auto"/>
              <w:left w:val="single" w:sz="4" w:space="0" w:color="auto"/>
              <w:bottom w:val="single" w:sz="4" w:space="0" w:color="auto"/>
              <w:right w:val="single" w:sz="4" w:space="0" w:color="auto"/>
            </w:tcBorders>
            <w:shd w:val="clear" w:color="auto" w:fill="9FDDD3"/>
            <w:vAlign w:val="center"/>
          </w:tcPr>
          <w:p w14:paraId="0C0D08E3" w14:textId="77777777" w:rsidR="000E1FC7" w:rsidRPr="008F39E7" w:rsidRDefault="000E1FC7" w:rsidP="000E1FC7">
            <w:pPr>
              <w:spacing w:after="0"/>
              <w:jc w:val="center"/>
              <w:rPr>
                <w:rFonts w:ascii="Wingdings" w:hAnsi="Wingdings" w:cs="Arial"/>
                <w:b/>
                <w:sz w:val="20"/>
                <w:szCs w:val="20"/>
              </w:rPr>
            </w:pPr>
            <w:r w:rsidRPr="008F39E7">
              <w:rPr>
                <w:rFonts w:cs="Arial"/>
                <w:b/>
                <w:sz w:val="20"/>
                <w:szCs w:val="20"/>
              </w:rPr>
              <w:t>3-5</w:t>
            </w:r>
          </w:p>
        </w:tc>
        <w:tc>
          <w:tcPr>
            <w:tcW w:w="504" w:type="dxa"/>
            <w:tcBorders>
              <w:top w:val="single" w:sz="4" w:space="0" w:color="auto"/>
              <w:left w:val="single" w:sz="4" w:space="0" w:color="auto"/>
              <w:bottom w:val="single" w:sz="4" w:space="0" w:color="auto"/>
              <w:right w:val="single" w:sz="4" w:space="0" w:color="auto"/>
            </w:tcBorders>
            <w:shd w:val="clear" w:color="auto" w:fill="9FDDD3"/>
            <w:vAlign w:val="center"/>
          </w:tcPr>
          <w:p w14:paraId="6B1AACFA" w14:textId="77777777" w:rsidR="000E1FC7" w:rsidRDefault="000E1FC7" w:rsidP="000E1FC7">
            <w:pPr>
              <w:spacing w:after="0"/>
              <w:jc w:val="center"/>
              <w:rPr>
                <w:rFonts w:cstheme="minorHAnsi"/>
                <w:sz w:val="20"/>
                <w:szCs w:val="20"/>
              </w:rPr>
            </w:pPr>
          </w:p>
        </w:tc>
        <w:tc>
          <w:tcPr>
            <w:tcW w:w="518" w:type="dxa"/>
            <w:tcBorders>
              <w:top w:val="single" w:sz="4" w:space="0" w:color="auto"/>
              <w:left w:val="single" w:sz="4" w:space="0" w:color="auto"/>
              <w:bottom w:val="single" w:sz="4" w:space="0" w:color="auto"/>
              <w:right w:val="single" w:sz="4" w:space="0" w:color="auto"/>
            </w:tcBorders>
            <w:shd w:val="clear" w:color="auto" w:fill="9FDDD3"/>
            <w:vAlign w:val="center"/>
          </w:tcPr>
          <w:p w14:paraId="796ADBB7" w14:textId="77777777" w:rsidR="000E1FC7" w:rsidRDefault="000E1FC7" w:rsidP="000E1FC7">
            <w:pPr>
              <w:spacing w:after="0"/>
              <w:jc w:val="center"/>
              <w:rPr>
                <w:rFonts w:cstheme="minorHAnsi"/>
                <w:sz w:val="20"/>
                <w:szCs w:val="20"/>
              </w:rPr>
            </w:pPr>
            <w:r>
              <w:rPr>
                <w:rFonts w:cs="Arial"/>
                <w:sz w:val="20"/>
                <w:szCs w:val="20"/>
              </w:rPr>
              <w:t>4-5</w:t>
            </w:r>
          </w:p>
        </w:tc>
        <w:tc>
          <w:tcPr>
            <w:tcW w:w="518" w:type="dxa"/>
            <w:tcBorders>
              <w:top w:val="single" w:sz="4" w:space="0" w:color="auto"/>
              <w:left w:val="single" w:sz="4" w:space="0" w:color="auto"/>
              <w:bottom w:val="single" w:sz="4" w:space="0" w:color="auto"/>
              <w:right w:val="single" w:sz="4" w:space="0" w:color="auto"/>
            </w:tcBorders>
            <w:shd w:val="clear" w:color="auto" w:fill="9FDDD3"/>
            <w:vAlign w:val="center"/>
          </w:tcPr>
          <w:p w14:paraId="137C0713" w14:textId="77777777" w:rsidR="000E1FC7" w:rsidRPr="004D6EE7" w:rsidRDefault="000E1FC7" w:rsidP="000E1FC7">
            <w:pPr>
              <w:spacing w:after="0"/>
              <w:jc w:val="center"/>
              <w:rPr>
                <w:rFonts w:cs="Arial"/>
                <w:b/>
                <w:sz w:val="18"/>
                <w:szCs w:val="18"/>
              </w:rPr>
            </w:pPr>
            <w:r>
              <w:rPr>
                <w:rFonts w:cs="Arial"/>
                <w:sz w:val="20"/>
                <w:szCs w:val="20"/>
              </w:rPr>
              <w:t>4-5</w:t>
            </w:r>
          </w:p>
        </w:tc>
        <w:tc>
          <w:tcPr>
            <w:tcW w:w="63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182826AB" w14:textId="77777777" w:rsidR="000E1FC7" w:rsidRPr="008F39E7" w:rsidRDefault="000E1FC7" w:rsidP="000E1FC7">
            <w:pPr>
              <w:spacing w:after="0"/>
              <w:jc w:val="center"/>
              <w:rPr>
                <w:rFonts w:ascii="Wingdings" w:hAnsi="Wingdings" w:cs="Arial"/>
                <w:b/>
                <w:sz w:val="20"/>
                <w:szCs w:val="20"/>
              </w:rPr>
            </w:pPr>
            <w:r w:rsidRPr="008F39E7">
              <w:rPr>
                <w:rFonts w:cs="Arial"/>
                <w:b/>
                <w:sz w:val="20"/>
                <w:szCs w:val="20"/>
              </w:rPr>
              <w:t>3-5</w:t>
            </w:r>
          </w:p>
        </w:tc>
        <w:tc>
          <w:tcPr>
            <w:tcW w:w="56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57601B87" w14:textId="77777777" w:rsidR="000E1FC7" w:rsidRPr="00A11A35" w:rsidRDefault="000E1FC7" w:rsidP="000E1FC7">
            <w:pPr>
              <w:spacing w:after="0"/>
              <w:jc w:val="center"/>
              <w:rPr>
                <w:rFonts w:ascii="Wingdings" w:hAnsi="Wingdings" w:cs="Arial"/>
                <w:sz w:val="20"/>
                <w:szCs w:val="20"/>
              </w:rPr>
            </w:pPr>
            <w:r>
              <w:rPr>
                <w:rFonts w:cs="Arial"/>
                <w:sz w:val="20"/>
                <w:szCs w:val="20"/>
              </w:rPr>
              <w:t>4-5</w:t>
            </w:r>
          </w:p>
        </w:tc>
        <w:tc>
          <w:tcPr>
            <w:tcW w:w="54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1D0CE6BB" w14:textId="77777777" w:rsidR="000E1FC7" w:rsidRDefault="000E1FC7" w:rsidP="000E1FC7">
            <w:pPr>
              <w:spacing w:after="0"/>
              <w:jc w:val="center"/>
              <w:rPr>
                <w:rFonts w:cstheme="minorHAnsi"/>
                <w:sz w:val="20"/>
                <w:szCs w:val="20"/>
              </w:rPr>
            </w:pPr>
            <w:r>
              <w:rPr>
                <w:rFonts w:cs="Arial"/>
                <w:sz w:val="20"/>
                <w:szCs w:val="20"/>
              </w:rPr>
              <w:t>4-5</w:t>
            </w:r>
          </w:p>
        </w:tc>
        <w:tc>
          <w:tcPr>
            <w:tcW w:w="540" w:type="dxa"/>
            <w:tcBorders>
              <w:top w:val="single" w:sz="4" w:space="0" w:color="auto"/>
              <w:left w:val="single" w:sz="4" w:space="0" w:color="auto"/>
              <w:bottom w:val="single" w:sz="4" w:space="0" w:color="auto"/>
              <w:right w:val="single" w:sz="4" w:space="0" w:color="auto"/>
            </w:tcBorders>
            <w:shd w:val="clear" w:color="auto" w:fill="9FDDD3"/>
            <w:vAlign w:val="center"/>
          </w:tcPr>
          <w:p w14:paraId="12FC61DD" w14:textId="77777777" w:rsidR="000E1FC7" w:rsidRDefault="000E1FC7" w:rsidP="000E1FC7">
            <w:pPr>
              <w:spacing w:after="0"/>
              <w:jc w:val="center"/>
              <w:rPr>
                <w:rFonts w:cstheme="minorHAnsi"/>
                <w:sz w:val="20"/>
                <w:szCs w:val="20"/>
              </w:rPr>
            </w:pPr>
            <w:r>
              <w:rPr>
                <w:rFonts w:cs="Arial"/>
                <w:sz w:val="20"/>
                <w:szCs w:val="20"/>
              </w:rPr>
              <w:t>3-5</w:t>
            </w:r>
          </w:p>
        </w:tc>
        <w:tc>
          <w:tcPr>
            <w:tcW w:w="540" w:type="dxa"/>
            <w:gridSpan w:val="3"/>
            <w:tcBorders>
              <w:top w:val="single" w:sz="4" w:space="0" w:color="auto"/>
              <w:left w:val="single" w:sz="4" w:space="0" w:color="auto"/>
              <w:bottom w:val="single" w:sz="4" w:space="0" w:color="auto"/>
              <w:right w:val="single" w:sz="4" w:space="0" w:color="auto"/>
            </w:tcBorders>
            <w:shd w:val="clear" w:color="auto" w:fill="9FDDD3"/>
            <w:vAlign w:val="center"/>
          </w:tcPr>
          <w:p w14:paraId="77430B29" w14:textId="77777777" w:rsidR="000E1FC7" w:rsidRDefault="000E1FC7" w:rsidP="000E1FC7">
            <w:pPr>
              <w:spacing w:after="0"/>
              <w:jc w:val="center"/>
              <w:rPr>
                <w:rFonts w:cstheme="minorHAnsi"/>
                <w:sz w:val="20"/>
                <w:szCs w:val="20"/>
              </w:rPr>
            </w:pPr>
            <w:r>
              <w:rPr>
                <w:rFonts w:cs="Arial"/>
                <w:sz w:val="20"/>
                <w:szCs w:val="20"/>
              </w:rPr>
              <w:t>4-5</w:t>
            </w:r>
          </w:p>
        </w:tc>
        <w:tc>
          <w:tcPr>
            <w:tcW w:w="54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621026B8" w14:textId="77777777" w:rsidR="000E1FC7" w:rsidRDefault="000E1FC7" w:rsidP="000E1FC7">
            <w:pPr>
              <w:spacing w:after="0"/>
              <w:jc w:val="center"/>
              <w:rPr>
                <w:rFonts w:cstheme="minorHAnsi"/>
                <w:sz w:val="20"/>
                <w:szCs w:val="20"/>
              </w:rPr>
            </w:pPr>
            <w:r>
              <w:rPr>
                <w:rFonts w:cs="Arial"/>
                <w:sz w:val="20"/>
                <w:szCs w:val="20"/>
              </w:rPr>
              <w:t>4-5</w:t>
            </w:r>
          </w:p>
        </w:tc>
        <w:tc>
          <w:tcPr>
            <w:tcW w:w="54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20AA4061" w14:textId="77777777" w:rsidR="000E1FC7" w:rsidRDefault="000E1FC7" w:rsidP="000E1FC7">
            <w:pPr>
              <w:spacing w:after="0"/>
              <w:jc w:val="center"/>
              <w:rPr>
                <w:rFonts w:cstheme="minorHAnsi"/>
                <w:sz w:val="20"/>
                <w:szCs w:val="20"/>
              </w:rPr>
            </w:pPr>
            <w:r>
              <w:rPr>
                <w:rFonts w:cs="Arial"/>
                <w:sz w:val="20"/>
                <w:szCs w:val="20"/>
              </w:rPr>
              <w:t>4-5</w:t>
            </w:r>
          </w:p>
        </w:tc>
        <w:tc>
          <w:tcPr>
            <w:tcW w:w="49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3E74936B" w14:textId="77777777" w:rsidR="000E1FC7" w:rsidRPr="008F39E7" w:rsidRDefault="000E1FC7" w:rsidP="000E1FC7">
            <w:pPr>
              <w:spacing w:after="0"/>
              <w:jc w:val="center"/>
              <w:rPr>
                <w:rFonts w:ascii="Wingdings" w:hAnsi="Wingdings" w:cs="Arial"/>
                <w:b/>
                <w:sz w:val="20"/>
                <w:szCs w:val="20"/>
              </w:rPr>
            </w:pPr>
            <w:r w:rsidRPr="008F39E7">
              <w:rPr>
                <w:rFonts w:cs="Arial"/>
                <w:b/>
                <w:sz w:val="20"/>
                <w:szCs w:val="20"/>
              </w:rPr>
              <w:t>4-5</w:t>
            </w:r>
          </w:p>
        </w:tc>
        <w:tc>
          <w:tcPr>
            <w:tcW w:w="524" w:type="dxa"/>
            <w:tcBorders>
              <w:top w:val="single" w:sz="4" w:space="0" w:color="auto"/>
              <w:left w:val="single" w:sz="4" w:space="0" w:color="auto"/>
              <w:bottom w:val="single" w:sz="4" w:space="0" w:color="auto"/>
              <w:right w:val="single" w:sz="4" w:space="0" w:color="auto"/>
            </w:tcBorders>
            <w:shd w:val="clear" w:color="auto" w:fill="9FDDD3"/>
            <w:vAlign w:val="center"/>
          </w:tcPr>
          <w:p w14:paraId="194842F8" w14:textId="77777777" w:rsidR="000E1FC7" w:rsidRDefault="000E1FC7" w:rsidP="000E1FC7">
            <w:pPr>
              <w:spacing w:after="0"/>
              <w:jc w:val="center"/>
              <w:rPr>
                <w:rFonts w:cstheme="minorHAnsi"/>
                <w:sz w:val="20"/>
                <w:szCs w:val="20"/>
              </w:rPr>
            </w:pPr>
            <w:r>
              <w:rPr>
                <w:rFonts w:cs="Arial"/>
                <w:sz w:val="20"/>
                <w:szCs w:val="20"/>
              </w:rPr>
              <w:t>3-5</w:t>
            </w:r>
          </w:p>
        </w:tc>
        <w:tc>
          <w:tcPr>
            <w:tcW w:w="550"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043DE86F" w14:textId="77777777" w:rsidR="000E1FC7" w:rsidRDefault="000E1FC7" w:rsidP="000E1FC7">
            <w:pPr>
              <w:spacing w:after="0"/>
              <w:jc w:val="center"/>
              <w:rPr>
                <w:rFonts w:cstheme="minorHAnsi"/>
                <w:sz w:val="20"/>
                <w:szCs w:val="20"/>
              </w:rPr>
            </w:pPr>
            <w:r>
              <w:rPr>
                <w:rFonts w:cs="Arial"/>
                <w:sz w:val="20"/>
                <w:szCs w:val="20"/>
              </w:rPr>
              <w:t>4-5</w:t>
            </w:r>
          </w:p>
        </w:tc>
        <w:tc>
          <w:tcPr>
            <w:tcW w:w="518" w:type="dxa"/>
            <w:gridSpan w:val="2"/>
            <w:tcBorders>
              <w:top w:val="single" w:sz="4" w:space="0" w:color="auto"/>
              <w:left w:val="single" w:sz="4" w:space="0" w:color="auto"/>
              <w:bottom w:val="single" w:sz="4" w:space="0" w:color="auto"/>
              <w:right w:val="single" w:sz="4" w:space="0" w:color="auto"/>
            </w:tcBorders>
            <w:shd w:val="clear" w:color="auto" w:fill="9FDDD3"/>
            <w:vAlign w:val="center"/>
          </w:tcPr>
          <w:p w14:paraId="560A909D" w14:textId="77777777" w:rsidR="000E1FC7" w:rsidRDefault="000E1FC7" w:rsidP="000E1FC7">
            <w:pPr>
              <w:spacing w:after="0"/>
              <w:jc w:val="center"/>
              <w:rPr>
                <w:rFonts w:cstheme="minorHAnsi"/>
                <w:sz w:val="20"/>
                <w:szCs w:val="20"/>
              </w:rPr>
            </w:pPr>
          </w:p>
        </w:tc>
      </w:tr>
      <w:tr w:rsidR="000E1FC7" w14:paraId="6E0B6CFC" w14:textId="77777777" w:rsidTr="000E1FC7">
        <w:trPr>
          <w:cantSplit/>
          <w:trHeight w:val="1160"/>
        </w:trPr>
        <w:tc>
          <w:tcPr>
            <w:tcW w:w="80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34FF13" w14:textId="77777777" w:rsidR="000E1FC7" w:rsidRDefault="000E1FC7" w:rsidP="000E1FC7">
            <w:pPr>
              <w:tabs>
                <w:tab w:val="left" w:pos="3528"/>
              </w:tabs>
              <w:spacing w:before="120"/>
              <w:rPr>
                <w:rFonts w:cstheme="minorHAnsi"/>
                <w:sz w:val="20"/>
                <w:szCs w:val="20"/>
              </w:rPr>
            </w:pPr>
          </w:p>
        </w:tc>
        <w:tc>
          <w:tcPr>
            <w:tcW w:w="10800" w:type="dxa"/>
            <w:gridSpan w:val="3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72A54FE" w14:textId="77777777" w:rsidR="000E1FC7" w:rsidRDefault="000E1FC7" w:rsidP="000E1FC7">
            <w:pPr>
              <w:tabs>
                <w:tab w:val="left" w:pos="3528"/>
              </w:tabs>
              <w:spacing w:after="40"/>
              <w:jc w:val="center"/>
              <w:rPr>
                <w:rFonts w:cstheme="minorHAnsi"/>
                <w:sz w:val="20"/>
                <w:szCs w:val="20"/>
              </w:rPr>
            </w:pPr>
            <w:r>
              <w:rPr>
                <w:rFonts w:cstheme="minorHAnsi"/>
                <w:sz w:val="20"/>
                <w:szCs w:val="20"/>
              </w:rPr>
              <w:t>*These competencies may not distinguish top performance from typical. Use levels for MCLs only to develop gaps, not to select/hire.; **MCL=Multi-Classroom Leader; ***TT=Team Teachers—encompasses teachers on an MCL’s team as well as those directly extending their reach (through blended learning or specialization, for example).</w:t>
            </w:r>
          </w:p>
        </w:tc>
      </w:tr>
      <w:tr w:rsidR="000E1FC7" w14:paraId="25F0AAE2" w14:textId="77777777" w:rsidTr="000E1FC7">
        <w:trPr>
          <w:trHeight w:val="413"/>
        </w:trPr>
        <w:tc>
          <w:tcPr>
            <w:tcW w:w="807" w:type="dxa"/>
            <w:vMerge w:val="restart"/>
            <w:tcBorders>
              <w:top w:val="single" w:sz="4" w:space="0" w:color="auto"/>
              <w:left w:val="single" w:sz="4" w:space="0" w:color="auto"/>
              <w:right w:val="single" w:sz="4" w:space="0" w:color="auto"/>
            </w:tcBorders>
            <w:shd w:val="clear" w:color="auto" w:fill="B6DDE8" w:themeFill="accent5" w:themeFillTint="66"/>
            <w:vAlign w:val="center"/>
          </w:tcPr>
          <w:p w14:paraId="47610226" w14:textId="77777777" w:rsidR="000E1FC7" w:rsidRPr="009F12FE" w:rsidRDefault="000E1FC7" w:rsidP="000E1FC7">
            <w:pPr>
              <w:tabs>
                <w:tab w:val="left" w:pos="3528"/>
              </w:tabs>
              <w:spacing w:after="0"/>
              <w:rPr>
                <w:rFonts w:cstheme="minorHAnsi"/>
                <w:b/>
                <w:sz w:val="20"/>
                <w:szCs w:val="20"/>
              </w:rPr>
            </w:pPr>
            <w:r w:rsidRPr="009F12FE">
              <w:rPr>
                <w:b/>
                <w:sz w:val="20"/>
                <w:szCs w:val="20"/>
              </w:rPr>
              <w:t>Key:</w:t>
            </w:r>
          </w:p>
        </w:tc>
        <w:tc>
          <w:tcPr>
            <w:tcW w:w="539" w:type="dxa"/>
            <w:tcBorders>
              <w:top w:val="single" w:sz="4" w:space="0" w:color="auto"/>
              <w:left w:val="single" w:sz="4" w:space="0" w:color="auto"/>
              <w:right w:val="single" w:sz="4" w:space="0" w:color="auto"/>
            </w:tcBorders>
            <w:shd w:val="clear" w:color="auto" w:fill="338F80"/>
          </w:tcPr>
          <w:p w14:paraId="6F9C365B" w14:textId="77777777" w:rsidR="000E1FC7" w:rsidRPr="00F62986" w:rsidRDefault="000E1FC7" w:rsidP="000E1FC7">
            <w:pPr>
              <w:tabs>
                <w:tab w:val="left" w:pos="3528"/>
              </w:tabs>
              <w:spacing w:after="0"/>
              <w:rPr>
                <w:b/>
                <w:sz w:val="20"/>
                <w:szCs w:val="20"/>
              </w:rPr>
            </w:pPr>
          </w:p>
        </w:tc>
        <w:tc>
          <w:tcPr>
            <w:tcW w:w="10261" w:type="dxa"/>
            <w:gridSpan w:val="29"/>
            <w:tcBorders>
              <w:top w:val="single" w:sz="4" w:space="0" w:color="auto"/>
              <w:left w:val="single" w:sz="4" w:space="0" w:color="auto"/>
              <w:bottom w:val="single" w:sz="4" w:space="0" w:color="auto"/>
              <w:right w:val="single" w:sz="4" w:space="0" w:color="auto"/>
            </w:tcBorders>
            <w:shd w:val="clear" w:color="auto" w:fill="338F80"/>
            <w:vAlign w:val="center"/>
          </w:tcPr>
          <w:p w14:paraId="56DE36FF" w14:textId="77777777" w:rsidR="000E1FC7" w:rsidRPr="00F62986" w:rsidRDefault="000E1FC7" w:rsidP="000E1FC7">
            <w:pPr>
              <w:tabs>
                <w:tab w:val="left" w:pos="3528"/>
              </w:tabs>
              <w:spacing w:after="0"/>
              <w:rPr>
                <w:rFonts w:cstheme="minorHAnsi"/>
                <w:sz w:val="20"/>
                <w:szCs w:val="20"/>
              </w:rPr>
            </w:pPr>
            <w:r w:rsidRPr="00F62986">
              <w:rPr>
                <w:b/>
                <w:sz w:val="20"/>
                <w:szCs w:val="20"/>
              </w:rPr>
              <w:t>Bullets signify competencies suggested for selection/hiring</w:t>
            </w:r>
          </w:p>
        </w:tc>
      </w:tr>
      <w:tr w:rsidR="000E1FC7" w14:paraId="2E1D7497" w14:textId="77777777" w:rsidTr="000E1FC7">
        <w:trPr>
          <w:trHeight w:val="359"/>
        </w:trPr>
        <w:tc>
          <w:tcPr>
            <w:tcW w:w="807" w:type="dxa"/>
            <w:vMerge/>
            <w:tcBorders>
              <w:left w:val="single" w:sz="4" w:space="0" w:color="auto"/>
              <w:right w:val="single" w:sz="4" w:space="0" w:color="auto"/>
            </w:tcBorders>
            <w:shd w:val="clear" w:color="auto" w:fill="B6DDE8" w:themeFill="accent5" w:themeFillTint="66"/>
          </w:tcPr>
          <w:p w14:paraId="1CD85634" w14:textId="77777777" w:rsidR="000E1FC7" w:rsidRDefault="000E1FC7" w:rsidP="000E1FC7">
            <w:pPr>
              <w:tabs>
                <w:tab w:val="left" w:pos="3528"/>
              </w:tabs>
              <w:spacing w:after="0"/>
              <w:rPr>
                <w:rFonts w:cstheme="minorHAnsi"/>
                <w:sz w:val="20"/>
                <w:szCs w:val="20"/>
              </w:rPr>
            </w:pPr>
          </w:p>
        </w:tc>
        <w:tc>
          <w:tcPr>
            <w:tcW w:w="539" w:type="dxa"/>
            <w:tcBorders>
              <w:left w:val="single" w:sz="4" w:space="0" w:color="auto"/>
              <w:right w:val="single" w:sz="4" w:space="0" w:color="auto"/>
            </w:tcBorders>
            <w:shd w:val="clear" w:color="auto" w:fill="4ABEAB"/>
          </w:tcPr>
          <w:p w14:paraId="326FC1EA" w14:textId="77777777" w:rsidR="000E1FC7" w:rsidRPr="00F62986" w:rsidRDefault="000E1FC7" w:rsidP="000E1FC7">
            <w:pPr>
              <w:tabs>
                <w:tab w:val="left" w:pos="3528"/>
              </w:tabs>
              <w:spacing w:after="0"/>
              <w:rPr>
                <w:b/>
                <w:sz w:val="20"/>
                <w:szCs w:val="20"/>
              </w:rPr>
            </w:pPr>
          </w:p>
        </w:tc>
        <w:tc>
          <w:tcPr>
            <w:tcW w:w="10261" w:type="dxa"/>
            <w:gridSpan w:val="29"/>
            <w:tcBorders>
              <w:top w:val="single" w:sz="4" w:space="0" w:color="auto"/>
              <w:left w:val="single" w:sz="4" w:space="0" w:color="auto"/>
              <w:bottom w:val="single" w:sz="4" w:space="0" w:color="auto"/>
              <w:right w:val="single" w:sz="4" w:space="0" w:color="auto"/>
            </w:tcBorders>
            <w:shd w:val="clear" w:color="auto" w:fill="4ABEAB"/>
            <w:vAlign w:val="center"/>
          </w:tcPr>
          <w:p w14:paraId="046EEA41" w14:textId="77777777" w:rsidR="000E1FC7" w:rsidRPr="00F62986" w:rsidRDefault="000E1FC7" w:rsidP="000E1FC7">
            <w:pPr>
              <w:tabs>
                <w:tab w:val="left" w:pos="3528"/>
              </w:tabs>
              <w:spacing w:after="0"/>
              <w:rPr>
                <w:rFonts w:cstheme="minorHAnsi"/>
                <w:sz w:val="20"/>
                <w:szCs w:val="20"/>
              </w:rPr>
            </w:pPr>
            <w:r w:rsidRPr="00F62986">
              <w:rPr>
                <w:b/>
                <w:sz w:val="20"/>
                <w:szCs w:val="20"/>
              </w:rPr>
              <w:t>“Threshold” levels</w:t>
            </w:r>
          </w:p>
        </w:tc>
      </w:tr>
      <w:tr w:rsidR="000E1FC7" w14:paraId="3A9E58DB" w14:textId="77777777" w:rsidTr="000E1FC7">
        <w:trPr>
          <w:trHeight w:val="422"/>
        </w:trPr>
        <w:tc>
          <w:tcPr>
            <w:tcW w:w="807" w:type="dxa"/>
            <w:vMerge/>
            <w:tcBorders>
              <w:left w:val="single" w:sz="4" w:space="0" w:color="auto"/>
              <w:right w:val="single" w:sz="4" w:space="0" w:color="auto"/>
            </w:tcBorders>
            <w:shd w:val="clear" w:color="auto" w:fill="B6DDE8" w:themeFill="accent5" w:themeFillTint="66"/>
          </w:tcPr>
          <w:p w14:paraId="3B0E8871" w14:textId="77777777" w:rsidR="000E1FC7" w:rsidRDefault="000E1FC7" w:rsidP="000E1FC7">
            <w:pPr>
              <w:tabs>
                <w:tab w:val="left" w:pos="3528"/>
              </w:tabs>
              <w:spacing w:after="0"/>
              <w:rPr>
                <w:rFonts w:cstheme="minorHAnsi"/>
                <w:sz w:val="20"/>
                <w:szCs w:val="20"/>
              </w:rPr>
            </w:pPr>
          </w:p>
        </w:tc>
        <w:tc>
          <w:tcPr>
            <w:tcW w:w="539" w:type="dxa"/>
            <w:tcBorders>
              <w:left w:val="single" w:sz="4" w:space="0" w:color="auto"/>
              <w:right w:val="single" w:sz="4" w:space="0" w:color="auto"/>
            </w:tcBorders>
            <w:shd w:val="clear" w:color="auto" w:fill="9FDDD3"/>
          </w:tcPr>
          <w:p w14:paraId="37952ABF" w14:textId="77777777" w:rsidR="000E1FC7" w:rsidRPr="00F62986" w:rsidRDefault="000E1FC7" w:rsidP="000E1FC7">
            <w:pPr>
              <w:tabs>
                <w:tab w:val="left" w:pos="3528"/>
              </w:tabs>
              <w:spacing w:after="0"/>
              <w:rPr>
                <w:b/>
                <w:sz w:val="20"/>
                <w:szCs w:val="20"/>
              </w:rPr>
            </w:pPr>
          </w:p>
        </w:tc>
        <w:tc>
          <w:tcPr>
            <w:tcW w:w="10261" w:type="dxa"/>
            <w:gridSpan w:val="29"/>
            <w:tcBorders>
              <w:top w:val="single" w:sz="4" w:space="0" w:color="auto"/>
              <w:left w:val="single" w:sz="4" w:space="0" w:color="auto"/>
              <w:bottom w:val="single" w:sz="4" w:space="0" w:color="auto"/>
              <w:right w:val="single" w:sz="4" w:space="0" w:color="auto"/>
            </w:tcBorders>
            <w:shd w:val="clear" w:color="auto" w:fill="9FDDD3"/>
            <w:vAlign w:val="center"/>
          </w:tcPr>
          <w:p w14:paraId="7095B71A" w14:textId="77777777" w:rsidR="000E1FC7" w:rsidRPr="00F62986" w:rsidRDefault="000E1FC7" w:rsidP="000E1FC7">
            <w:pPr>
              <w:tabs>
                <w:tab w:val="left" w:pos="3528"/>
              </w:tabs>
              <w:spacing w:after="0"/>
              <w:rPr>
                <w:rFonts w:cstheme="minorHAnsi"/>
                <w:sz w:val="20"/>
                <w:szCs w:val="20"/>
              </w:rPr>
            </w:pPr>
            <w:r w:rsidRPr="00F62986">
              <w:rPr>
                <w:b/>
                <w:sz w:val="20"/>
                <w:szCs w:val="20"/>
              </w:rPr>
              <w:t>“Superior” levels</w:t>
            </w:r>
          </w:p>
        </w:tc>
      </w:tr>
      <w:tr w:rsidR="000E1FC7" w14:paraId="7E38D20C" w14:textId="77777777" w:rsidTr="000E1FC7">
        <w:trPr>
          <w:trHeight w:val="1385"/>
        </w:trPr>
        <w:tc>
          <w:tcPr>
            <w:tcW w:w="807" w:type="dxa"/>
            <w:vMerge/>
            <w:tcBorders>
              <w:left w:val="single" w:sz="4" w:space="0" w:color="auto"/>
              <w:bottom w:val="single" w:sz="4" w:space="0" w:color="auto"/>
              <w:right w:val="single" w:sz="4" w:space="0" w:color="auto"/>
            </w:tcBorders>
            <w:shd w:val="clear" w:color="auto" w:fill="B6DDE8" w:themeFill="accent5" w:themeFillTint="66"/>
          </w:tcPr>
          <w:p w14:paraId="67C39F80" w14:textId="77777777" w:rsidR="000E1FC7" w:rsidRDefault="000E1FC7" w:rsidP="000E1FC7">
            <w:pPr>
              <w:tabs>
                <w:tab w:val="left" w:pos="3528"/>
              </w:tabs>
              <w:spacing w:after="0"/>
              <w:rPr>
                <w:rFonts w:cstheme="minorHAnsi"/>
                <w:sz w:val="20"/>
                <w:szCs w:val="20"/>
              </w:rPr>
            </w:pPr>
          </w:p>
        </w:tc>
        <w:tc>
          <w:tcPr>
            <w:tcW w:w="539" w:type="dxa"/>
            <w:tcBorders>
              <w:left w:val="single" w:sz="4" w:space="0" w:color="auto"/>
              <w:bottom w:val="single" w:sz="4" w:space="0" w:color="auto"/>
              <w:right w:val="single" w:sz="4" w:space="0" w:color="auto"/>
            </w:tcBorders>
            <w:shd w:val="clear" w:color="auto" w:fill="8DB3E2" w:themeFill="text2" w:themeFillTint="66"/>
          </w:tcPr>
          <w:p w14:paraId="56CAD873" w14:textId="77777777" w:rsidR="000E1FC7" w:rsidRPr="00F62986" w:rsidRDefault="000E1FC7" w:rsidP="000E1FC7">
            <w:pPr>
              <w:tabs>
                <w:tab w:val="left" w:pos="3528"/>
              </w:tabs>
              <w:spacing w:after="0"/>
              <w:rPr>
                <w:b/>
                <w:sz w:val="20"/>
                <w:szCs w:val="20"/>
              </w:rPr>
            </w:pPr>
          </w:p>
        </w:tc>
        <w:tc>
          <w:tcPr>
            <w:tcW w:w="10261" w:type="dxa"/>
            <w:gridSpan w:val="29"/>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DEA3A5" w14:textId="77777777" w:rsidR="000E1FC7" w:rsidRPr="00F62986" w:rsidRDefault="000E1FC7" w:rsidP="000E1FC7">
            <w:pPr>
              <w:tabs>
                <w:tab w:val="left" w:pos="3528"/>
              </w:tabs>
              <w:spacing w:after="0"/>
              <w:jc w:val="center"/>
              <w:rPr>
                <w:b/>
                <w:sz w:val="20"/>
                <w:szCs w:val="20"/>
              </w:rPr>
            </w:pPr>
            <w:r w:rsidRPr="00F62986">
              <w:rPr>
                <w:b/>
                <w:sz w:val="20"/>
                <w:szCs w:val="20"/>
              </w:rPr>
              <w:t xml:space="preserve">ACH=Achievement, I&amp;P=Initiative and Persistence, M&amp;D=Monitoring and </w:t>
            </w:r>
            <w:proofErr w:type="spellStart"/>
            <w:r w:rsidRPr="00F62986">
              <w:rPr>
                <w:b/>
                <w:sz w:val="20"/>
                <w:szCs w:val="20"/>
              </w:rPr>
              <w:t>Direc</w:t>
            </w:r>
            <w:r>
              <w:rPr>
                <w:b/>
                <w:sz w:val="20"/>
                <w:szCs w:val="20"/>
              </w:rPr>
              <w:t>tiveness</w:t>
            </w:r>
            <w:proofErr w:type="spellEnd"/>
            <w:r>
              <w:rPr>
                <w:b/>
                <w:sz w:val="20"/>
                <w:szCs w:val="20"/>
              </w:rPr>
              <w:t>, PLA = Planning Ahead,</w:t>
            </w:r>
            <w:r>
              <w:rPr>
                <w:b/>
                <w:sz w:val="20"/>
                <w:szCs w:val="20"/>
              </w:rPr>
              <w:br/>
            </w:r>
            <w:r w:rsidRPr="00F62986">
              <w:rPr>
                <w:b/>
                <w:sz w:val="20"/>
                <w:szCs w:val="20"/>
              </w:rPr>
              <w:t>CO=</w:t>
            </w:r>
            <w:r>
              <w:rPr>
                <w:b/>
                <w:sz w:val="20"/>
                <w:szCs w:val="20"/>
              </w:rPr>
              <w:t xml:space="preserve"> </w:t>
            </w:r>
            <w:r w:rsidRPr="00F62986">
              <w:rPr>
                <w:b/>
                <w:sz w:val="20"/>
                <w:szCs w:val="20"/>
              </w:rPr>
              <w:t xml:space="preserve">Concern for Order, I&amp;I=Impact and Influence, TL=Team Leadership, </w:t>
            </w:r>
            <w:r>
              <w:rPr>
                <w:b/>
                <w:sz w:val="20"/>
                <w:szCs w:val="20"/>
              </w:rPr>
              <w:t>IU=Interpersonal Understanding,</w:t>
            </w:r>
            <w:r>
              <w:rPr>
                <w:b/>
                <w:sz w:val="20"/>
                <w:szCs w:val="20"/>
              </w:rPr>
              <w:br/>
              <w:t xml:space="preserve">CE= Cultural Engagement, </w:t>
            </w:r>
            <w:r w:rsidRPr="00F62986">
              <w:rPr>
                <w:b/>
                <w:sz w:val="20"/>
                <w:szCs w:val="20"/>
              </w:rPr>
              <w:t xml:space="preserve">TMW=Teamwork, DO=Developing Others, AT=Analytical Thinking, CT=Conceptual Thinking, SCT=Self-Control, SCF = Self-Confidence, OC=Organizational Commitment, </w:t>
            </w:r>
            <w:r>
              <w:rPr>
                <w:b/>
                <w:sz w:val="20"/>
                <w:szCs w:val="20"/>
              </w:rPr>
              <w:t>FL=Flexibility, JM=Job Mastery,</w:t>
            </w:r>
            <w:r>
              <w:rPr>
                <w:b/>
                <w:sz w:val="20"/>
                <w:szCs w:val="20"/>
              </w:rPr>
              <w:br/>
            </w:r>
            <w:r w:rsidRPr="00F62986">
              <w:rPr>
                <w:b/>
                <w:sz w:val="20"/>
                <w:szCs w:val="20"/>
              </w:rPr>
              <w:t>BLP=Belief in Learning Potential, SO= Serving Others</w:t>
            </w:r>
          </w:p>
        </w:tc>
      </w:tr>
    </w:tbl>
    <w:p w14:paraId="1CEAEF33" w14:textId="77777777" w:rsidR="00393ED6" w:rsidRDefault="00393ED6">
      <w:pPr>
        <w:spacing w:after="200" w:line="276" w:lineRule="auto"/>
        <w:rPr>
          <w:rStyle w:val="Strong"/>
          <w:rFonts w:cs="Arial"/>
          <w:b w:val="0"/>
          <w:color w:val="338F80"/>
        </w:rPr>
      </w:pPr>
      <w:r>
        <w:rPr>
          <w:rStyle w:val="Strong"/>
          <w:rFonts w:cs="Arial"/>
          <w:b w:val="0"/>
          <w:color w:val="338F80"/>
        </w:rPr>
        <w:br w:type="page"/>
      </w:r>
    </w:p>
    <w:p w14:paraId="7BE734D1" w14:textId="77777777" w:rsidR="000B002F" w:rsidRDefault="000B002F" w:rsidP="000B002F">
      <w:pPr>
        <w:rPr>
          <w:b/>
          <w:smallCaps/>
          <w:color w:val="305064"/>
        </w:rPr>
      </w:pPr>
    </w:p>
    <w:p w14:paraId="6FE22617" w14:textId="77777777" w:rsidR="000B002F" w:rsidRPr="006F4A2B" w:rsidRDefault="000B002F" w:rsidP="000B002F">
      <w:pPr>
        <w:rPr>
          <w:b/>
          <w:smallCaps/>
          <w:color w:val="305064"/>
        </w:rPr>
      </w:pPr>
      <w:r>
        <w:rPr>
          <w:b/>
          <w:smallCaps/>
          <w:color w:val="305064"/>
        </w:rPr>
        <w:t xml:space="preserve">Table </w:t>
      </w:r>
      <w:r w:rsidRPr="006F4A2B">
        <w:rPr>
          <w:b/>
          <w:smallCaps/>
          <w:color w:val="305064"/>
        </w:rPr>
        <w:t>of Competencies</w:t>
      </w:r>
      <w:r>
        <w:rPr>
          <w:b/>
          <w:smallCaps/>
          <w:color w:val="305064"/>
        </w:rPr>
        <w:t>—Paraprofessional Jobs</w:t>
      </w:r>
    </w:p>
    <w:p w14:paraId="51DC3D69" w14:textId="77777777" w:rsidR="000B002F" w:rsidRPr="000B002F" w:rsidRDefault="000B002F" w:rsidP="000B002F">
      <w:pPr>
        <w:rPr>
          <w:rStyle w:val="Strong"/>
          <w:rFonts w:cs="Arial"/>
          <w:b w:val="0"/>
        </w:rPr>
      </w:pPr>
      <w:r w:rsidRPr="000B002F">
        <w:rPr>
          <w:rStyle w:val="Strong"/>
          <w:rFonts w:cs="Arial"/>
          <w:b w:val="0"/>
        </w:rPr>
        <w:t>Competencies marked with red squares are not a likely distinguisher for the job.</w:t>
      </w:r>
    </w:p>
    <w:p w14:paraId="092CC522" w14:textId="77777777" w:rsidR="000B002F" w:rsidRPr="000B002F" w:rsidRDefault="000B002F" w:rsidP="000B002F">
      <w:pPr>
        <w:rPr>
          <w:rStyle w:val="Strong"/>
          <w:rFonts w:cs="Arial"/>
          <w:b w:val="0"/>
        </w:rPr>
      </w:pPr>
      <w:r w:rsidRPr="000B002F">
        <w:rPr>
          <w:rStyle w:val="Strong"/>
          <w:rFonts w:cs="Arial"/>
          <w:b w:val="0"/>
        </w:rPr>
        <w:t>All other competencies are suggested for evaluation and professional development.</w:t>
      </w:r>
    </w:p>
    <w:p w14:paraId="1593509E" w14:textId="69F0072F" w:rsidR="00393ED6" w:rsidRDefault="000B002F" w:rsidP="009F08B9">
      <w:pPr>
        <w:rPr>
          <w:rStyle w:val="Strong"/>
          <w:rFonts w:cs="Arial"/>
          <w:b w:val="0"/>
        </w:rPr>
      </w:pPr>
      <w:r w:rsidRPr="000B002F">
        <w:rPr>
          <w:rStyle w:val="Strong"/>
          <w:rFonts w:cs="Arial"/>
          <w:b w:val="0"/>
        </w:rPr>
        <w:t>Those with black circles are suggested for selection/hiring.</w:t>
      </w:r>
    </w:p>
    <w:p w14:paraId="38507948" w14:textId="77777777" w:rsidR="00011CE9" w:rsidRDefault="00011CE9" w:rsidP="009F08B9">
      <w:pPr>
        <w:rPr>
          <w:rStyle w:val="Strong"/>
          <w:rFonts w:cs="Arial"/>
          <w:b w:val="0"/>
          <w:color w:val="338F80"/>
        </w:rPr>
      </w:pPr>
    </w:p>
    <w:tbl>
      <w:tblPr>
        <w:tblStyle w:val="TableGrid"/>
        <w:tblW w:w="11178" w:type="dxa"/>
        <w:tblLayout w:type="fixed"/>
        <w:tblLook w:val="04A0" w:firstRow="1" w:lastRow="0" w:firstColumn="1" w:lastColumn="0" w:noHBand="0" w:noVBand="1"/>
      </w:tblPr>
      <w:tblGrid>
        <w:gridCol w:w="1545"/>
        <w:gridCol w:w="529"/>
        <w:gridCol w:w="554"/>
        <w:gridCol w:w="630"/>
        <w:gridCol w:w="540"/>
        <w:gridCol w:w="450"/>
        <w:gridCol w:w="450"/>
        <w:gridCol w:w="540"/>
        <w:gridCol w:w="540"/>
        <w:gridCol w:w="630"/>
        <w:gridCol w:w="540"/>
        <w:gridCol w:w="687"/>
        <w:gridCol w:w="7"/>
        <w:gridCol w:w="630"/>
        <w:gridCol w:w="566"/>
        <w:gridCol w:w="432"/>
        <w:gridCol w:w="432"/>
        <w:gridCol w:w="432"/>
        <w:gridCol w:w="432"/>
        <w:gridCol w:w="612"/>
      </w:tblGrid>
      <w:tr w:rsidR="000E1FC7" w14:paraId="4498B4B5" w14:textId="77777777" w:rsidTr="004A339D">
        <w:trPr>
          <w:trHeight w:val="638"/>
          <w:tblHeader/>
        </w:trPr>
        <w:tc>
          <w:tcPr>
            <w:tcW w:w="1545" w:type="dxa"/>
            <w:shd w:val="clear" w:color="auto" w:fill="B6DDE8" w:themeFill="accent5" w:themeFillTint="66"/>
          </w:tcPr>
          <w:p w14:paraId="4F8877C4" w14:textId="77777777" w:rsidR="000E1FC7" w:rsidRPr="00C33D5A" w:rsidRDefault="000E1FC7" w:rsidP="007A7193">
            <w:pPr>
              <w:rPr>
                <w:b/>
                <w:color w:val="FFFFFF" w:themeColor="background1"/>
              </w:rPr>
            </w:pPr>
          </w:p>
        </w:tc>
        <w:tc>
          <w:tcPr>
            <w:tcW w:w="2703" w:type="dxa"/>
            <w:gridSpan w:val="5"/>
            <w:shd w:val="clear" w:color="auto" w:fill="305064"/>
            <w:vAlign w:val="center"/>
          </w:tcPr>
          <w:p w14:paraId="41678726" w14:textId="77777777" w:rsidR="000E1FC7" w:rsidRPr="00C33D5A" w:rsidRDefault="000E1FC7" w:rsidP="00011CE9">
            <w:pPr>
              <w:spacing w:after="0"/>
              <w:jc w:val="center"/>
              <w:rPr>
                <w:b/>
                <w:color w:val="FFFFFF" w:themeColor="background1"/>
              </w:rPr>
            </w:pPr>
            <w:r>
              <w:rPr>
                <w:b/>
                <w:color w:val="FFFFFF" w:themeColor="background1"/>
              </w:rPr>
              <w:t>Driving for Results</w:t>
            </w:r>
          </w:p>
        </w:tc>
        <w:tc>
          <w:tcPr>
            <w:tcW w:w="2700" w:type="dxa"/>
            <w:gridSpan w:val="5"/>
            <w:shd w:val="clear" w:color="auto" w:fill="305064"/>
          </w:tcPr>
          <w:p w14:paraId="3BB89AB1" w14:textId="2B4FF008" w:rsidR="000E1FC7" w:rsidRDefault="000E1FC7" w:rsidP="00011CE9">
            <w:pPr>
              <w:spacing w:after="0"/>
              <w:jc w:val="center"/>
              <w:rPr>
                <w:b/>
                <w:color w:val="FFFFFF" w:themeColor="background1"/>
              </w:rPr>
            </w:pPr>
            <w:r>
              <w:rPr>
                <w:b/>
                <w:color w:val="FFFFFF" w:themeColor="background1"/>
              </w:rPr>
              <w:t>Influencing</w:t>
            </w:r>
          </w:p>
          <w:p w14:paraId="341342A1" w14:textId="77777777" w:rsidR="000E1FC7" w:rsidRPr="00C33D5A" w:rsidRDefault="000E1FC7" w:rsidP="00011CE9">
            <w:pPr>
              <w:spacing w:after="0"/>
              <w:jc w:val="center"/>
              <w:rPr>
                <w:b/>
                <w:color w:val="FFFFFF" w:themeColor="background1"/>
              </w:rPr>
            </w:pPr>
            <w:r>
              <w:rPr>
                <w:b/>
                <w:color w:val="FFFFFF" w:themeColor="background1"/>
              </w:rPr>
              <w:t>for Results</w:t>
            </w:r>
          </w:p>
        </w:tc>
        <w:tc>
          <w:tcPr>
            <w:tcW w:w="1324" w:type="dxa"/>
            <w:gridSpan w:val="3"/>
            <w:shd w:val="clear" w:color="auto" w:fill="305064"/>
            <w:vAlign w:val="center"/>
          </w:tcPr>
          <w:p w14:paraId="61EFFB85" w14:textId="77777777" w:rsidR="000E1FC7" w:rsidRDefault="000E1FC7" w:rsidP="00011CE9">
            <w:pPr>
              <w:spacing w:after="0"/>
              <w:jc w:val="center"/>
              <w:rPr>
                <w:b/>
                <w:color w:val="FFFFFF" w:themeColor="background1"/>
              </w:rPr>
            </w:pPr>
            <w:r>
              <w:rPr>
                <w:b/>
                <w:color w:val="FFFFFF" w:themeColor="background1"/>
              </w:rPr>
              <w:t>Problem</w:t>
            </w:r>
          </w:p>
          <w:p w14:paraId="4E90FFC6" w14:textId="77777777" w:rsidR="000E1FC7" w:rsidRPr="00C33D5A" w:rsidRDefault="000E1FC7" w:rsidP="00011CE9">
            <w:pPr>
              <w:spacing w:after="0"/>
              <w:jc w:val="center"/>
              <w:rPr>
                <w:b/>
                <w:color w:val="FFFFFF" w:themeColor="background1"/>
              </w:rPr>
            </w:pPr>
            <w:r>
              <w:rPr>
                <w:b/>
                <w:color w:val="FFFFFF" w:themeColor="background1"/>
              </w:rPr>
              <w:t>Solving</w:t>
            </w:r>
          </w:p>
        </w:tc>
        <w:tc>
          <w:tcPr>
            <w:tcW w:w="2906" w:type="dxa"/>
            <w:gridSpan w:val="6"/>
            <w:shd w:val="clear" w:color="auto" w:fill="305064"/>
            <w:vAlign w:val="center"/>
          </w:tcPr>
          <w:p w14:paraId="2BB11C55" w14:textId="77777777" w:rsidR="000E1FC7" w:rsidRPr="00C33D5A" w:rsidRDefault="000E1FC7" w:rsidP="00011CE9">
            <w:pPr>
              <w:spacing w:after="0"/>
              <w:jc w:val="center"/>
              <w:rPr>
                <w:b/>
                <w:color w:val="FFFFFF" w:themeColor="background1"/>
              </w:rPr>
            </w:pPr>
            <w:r>
              <w:rPr>
                <w:b/>
                <w:color w:val="FFFFFF" w:themeColor="background1"/>
              </w:rPr>
              <w:t>Personal Effectiveness</w:t>
            </w:r>
          </w:p>
        </w:tc>
      </w:tr>
      <w:tr w:rsidR="000E1FC7" w:rsidRPr="001904D2" w14:paraId="4B9F3E9E" w14:textId="77777777" w:rsidTr="004A339D">
        <w:trPr>
          <w:trHeight w:val="350"/>
          <w:tblHeader/>
        </w:trPr>
        <w:tc>
          <w:tcPr>
            <w:tcW w:w="1545" w:type="dxa"/>
            <w:shd w:val="clear" w:color="auto" w:fill="B6DDE8" w:themeFill="accent5" w:themeFillTint="66"/>
          </w:tcPr>
          <w:p w14:paraId="315956B3" w14:textId="77777777" w:rsidR="000E1FC7" w:rsidRPr="001904D2" w:rsidRDefault="000E1FC7" w:rsidP="000E1FC7">
            <w:pPr>
              <w:spacing w:after="0"/>
              <w:rPr>
                <w:color w:val="FFFFFF" w:themeColor="background1"/>
              </w:rPr>
            </w:pPr>
          </w:p>
        </w:tc>
        <w:tc>
          <w:tcPr>
            <w:tcW w:w="529" w:type="dxa"/>
            <w:shd w:val="clear" w:color="auto" w:fill="60A0C8"/>
            <w:vAlign w:val="center"/>
          </w:tcPr>
          <w:p w14:paraId="4B5FEDCA" w14:textId="77777777" w:rsidR="000E1FC7" w:rsidRPr="001904D2" w:rsidRDefault="000E1FC7" w:rsidP="000E1FC7">
            <w:pPr>
              <w:spacing w:after="0"/>
              <w:jc w:val="center"/>
              <w:rPr>
                <w:rFonts w:cs="Arial"/>
                <w:sz w:val="18"/>
                <w:szCs w:val="18"/>
              </w:rPr>
            </w:pPr>
            <w:r w:rsidRPr="001904D2">
              <w:rPr>
                <w:rFonts w:cs="Arial"/>
                <w:sz w:val="18"/>
                <w:szCs w:val="18"/>
              </w:rPr>
              <w:t>ACH</w:t>
            </w:r>
          </w:p>
        </w:tc>
        <w:tc>
          <w:tcPr>
            <w:tcW w:w="554" w:type="dxa"/>
            <w:shd w:val="clear" w:color="auto" w:fill="60A0C8"/>
            <w:vAlign w:val="center"/>
          </w:tcPr>
          <w:p w14:paraId="3A323347" w14:textId="77777777" w:rsidR="000E1FC7" w:rsidRPr="001904D2" w:rsidRDefault="000E1FC7" w:rsidP="000E1FC7">
            <w:pPr>
              <w:spacing w:after="0"/>
              <w:jc w:val="center"/>
              <w:rPr>
                <w:rFonts w:cs="Arial"/>
                <w:sz w:val="18"/>
                <w:szCs w:val="18"/>
              </w:rPr>
            </w:pPr>
            <w:r w:rsidRPr="001904D2">
              <w:rPr>
                <w:rFonts w:cs="Arial"/>
                <w:sz w:val="18"/>
                <w:szCs w:val="18"/>
              </w:rPr>
              <w:t>I&amp;P</w:t>
            </w:r>
          </w:p>
        </w:tc>
        <w:tc>
          <w:tcPr>
            <w:tcW w:w="630" w:type="dxa"/>
            <w:shd w:val="clear" w:color="auto" w:fill="60A0C8"/>
            <w:vAlign w:val="center"/>
          </w:tcPr>
          <w:p w14:paraId="32E5FCEA" w14:textId="77777777" w:rsidR="000E1FC7" w:rsidRPr="001904D2" w:rsidRDefault="000E1FC7" w:rsidP="000E1FC7">
            <w:pPr>
              <w:spacing w:after="0"/>
              <w:jc w:val="center"/>
              <w:rPr>
                <w:rFonts w:cs="Arial"/>
                <w:sz w:val="18"/>
                <w:szCs w:val="18"/>
              </w:rPr>
            </w:pPr>
            <w:r w:rsidRPr="001904D2">
              <w:rPr>
                <w:rFonts w:cs="Arial"/>
                <w:sz w:val="18"/>
                <w:szCs w:val="18"/>
              </w:rPr>
              <w:t>M&amp;D</w:t>
            </w:r>
          </w:p>
        </w:tc>
        <w:tc>
          <w:tcPr>
            <w:tcW w:w="540" w:type="dxa"/>
            <w:shd w:val="clear" w:color="auto" w:fill="60A0C8"/>
            <w:vAlign w:val="center"/>
          </w:tcPr>
          <w:p w14:paraId="3C2479D8" w14:textId="77777777" w:rsidR="000E1FC7" w:rsidRPr="001904D2" w:rsidRDefault="000E1FC7" w:rsidP="000E1FC7">
            <w:pPr>
              <w:spacing w:after="0"/>
              <w:jc w:val="center"/>
              <w:rPr>
                <w:rFonts w:cs="Arial"/>
                <w:sz w:val="18"/>
                <w:szCs w:val="18"/>
              </w:rPr>
            </w:pPr>
            <w:r w:rsidRPr="001904D2">
              <w:rPr>
                <w:rFonts w:cs="Arial"/>
                <w:sz w:val="18"/>
                <w:szCs w:val="18"/>
              </w:rPr>
              <w:t>PLA</w:t>
            </w:r>
          </w:p>
        </w:tc>
        <w:tc>
          <w:tcPr>
            <w:tcW w:w="450" w:type="dxa"/>
            <w:shd w:val="clear" w:color="auto" w:fill="60A0C8"/>
            <w:vAlign w:val="center"/>
          </w:tcPr>
          <w:p w14:paraId="5E632F54" w14:textId="77777777" w:rsidR="000E1FC7" w:rsidRPr="001904D2" w:rsidRDefault="000E1FC7" w:rsidP="000E1FC7">
            <w:pPr>
              <w:spacing w:after="0"/>
              <w:jc w:val="center"/>
              <w:rPr>
                <w:rFonts w:cs="Arial"/>
                <w:sz w:val="18"/>
                <w:szCs w:val="18"/>
              </w:rPr>
            </w:pPr>
            <w:r w:rsidRPr="001904D2">
              <w:rPr>
                <w:rFonts w:cs="Arial"/>
                <w:sz w:val="18"/>
                <w:szCs w:val="18"/>
              </w:rPr>
              <w:t>CO</w:t>
            </w:r>
          </w:p>
        </w:tc>
        <w:tc>
          <w:tcPr>
            <w:tcW w:w="450" w:type="dxa"/>
            <w:shd w:val="clear" w:color="auto" w:fill="60A0C8"/>
            <w:vAlign w:val="center"/>
          </w:tcPr>
          <w:p w14:paraId="1E1B9DE2" w14:textId="77777777" w:rsidR="000E1FC7" w:rsidRPr="001904D2" w:rsidRDefault="000E1FC7" w:rsidP="000E1FC7">
            <w:pPr>
              <w:spacing w:after="0"/>
              <w:jc w:val="center"/>
              <w:rPr>
                <w:rFonts w:cs="Arial"/>
                <w:sz w:val="18"/>
                <w:szCs w:val="18"/>
              </w:rPr>
            </w:pPr>
            <w:r w:rsidRPr="001904D2">
              <w:rPr>
                <w:rFonts w:cs="Arial"/>
                <w:sz w:val="18"/>
                <w:szCs w:val="18"/>
              </w:rPr>
              <w:t>I&amp;I</w:t>
            </w:r>
          </w:p>
        </w:tc>
        <w:tc>
          <w:tcPr>
            <w:tcW w:w="540" w:type="dxa"/>
            <w:shd w:val="clear" w:color="auto" w:fill="60A0C8"/>
            <w:vAlign w:val="center"/>
          </w:tcPr>
          <w:p w14:paraId="24849DF3" w14:textId="07D576C3" w:rsidR="000E1FC7" w:rsidRPr="001904D2" w:rsidRDefault="000E1FC7" w:rsidP="000E1FC7">
            <w:pPr>
              <w:spacing w:after="0"/>
              <w:jc w:val="center"/>
              <w:rPr>
                <w:rFonts w:cs="Arial"/>
                <w:sz w:val="18"/>
                <w:szCs w:val="18"/>
              </w:rPr>
            </w:pPr>
            <w:r w:rsidRPr="001904D2">
              <w:rPr>
                <w:rFonts w:cs="Arial"/>
                <w:sz w:val="18"/>
                <w:szCs w:val="18"/>
              </w:rPr>
              <w:t>IU</w:t>
            </w:r>
          </w:p>
        </w:tc>
        <w:tc>
          <w:tcPr>
            <w:tcW w:w="540" w:type="dxa"/>
            <w:shd w:val="clear" w:color="auto" w:fill="60A0C8"/>
            <w:vAlign w:val="center"/>
          </w:tcPr>
          <w:p w14:paraId="477EECF8" w14:textId="3C3C4BDE" w:rsidR="000E1FC7" w:rsidRPr="001904D2" w:rsidRDefault="000E1FC7" w:rsidP="000E1FC7">
            <w:pPr>
              <w:spacing w:after="0"/>
              <w:jc w:val="center"/>
              <w:rPr>
                <w:rFonts w:cs="Arial"/>
                <w:sz w:val="18"/>
                <w:szCs w:val="18"/>
              </w:rPr>
            </w:pPr>
            <w:r>
              <w:rPr>
                <w:rFonts w:cs="Arial"/>
                <w:sz w:val="18"/>
                <w:szCs w:val="18"/>
              </w:rPr>
              <w:t>CE</w:t>
            </w:r>
          </w:p>
        </w:tc>
        <w:tc>
          <w:tcPr>
            <w:tcW w:w="630" w:type="dxa"/>
            <w:shd w:val="clear" w:color="auto" w:fill="60A0C8"/>
            <w:vAlign w:val="center"/>
          </w:tcPr>
          <w:p w14:paraId="0EAC4B9F" w14:textId="1798443F" w:rsidR="000E1FC7" w:rsidRPr="001904D2" w:rsidRDefault="000E1FC7" w:rsidP="000E1FC7">
            <w:pPr>
              <w:spacing w:after="0"/>
              <w:jc w:val="center"/>
              <w:rPr>
                <w:rFonts w:cs="Arial"/>
                <w:sz w:val="18"/>
                <w:szCs w:val="18"/>
              </w:rPr>
            </w:pPr>
            <w:r w:rsidRPr="001904D2">
              <w:rPr>
                <w:rFonts w:cs="Arial"/>
                <w:sz w:val="18"/>
                <w:szCs w:val="18"/>
              </w:rPr>
              <w:t>TMW</w:t>
            </w:r>
          </w:p>
        </w:tc>
        <w:tc>
          <w:tcPr>
            <w:tcW w:w="540" w:type="dxa"/>
            <w:shd w:val="clear" w:color="auto" w:fill="60A0C8"/>
            <w:vAlign w:val="center"/>
          </w:tcPr>
          <w:p w14:paraId="02DDCC29" w14:textId="77777777" w:rsidR="000E1FC7" w:rsidRPr="001904D2" w:rsidRDefault="000E1FC7" w:rsidP="000E1FC7">
            <w:pPr>
              <w:spacing w:after="0"/>
              <w:jc w:val="center"/>
              <w:rPr>
                <w:rFonts w:cs="Arial"/>
                <w:sz w:val="18"/>
                <w:szCs w:val="18"/>
              </w:rPr>
            </w:pPr>
            <w:r w:rsidRPr="001904D2">
              <w:rPr>
                <w:rFonts w:cs="Arial"/>
                <w:sz w:val="18"/>
                <w:szCs w:val="18"/>
              </w:rPr>
              <w:t>DO</w:t>
            </w:r>
          </w:p>
        </w:tc>
        <w:tc>
          <w:tcPr>
            <w:tcW w:w="694" w:type="dxa"/>
            <w:gridSpan w:val="2"/>
            <w:shd w:val="clear" w:color="auto" w:fill="60A0C8"/>
            <w:vAlign w:val="center"/>
          </w:tcPr>
          <w:p w14:paraId="11EDF99E" w14:textId="77777777" w:rsidR="000E1FC7" w:rsidRPr="001904D2" w:rsidRDefault="000E1FC7" w:rsidP="000E1FC7">
            <w:pPr>
              <w:spacing w:after="0"/>
              <w:jc w:val="center"/>
              <w:rPr>
                <w:rFonts w:cs="Arial"/>
                <w:sz w:val="18"/>
                <w:szCs w:val="18"/>
              </w:rPr>
            </w:pPr>
            <w:r w:rsidRPr="001904D2">
              <w:rPr>
                <w:rFonts w:cs="Arial"/>
                <w:sz w:val="18"/>
                <w:szCs w:val="18"/>
              </w:rPr>
              <w:t>AT</w:t>
            </w:r>
          </w:p>
        </w:tc>
        <w:tc>
          <w:tcPr>
            <w:tcW w:w="630" w:type="dxa"/>
            <w:shd w:val="clear" w:color="auto" w:fill="60A0C8"/>
            <w:vAlign w:val="center"/>
          </w:tcPr>
          <w:p w14:paraId="718DE921" w14:textId="77777777" w:rsidR="000E1FC7" w:rsidRPr="001904D2" w:rsidRDefault="000E1FC7" w:rsidP="000E1FC7">
            <w:pPr>
              <w:spacing w:after="0"/>
              <w:jc w:val="center"/>
              <w:rPr>
                <w:rFonts w:cs="Arial"/>
                <w:sz w:val="18"/>
                <w:szCs w:val="18"/>
              </w:rPr>
            </w:pPr>
            <w:r w:rsidRPr="001904D2">
              <w:rPr>
                <w:rFonts w:cs="Arial"/>
                <w:sz w:val="18"/>
                <w:szCs w:val="18"/>
              </w:rPr>
              <w:t>CT</w:t>
            </w:r>
          </w:p>
        </w:tc>
        <w:tc>
          <w:tcPr>
            <w:tcW w:w="566" w:type="dxa"/>
            <w:shd w:val="clear" w:color="auto" w:fill="60A0C8"/>
            <w:vAlign w:val="center"/>
          </w:tcPr>
          <w:p w14:paraId="6C3599D0" w14:textId="77777777" w:rsidR="000E1FC7" w:rsidRPr="001904D2" w:rsidRDefault="000E1FC7" w:rsidP="000E1FC7">
            <w:pPr>
              <w:spacing w:after="0"/>
              <w:jc w:val="center"/>
              <w:rPr>
                <w:rFonts w:cs="Arial"/>
                <w:sz w:val="18"/>
                <w:szCs w:val="18"/>
              </w:rPr>
            </w:pPr>
            <w:r w:rsidRPr="001904D2">
              <w:rPr>
                <w:rFonts w:cs="Arial"/>
                <w:sz w:val="18"/>
                <w:szCs w:val="18"/>
              </w:rPr>
              <w:t>SCT</w:t>
            </w:r>
          </w:p>
        </w:tc>
        <w:tc>
          <w:tcPr>
            <w:tcW w:w="432" w:type="dxa"/>
            <w:shd w:val="clear" w:color="auto" w:fill="60A0C8"/>
            <w:vAlign w:val="center"/>
          </w:tcPr>
          <w:p w14:paraId="5F5AA018" w14:textId="77777777" w:rsidR="000E1FC7" w:rsidRPr="001904D2" w:rsidRDefault="000E1FC7" w:rsidP="000E1FC7">
            <w:pPr>
              <w:spacing w:after="0"/>
              <w:jc w:val="center"/>
              <w:rPr>
                <w:rFonts w:cs="Arial"/>
                <w:sz w:val="18"/>
                <w:szCs w:val="18"/>
              </w:rPr>
            </w:pPr>
            <w:r w:rsidRPr="001904D2">
              <w:rPr>
                <w:rFonts w:cs="Arial"/>
                <w:sz w:val="18"/>
                <w:szCs w:val="18"/>
              </w:rPr>
              <w:t>OC</w:t>
            </w:r>
          </w:p>
        </w:tc>
        <w:tc>
          <w:tcPr>
            <w:tcW w:w="432" w:type="dxa"/>
            <w:shd w:val="clear" w:color="auto" w:fill="60A0C8"/>
            <w:vAlign w:val="center"/>
          </w:tcPr>
          <w:p w14:paraId="32BCA956" w14:textId="77777777" w:rsidR="000E1FC7" w:rsidRPr="001904D2" w:rsidRDefault="000E1FC7" w:rsidP="000E1FC7">
            <w:pPr>
              <w:spacing w:after="0"/>
              <w:jc w:val="center"/>
              <w:rPr>
                <w:rFonts w:cs="Arial"/>
                <w:sz w:val="18"/>
                <w:szCs w:val="18"/>
              </w:rPr>
            </w:pPr>
            <w:r w:rsidRPr="001904D2">
              <w:rPr>
                <w:rFonts w:cs="Arial"/>
                <w:sz w:val="18"/>
                <w:szCs w:val="18"/>
              </w:rPr>
              <w:t>FL</w:t>
            </w:r>
          </w:p>
        </w:tc>
        <w:tc>
          <w:tcPr>
            <w:tcW w:w="432" w:type="dxa"/>
            <w:shd w:val="clear" w:color="auto" w:fill="60A0C8"/>
            <w:vAlign w:val="center"/>
          </w:tcPr>
          <w:p w14:paraId="0AB9224F" w14:textId="77777777" w:rsidR="000E1FC7" w:rsidRPr="001904D2" w:rsidRDefault="000E1FC7" w:rsidP="000E1FC7">
            <w:pPr>
              <w:spacing w:after="0"/>
              <w:jc w:val="center"/>
              <w:rPr>
                <w:rFonts w:cs="Arial"/>
                <w:sz w:val="18"/>
                <w:szCs w:val="18"/>
              </w:rPr>
            </w:pPr>
            <w:r w:rsidRPr="001904D2">
              <w:rPr>
                <w:rFonts w:cs="Arial"/>
                <w:sz w:val="18"/>
                <w:szCs w:val="18"/>
              </w:rPr>
              <w:t>SO</w:t>
            </w:r>
          </w:p>
        </w:tc>
        <w:tc>
          <w:tcPr>
            <w:tcW w:w="432" w:type="dxa"/>
            <w:shd w:val="clear" w:color="auto" w:fill="60A0C8"/>
            <w:vAlign w:val="center"/>
          </w:tcPr>
          <w:p w14:paraId="7B65F0E9" w14:textId="77777777" w:rsidR="000E1FC7" w:rsidRPr="001904D2" w:rsidRDefault="000E1FC7" w:rsidP="000E1FC7">
            <w:pPr>
              <w:spacing w:after="0"/>
              <w:jc w:val="center"/>
              <w:rPr>
                <w:rFonts w:cs="Arial"/>
                <w:sz w:val="18"/>
                <w:szCs w:val="18"/>
              </w:rPr>
            </w:pPr>
            <w:r w:rsidRPr="001904D2">
              <w:rPr>
                <w:rFonts w:cs="Arial"/>
                <w:sz w:val="18"/>
                <w:szCs w:val="18"/>
              </w:rPr>
              <w:t>JM</w:t>
            </w:r>
          </w:p>
        </w:tc>
        <w:tc>
          <w:tcPr>
            <w:tcW w:w="612" w:type="dxa"/>
            <w:shd w:val="clear" w:color="auto" w:fill="60A0C8"/>
            <w:vAlign w:val="center"/>
          </w:tcPr>
          <w:p w14:paraId="10D80E0A" w14:textId="77777777" w:rsidR="000E1FC7" w:rsidRPr="001904D2" w:rsidRDefault="000E1FC7" w:rsidP="000E1FC7">
            <w:pPr>
              <w:spacing w:after="0"/>
              <w:jc w:val="center"/>
              <w:rPr>
                <w:rFonts w:cs="Arial"/>
                <w:sz w:val="18"/>
                <w:szCs w:val="18"/>
              </w:rPr>
            </w:pPr>
            <w:r w:rsidRPr="001904D2">
              <w:rPr>
                <w:rFonts w:cs="Arial"/>
                <w:sz w:val="18"/>
                <w:szCs w:val="18"/>
              </w:rPr>
              <w:t>BLP</w:t>
            </w:r>
          </w:p>
        </w:tc>
      </w:tr>
      <w:tr w:rsidR="000E1FC7" w14:paraId="4BF9E91F" w14:textId="77777777" w:rsidTr="004A339D">
        <w:trPr>
          <w:trHeight w:val="1403"/>
        </w:trPr>
        <w:tc>
          <w:tcPr>
            <w:tcW w:w="1545" w:type="dxa"/>
            <w:shd w:val="clear" w:color="auto" w:fill="B6DDE8" w:themeFill="accent5" w:themeFillTint="66"/>
            <w:vAlign w:val="center"/>
          </w:tcPr>
          <w:p w14:paraId="37321AF3" w14:textId="77777777" w:rsidR="000E1FC7" w:rsidRPr="00D978FE" w:rsidRDefault="000E1FC7" w:rsidP="000E1FC7">
            <w:pPr>
              <w:spacing w:after="0"/>
              <w:rPr>
                <w:b/>
                <w:color w:val="646464"/>
                <w:sz w:val="20"/>
                <w:szCs w:val="20"/>
              </w:rPr>
            </w:pPr>
            <w:r w:rsidRPr="00D978FE">
              <w:rPr>
                <w:rFonts w:cs="Arial"/>
                <w:b/>
                <w:sz w:val="20"/>
                <w:szCs w:val="20"/>
              </w:rPr>
              <w:t>Learning Coach—</w:t>
            </w:r>
            <w:r w:rsidRPr="00011CE9">
              <w:rPr>
                <w:rFonts w:cs="Arial"/>
                <w:sz w:val="20"/>
                <w:szCs w:val="20"/>
              </w:rPr>
              <w:t>supporting Elementary Specialists</w:t>
            </w:r>
          </w:p>
        </w:tc>
        <w:tc>
          <w:tcPr>
            <w:tcW w:w="529" w:type="dxa"/>
            <w:shd w:val="clear" w:color="auto" w:fill="338F80"/>
            <w:vAlign w:val="center"/>
          </w:tcPr>
          <w:p w14:paraId="1840B72B"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54" w:type="dxa"/>
            <w:shd w:val="clear" w:color="auto" w:fill="338F80"/>
            <w:vAlign w:val="center"/>
          </w:tcPr>
          <w:p w14:paraId="05BFACC3" w14:textId="77777777" w:rsidR="000E1FC7" w:rsidRPr="00A829E0" w:rsidRDefault="000E1FC7" w:rsidP="000E1FC7">
            <w:pPr>
              <w:spacing w:after="0"/>
              <w:jc w:val="center"/>
              <w:rPr>
                <w:rFonts w:cs="Arial"/>
              </w:rPr>
            </w:pPr>
          </w:p>
        </w:tc>
        <w:tc>
          <w:tcPr>
            <w:tcW w:w="630" w:type="dxa"/>
            <w:shd w:val="clear" w:color="auto" w:fill="338F80"/>
            <w:vAlign w:val="center"/>
          </w:tcPr>
          <w:p w14:paraId="25537AE6" w14:textId="77777777" w:rsidR="000E1FC7" w:rsidRPr="00A829E0" w:rsidRDefault="000E1FC7" w:rsidP="000E1FC7">
            <w:pPr>
              <w:spacing w:after="0"/>
              <w:jc w:val="center"/>
              <w:rPr>
                <w:rFonts w:cs="Arial"/>
              </w:rPr>
            </w:pPr>
          </w:p>
        </w:tc>
        <w:tc>
          <w:tcPr>
            <w:tcW w:w="540" w:type="dxa"/>
            <w:shd w:val="clear" w:color="auto" w:fill="C00000"/>
            <w:vAlign w:val="center"/>
          </w:tcPr>
          <w:p w14:paraId="0E9E9D07" w14:textId="77777777" w:rsidR="000E1FC7" w:rsidRPr="00A829E0" w:rsidRDefault="000E1FC7" w:rsidP="000E1FC7">
            <w:pPr>
              <w:spacing w:after="0"/>
              <w:jc w:val="center"/>
              <w:rPr>
                <w:rFonts w:cs="Arial"/>
              </w:rPr>
            </w:pPr>
          </w:p>
        </w:tc>
        <w:tc>
          <w:tcPr>
            <w:tcW w:w="450" w:type="dxa"/>
            <w:shd w:val="clear" w:color="auto" w:fill="338F80"/>
            <w:vAlign w:val="center"/>
          </w:tcPr>
          <w:p w14:paraId="75FAD65A" w14:textId="77777777" w:rsidR="000E1FC7" w:rsidRPr="00A829E0" w:rsidRDefault="000E1FC7" w:rsidP="000E1FC7">
            <w:pPr>
              <w:spacing w:after="0"/>
              <w:jc w:val="center"/>
              <w:rPr>
                <w:rFonts w:cs="Arial"/>
              </w:rPr>
            </w:pPr>
          </w:p>
        </w:tc>
        <w:tc>
          <w:tcPr>
            <w:tcW w:w="450" w:type="dxa"/>
            <w:shd w:val="clear" w:color="auto" w:fill="338F80"/>
            <w:vAlign w:val="center"/>
          </w:tcPr>
          <w:p w14:paraId="32FE3F78"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5ED5B356" w14:textId="7D329EA7"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522FD6D3" w14:textId="70375ACA" w:rsidR="000E1FC7" w:rsidRPr="00923AC9" w:rsidRDefault="000E1FC7" w:rsidP="000E1FC7">
            <w:pPr>
              <w:spacing w:after="0"/>
              <w:jc w:val="center"/>
              <w:rPr>
                <w:rFonts w:ascii="Wingdings" w:hAnsi="Wingdings" w:cs="Arial"/>
                <w:sz w:val="20"/>
                <w:szCs w:val="20"/>
              </w:rPr>
            </w:pPr>
            <w:r w:rsidRPr="000E1FC7">
              <w:rPr>
                <w:rFonts w:ascii="Wingdings" w:hAnsi="Wingdings" w:cs="Arial"/>
                <w:sz w:val="20"/>
                <w:szCs w:val="20"/>
              </w:rPr>
              <w:t></w:t>
            </w:r>
          </w:p>
        </w:tc>
        <w:tc>
          <w:tcPr>
            <w:tcW w:w="630" w:type="dxa"/>
            <w:shd w:val="clear" w:color="auto" w:fill="338F80"/>
            <w:vAlign w:val="center"/>
          </w:tcPr>
          <w:p w14:paraId="474DD4CA" w14:textId="6B55B5E4"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0FE92E77"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687" w:type="dxa"/>
            <w:shd w:val="clear" w:color="auto" w:fill="338F80"/>
            <w:vAlign w:val="center"/>
          </w:tcPr>
          <w:p w14:paraId="7FA83FFA" w14:textId="77777777" w:rsidR="000E1FC7" w:rsidRPr="00A829E0" w:rsidRDefault="000E1FC7" w:rsidP="000E1FC7">
            <w:pPr>
              <w:spacing w:after="0"/>
              <w:jc w:val="center"/>
              <w:rPr>
                <w:rFonts w:cs="Arial"/>
              </w:rPr>
            </w:pPr>
          </w:p>
        </w:tc>
        <w:tc>
          <w:tcPr>
            <w:tcW w:w="637" w:type="dxa"/>
            <w:gridSpan w:val="2"/>
            <w:shd w:val="clear" w:color="auto" w:fill="C00000"/>
            <w:vAlign w:val="center"/>
          </w:tcPr>
          <w:p w14:paraId="74AB5539" w14:textId="77777777" w:rsidR="000E1FC7" w:rsidRPr="00A829E0" w:rsidRDefault="000E1FC7" w:rsidP="000E1FC7">
            <w:pPr>
              <w:spacing w:after="0"/>
              <w:jc w:val="center"/>
              <w:rPr>
                <w:rFonts w:cs="Arial"/>
              </w:rPr>
            </w:pPr>
          </w:p>
        </w:tc>
        <w:tc>
          <w:tcPr>
            <w:tcW w:w="566" w:type="dxa"/>
            <w:shd w:val="clear" w:color="auto" w:fill="338F80"/>
            <w:vAlign w:val="center"/>
          </w:tcPr>
          <w:p w14:paraId="6BF17233" w14:textId="77777777" w:rsidR="000E1FC7" w:rsidRPr="00A829E0" w:rsidRDefault="000E1FC7" w:rsidP="000E1FC7">
            <w:pPr>
              <w:spacing w:after="0"/>
              <w:jc w:val="center"/>
              <w:rPr>
                <w:rFonts w:cs="Arial"/>
              </w:rPr>
            </w:pPr>
          </w:p>
        </w:tc>
        <w:tc>
          <w:tcPr>
            <w:tcW w:w="432" w:type="dxa"/>
            <w:shd w:val="clear" w:color="auto" w:fill="338F80"/>
            <w:vAlign w:val="center"/>
          </w:tcPr>
          <w:p w14:paraId="28B71088" w14:textId="77777777" w:rsidR="000E1FC7" w:rsidRPr="00A829E0" w:rsidRDefault="000E1FC7" w:rsidP="000E1FC7">
            <w:pPr>
              <w:spacing w:after="0"/>
              <w:jc w:val="center"/>
              <w:rPr>
                <w:rFonts w:cs="Arial"/>
              </w:rPr>
            </w:pPr>
          </w:p>
        </w:tc>
        <w:tc>
          <w:tcPr>
            <w:tcW w:w="432" w:type="dxa"/>
            <w:shd w:val="clear" w:color="auto" w:fill="338F80"/>
            <w:vAlign w:val="center"/>
          </w:tcPr>
          <w:p w14:paraId="1201EA94" w14:textId="77777777" w:rsidR="000E1FC7" w:rsidRPr="00A829E0" w:rsidRDefault="000E1FC7" w:rsidP="000E1FC7">
            <w:pPr>
              <w:spacing w:after="0"/>
              <w:jc w:val="center"/>
              <w:rPr>
                <w:rFonts w:cs="Arial"/>
              </w:rPr>
            </w:pPr>
          </w:p>
        </w:tc>
        <w:tc>
          <w:tcPr>
            <w:tcW w:w="432" w:type="dxa"/>
            <w:shd w:val="clear" w:color="auto" w:fill="338F80"/>
            <w:vAlign w:val="center"/>
          </w:tcPr>
          <w:p w14:paraId="6E90F9F1" w14:textId="77777777" w:rsidR="000E1FC7" w:rsidRPr="00A829E0" w:rsidRDefault="000E1FC7" w:rsidP="000E1FC7">
            <w:pPr>
              <w:spacing w:after="0"/>
              <w:jc w:val="center"/>
              <w:rPr>
                <w:rFonts w:cs="Arial"/>
              </w:rPr>
            </w:pPr>
          </w:p>
        </w:tc>
        <w:tc>
          <w:tcPr>
            <w:tcW w:w="432" w:type="dxa"/>
            <w:shd w:val="clear" w:color="auto" w:fill="338F80"/>
            <w:vAlign w:val="center"/>
          </w:tcPr>
          <w:p w14:paraId="4AD18C02" w14:textId="77777777" w:rsidR="000E1FC7" w:rsidRPr="00A829E0" w:rsidRDefault="000E1FC7" w:rsidP="000E1FC7">
            <w:pPr>
              <w:spacing w:after="0"/>
              <w:jc w:val="center"/>
              <w:rPr>
                <w:rFonts w:cs="Arial"/>
              </w:rPr>
            </w:pPr>
          </w:p>
        </w:tc>
        <w:tc>
          <w:tcPr>
            <w:tcW w:w="612" w:type="dxa"/>
            <w:shd w:val="clear" w:color="auto" w:fill="338F80"/>
            <w:vAlign w:val="center"/>
          </w:tcPr>
          <w:p w14:paraId="63F5137F" w14:textId="77777777" w:rsidR="000E1FC7" w:rsidRPr="00A829E0" w:rsidRDefault="000E1FC7" w:rsidP="000E1FC7">
            <w:pPr>
              <w:spacing w:after="0"/>
              <w:jc w:val="center"/>
              <w:rPr>
                <w:rFonts w:cs="Arial"/>
              </w:rPr>
            </w:pPr>
          </w:p>
        </w:tc>
      </w:tr>
      <w:tr w:rsidR="000E1FC7" w14:paraId="25F6C6EA" w14:textId="77777777" w:rsidTr="004A339D">
        <w:trPr>
          <w:trHeight w:val="1700"/>
        </w:trPr>
        <w:tc>
          <w:tcPr>
            <w:tcW w:w="1545" w:type="dxa"/>
            <w:shd w:val="clear" w:color="auto" w:fill="B6DDE8" w:themeFill="accent5" w:themeFillTint="66"/>
            <w:vAlign w:val="center"/>
          </w:tcPr>
          <w:p w14:paraId="4D711903" w14:textId="77777777" w:rsidR="000E1FC7" w:rsidRPr="00D978FE" w:rsidRDefault="000E1FC7" w:rsidP="000E1FC7">
            <w:pPr>
              <w:spacing w:after="0"/>
              <w:rPr>
                <w:b/>
                <w:color w:val="646464"/>
                <w:sz w:val="20"/>
                <w:szCs w:val="20"/>
              </w:rPr>
            </w:pPr>
            <w:r w:rsidRPr="00D978FE">
              <w:rPr>
                <w:rFonts w:cs="Arial"/>
                <w:b/>
                <w:sz w:val="20"/>
                <w:szCs w:val="20"/>
              </w:rPr>
              <w:t>Learning Coach—</w:t>
            </w:r>
            <w:r w:rsidRPr="00011CE9">
              <w:rPr>
                <w:rFonts w:cs="Arial"/>
                <w:sz w:val="20"/>
                <w:szCs w:val="20"/>
              </w:rPr>
              <w:t>supporting Remotely Located Teachers</w:t>
            </w:r>
          </w:p>
        </w:tc>
        <w:tc>
          <w:tcPr>
            <w:tcW w:w="529" w:type="dxa"/>
            <w:shd w:val="clear" w:color="auto" w:fill="338F80"/>
            <w:vAlign w:val="center"/>
          </w:tcPr>
          <w:p w14:paraId="06D95E43"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54" w:type="dxa"/>
            <w:shd w:val="clear" w:color="auto" w:fill="338F80"/>
            <w:vAlign w:val="center"/>
          </w:tcPr>
          <w:p w14:paraId="5C01DF78" w14:textId="77777777" w:rsidR="000E1FC7" w:rsidRPr="00A829E0" w:rsidRDefault="000E1FC7" w:rsidP="000E1FC7">
            <w:pPr>
              <w:spacing w:after="0"/>
              <w:jc w:val="center"/>
              <w:rPr>
                <w:rFonts w:cs="Arial"/>
              </w:rPr>
            </w:pPr>
          </w:p>
        </w:tc>
        <w:tc>
          <w:tcPr>
            <w:tcW w:w="630" w:type="dxa"/>
            <w:shd w:val="clear" w:color="auto" w:fill="338F80"/>
            <w:vAlign w:val="center"/>
          </w:tcPr>
          <w:p w14:paraId="4EE6E219" w14:textId="77777777" w:rsidR="000E1FC7" w:rsidRPr="00A829E0" w:rsidRDefault="000E1FC7" w:rsidP="000E1FC7">
            <w:pPr>
              <w:spacing w:after="0"/>
              <w:jc w:val="center"/>
              <w:rPr>
                <w:rFonts w:cs="Arial"/>
              </w:rPr>
            </w:pPr>
          </w:p>
        </w:tc>
        <w:tc>
          <w:tcPr>
            <w:tcW w:w="540" w:type="dxa"/>
            <w:shd w:val="clear" w:color="auto" w:fill="C00000"/>
            <w:vAlign w:val="center"/>
          </w:tcPr>
          <w:p w14:paraId="0A7CBB51" w14:textId="77777777" w:rsidR="000E1FC7" w:rsidRPr="00A829E0" w:rsidRDefault="000E1FC7" w:rsidP="000E1FC7">
            <w:pPr>
              <w:spacing w:after="0"/>
              <w:jc w:val="center"/>
              <w:rPr>
                <w:rFonts w:cs="Arial"/>
              </w:rPr>
            </w:pPr>
          </w:p>
        </w:tc>
        <w:tc>
          <w:tcPr>
            <w:tcW w:w="450" w:type="dxa"/>
            <w:shd w:val="clear" w:color="auto" w:fill="338F80"/>
            <w:vAlign w:val="center"/>
          </w:tcPr>
          <w:p w14:paraId="6E2ACAEB" w14:textId="77777777" w:rsidR="000E1FC7" w:rsidRPr="00A829E0" w:rsidRDefault="000E1FC7" w:rsidP="000E1FC7">
            <w:pPr>
              <w:spacing w:after="0"/>
              <w:jc w:val="center"/>
              <w:rPr>
                <w:rFonts w:cs="Arial"/>
              </w:rPr>
            </w:pPr>
          </w:p>
        </w:tc>
        <w:tc>
          <w:tcPr>
            <w:tcW w:w="450" w:type="dxa"/>
            <w:shd w:val="clear" w:color="auto" w:fill="338F80"/>
            <w:vAlign w:val="center"/>
          </w:tcPr>
          <w:p w14:paraId="7AB797EC"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704C30FE" w14:textId="2877ADA8"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18D7B81A" w14:textId="16A2DABE" w:rsidR="000E1FC7" w:rsidRPr="00923AC9" w:rsidRDefault="000E1FC7" w:rsidP="000E1FC7">
            <w:pPr>
              <w:spacing w:after="0"/>
              <w:jc w:val="center"/>
              <w:rPr>
                <w:rFonts w:ascii="Wingdings" w:hAnsi="Wingdings" w:cs="Arial"/>
                <w:sz w:val="20"/>
                <w:szCs w:val="20"/>
              </w:rPr>
            </w:pPr>
            <w:r w:rsidRPr="000E1FC7">
              <w:rPr>
                <w:rFonts w:ascii="Wingdings" w:hAnsi="Wingdings" w:cs="Arial"/>
                <w:sz w:val="20"/>
                <w:szCs w:val="20"/>
              </w:rPr>
              <w:t></w:t>
            </w:r>
          </w:p>
        </w:tc>
        <w:tc>
          <w:tcPr>
            <w:tcW w:w="630" w:type="dxa"/>
            <w:shd w:val="clear" w:color="auto" w:fill="338F80"/>
            <w:vAlign w:val="center"/>
          </w:tcPr>
          <w:p w14:paraId="36006EA5" w14:textId="1051452E"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49A178D9"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687" w:type="dxa"/>
            <w:shd w:val="clear" w:color="auto" w:fill="338F80"/>
            <w:vAlign w:val="center"/>
          </w:tcPr>
          <w:p w14:paraId="52A5EC8E" w14:textId="77777777" w:rsidR="000E1FC7" w:rsidRPr="00A829E0" w:rsidRDefault="000E1FC7" w:rsidP="000E1FC7">
            <w:pPr>
              <w:spacing w:after="0"/>
              <w:jc w:val="center"/>
              <w:rPr>
                <w:rFonts w:cs="Arial"/>
              </w:rPr>
            </w:pPr>
          </w:p>
        </w:tc>
        <w:tc>
          <w:tcPr>
            <w:tcW w:w="637" w:type="dxa"/>
            <w:gridSpan w:val="2"/>
            <w:shd w:val="clear" w:color="auto" w:fill="C00000"/>
            <w:vAlign w:val="center"/>
          </w:tcPr>
          <w:p w14:paraId="4270E79E" w14:textId="77777777" w:rsidR="000E1FC7" w:rsidRPr="00A829E0" w:rsidRDefault="000E1FC7" w:rsidP="000E1FC7">
            <w:pPr>
              <w:spacing w:after="0"/>
              <w:jc w:val="center"/>
              <w:rPr>
                <w:rFonts w:cs="Arial"/>
              </w:rPr>
            </w:pPr>
          </w:p>
        </w:tc>
        <w:tc>
          <w:tcPr>
            <w:tcW w:w="566" w:type="dxa"/>
            <w:shd w:val="clear" w:color="auto" w:fill="338F80"/>
            <w:vAlign w:val="center"/>
          </w:tcPr>
          <w:p w14:paraId="00725EAF" w14:textId="77777777" w:rsidR="000E1FC7" w:rsidRPr="00A829E0" w:rsidRDefault="000E1FC7" w:rsidP="000E1FC7">
            <w:pPr>
              <w:spacing w:after="0"/>
              <w:jc w:val="center"/>
              <w:rPr>
                <w:rFonts w:cs="Arial"/>
              </w:rPr>
            </w:pPr>
          </w:p>
        </w:tc>
        <w:tc>
          <w:tcPr>
            <w:tcW w:w="432" w:type="dxa"/>
            <w:shd w:val="clear" w:color="auto" w:fill="338F80"/>
            <w:vAlign w:val="center"/>
          </w:tcPr>
          <w:p w14:paraId="3EA72196" w14:textId="77777777" w:rsidR="000E1FC7" w:rsidRPr="00A829E0" w:rsidRDefault="000E1FC7" w:rsidP="000E1FC7">
            <w:pPr>
              <w:spacing w:after="0"/>
              <w:jc w:val="center"/>
              <w:rPr>
                <w:rFonts w:cs="Arial"/>
              </w:rPr>
            </w:pPr>
          </w:p>
        </w:tc>
        <w:tc>
          <w:tcPr>
            <w:tcW w:w="432" w:type="dxa"/>
            <w:shd w:val="clear" w:color="auto" w:fill="338F80"/>
            <w:vAlign w:val="center"/>
          </w:tcPr>
          <w:p w14:paraId="2CC0524F"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432" w:type="dxa"/>
            <w:shd w:val="clear" w:color="auto" w:fill="338F80"/>
            <w:vAlign w:val="center"/>
          </w:tcPr>
          <w:p w14:paraId="69226555" w14:textId="77777777" w:rsidR="000E1FC7" w:rsidRPr="00A829E0" w:rsidRDefault="000E1FC7" w:rsidP="000E1FC7">
            <w:pPr>
              <w:spacing w:after="0"/>
              <w:jc w:val="center"/>
              <w:rPr>
                <w:rFonts w:cs="Arial"/>
              </w:rPr>
            </w:pPr>
          </w:p>
        </w:tc>
        <w:tc>
          <w:tcPr>
            <w:tcW w:w="432" w:type="dxa"/>
            <w:shd w:val="clear" w:color="auto" w:fill="338F80"/>
            <w:vAlign w:val="center"/>
          </w:tcPr>
          <w:p w14:paraId="67965667" w14:textId="77777777" w:rsidR="000E1FC7" w:rsidRPr="00A829E0" w:rsidRDefault="000E1FC7" w:rsidP="000E1FC7">
            <w:pPr>
              <w:spacing w:after="0"/>
              <w:jc w:val="center"/>
              <w:rPr>
                <w:rFonts w:cs="Arial"/>
              </w:rPr>
            </w:pPr>
          </w:p>
        </w:tc>
        <w:tc>
          <w:tcPr>
            <w:tcW w:w="612" w:type="dxa"/>
            <w:shd w:val="clear" w:color="auto" w:fill="338F80"/>
            <w:vAlign w:val="center"/>
          </w:tcPr>
          <w:p w14:paraId="0D7D962C" w14:textId="77777777" w:rsidR="000E1FC7" w:rsidRPr="00A829E0" w:rsidRDefault="000E1FC7" w:rsidP="000E1FC7">
            <w:pPr>
              <w:spacing w:after="0"/>
              <w:jc w:val="center"/>
              <w:rPr>
                <w:rFonts w:cs="Arial"/>
              </w:rPr>
            </w:pPr>
          </w:p>
        </w:tc>
      </w:tr>
      <w:tr w:rsidR="000E1FC7" w14:paraId="05AECB3F" w14:textId="77777777" w:rsidTr="004A339D">
        <w:trPr>
          <w:trHeight w:val="620"/>
        </w:trPr>
        <w:tc>
          <w:tcPr>
            <w:tcW w:w="1545" w:type="dxa"/>
            <w:shd w:val="clear" w:color="auto" w:fill="B6DDE8" w:themeFill="accent5" w:themeFillTint="66"/>
            <w:vAlign w:val="center"/>
          </w:tcPr>
          <w:p w14:paraId="0739C9F1" w14:textId="77777777" w:rsidR="000E1FC7" w:rsidRPr="00D978FE" w:rsidRDefault="000E1FC7" w:rsidP="000E1FC7">
            <w:pPr>
              <w:spacing w:after="0"/>
              <w:rPr>
                <w:b/>
                <w:color w:val="646464"/>
                <w:sz w:val="20"/>
                <w:szCs w:val="20"/>
              </w:rPr>
            </w:pPr>
            <w:r w:rsidRPr="00D978FE">
              <w:rPr>
                <w:rFonts w:cs="Arial"/>
                <w:b/>
                <w:sz w:val="20"/>
                <w:szCs w:val="20"/>
              </w:rPr>
              <w:t>Digital Lab Monitor</w:t>
            </w:r>
          </w:p>
        </w:tc>
        <w:tc>
          <w:tcPr>
            <w:tcW w:w="529" w:type="dxa"/>
            <w:shd w:val="clear" w:color="auto" w:fill="338F80"/>
            <w:vAlign w:val="center"/>
          </w:tcPr>
          <w:p w14:paraId="4F04C83D"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54" w:type="dxa"/>
            <w:shd w:val="clear" w:color="auto" w:fill="338F80"/>
            <w:vAlign w:val="center"/>
          </w:tcPr>
          <w:p w14:paraId="0582B404" w14:textId="77777777" w:rsidR="000E1FC7" w:rsidRPr="00A829E0" w:rsidRDefault="000E1FC7" w:rsidP="000E1FC7">
            <w:pPr>
              <w:spacing w:after="0"/>
              <w:jc w:val="center"/>
              <w:rPr>
                <w:rFonts w:cs="Arial"/>
              </w:rPr>
            </w:pPr>
          </w:p>
        </w:tc>
        <w:tc>
          <w:tcPr>
            <w:tcW w:w="630" w:type="dxa"/>
            <w:shd w:val="clear" w:color="auto" w:fill="338F80"/>
            <w:vAlign w:val="center"/>
          </w:tcPr>
          <w:p w14:paraId="0240A77E" w14:textId="77777777" w:rsidR="000E1FC7" w:rsidRPr="00A829E0" w:rsidRDefault="000E1FC7" w:rsidP="000E1FC7">
            <w:pPr>
              <w:spacing w:after="0"/>
              <w:jc w:val="center"/>
              <w:rPr>
                <w:rFonts w:cs="Arial"/>
              </w:rPr>
            </w:pPr>
          </w:p>
        </w:tc>
        <w:tc>
          <w:tcPr>
            <w:tcW w:w="540" w:type="dxa"/>
            <w:shd w:val="clear" w:color="auto" w:fill="C00000"/>
            <w:vAlign w:val="center"/>
          </w:tcPr>
          <w:p w14:paraId="05663C6F" w14:textId="77777777" w:rsidR="000E1FC7" w:rsidRPr="00A829E0" w:rsidRDefault="000E1FC7" w:rsidP="000E1FC7">
            <w:pPr>
              <w:spacing w:after="0"/>
              <w:jc w:val="center"/>
              <w:rPr>
                <w:rFonts w:cs="Arial"/>
              </w:rPr>
            </w:pPr>
          </w:p>
        </w:tc>
        <w:tc>
          <w:tcPr>
            <w:tcW w:w="450" w:type="dxa"/>
            <w:shd w:val="clear" w:color="auto" w:fill="338F80"/>
            <w:vAlign w:val="center"/>
          </w:tcPr>
          <w:p w14:paraId="3E290F85" w14:textId="77777777" w:rsidR="000E1FC7" w:rsidRPr="00A829E0" w:rsidRDefault="000E1FC7" w:rsidP="000E1FC7">
            <w:pPr>
              <w:spacing w:after="0"/>
              <w:jc w:val="center"/>
              <w:rPr>
                <w:rFonts w:cs="Arial"/>
              </w:rPr>
            </w:pPr>
          </w:p>
        </w:tc>
        <w:tc>
          <w:tcPr>
            <w:tcW w:w="450" w:type="dxa"/>
            <w:shd w:val="clear" w:color="auto" w:fill="338F80"/>
            <w:vAlign w:val="center"/>
          </w:tcPr>
          <w:p w14:paraId="48453DB2"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235C9ECC" w14:textId="4E89F717" w:rsidR="000E1FC7" w:rsidRPr="00A829E0" w:rsidRDefault="000E1FC7" w:rsidP="000E1FC7">
            <w:pPr>
              <w:spacing w:after="0"/>
              <w:jc w:val="center"/>
              <w:rPr>
                <w:rFonts w:cs="Arial"/>
              </w:rPr>
            </w:pPr>
          </w:p>
        </w:tc>
        <w:tc>
          <w:tcPr>
            <w:tcW w:w="540" w:type="dxa"/>
            <w:shd w:val="clear" w:color="auto" w:fill="338F80"/>
            <w:vAlign w:val="center"/>
          </w:tcPr>
          <w:p w14:paraId="729D23CD" w14:textId="00AE591C" w:rsidR="000E1FC7" w:rsidRPr="00923AC9" w:rsidRDefault="000E1FC7" w:rsidP="000E1FC7">
            <w:pPr>
              <w:spacing w:after="0"/>
              <w:jc w:val="center"/>
              <w:rPr>
                <w:rFonts w:ascii="Wingdings" w:hAnsi="Wingdings" w:cs="Arial"/>
                <w:sz w:val="20"/>
                <w:szCs w:val="20"/>
              </w:rPr>
            </w:pPr>
            <w:r w:rsidRPr="00923AC9">
              <w:rPr>
                <w:rFonts w:ascii="Wingdings" w:hAnsi="Wingdings" w:cs="Arial"/>
                <w:sz w:val="20"/>
                <w:szCs w:val="20"/>
              </w:rPr>
              <w:t></w:t>
            </w:r>
          </w:p>
        </w:tc>
        <w:tc>
          <w:tcPr>
            <w:tcW w:w="630" w:type="dxa"/>
            <w:shd w:val="clear" w:color="auto" w:fill="338F80"/>
            <w:vAlign w:val="center"/>
          </w:tcPr>
          <w:p w14:paraId="3344B660" w14:textId="26BE6E60"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6E15588A" w14:textId="77777777" w:rsidR="000E1FC7" w:rsidRPr="00A829E0" w:rsidRDefault="000E1FC7" w:rsidP="000E1FC7">
            <w:pPr>
              <w:spacing w:after="0"/>
              <w:jc w:val="center"/>
              <w:rPr>
                <w:rFonts w:cs="Arial"/>
              </w:rPr>
            </w:pPr>
          </w:p>
        </w:tc>
        <w:tc>
          <w:tcPr>
            <w:tcW w:w="687" w:type="dxa"/>
            <w:shd w:val="clear" w:color="auto" w:fill="338F80"/>
            <w:vAlign w:val="center"/>
          </w:tcPr>
          <w:p w14:paraId="43F293E7" w14:textId="77777777" w:rsidR="000E1FC7" w:rsidRPr="00A829E0" w:rsidRDefault="000E1FC7" w:rsidP="000E1FC7">
            <w:pPr>
              <w:spacing w:after="0"/>
              <w:jc w:val="center"/>
              <w:rPr>
                <w:rFonts w:cs="Arial"/>
              </w:rPr>
            </w:pPr>
          </w:p>
        </w:tc>
        <w:tc>
          <w:tcPr>
            <w:tcW w:w="637" w:type="dxa"/>
            <w:gridSpan w:val="2"/>
            <w:shd w:val="clear" w:color="auto" w:fill="C00000"/>
            <w:vAlign w:val="center"/>
          </w:tcPr>
          <w:p w14:paraId="4C20E2CD" w14:textId="77777777" w:rsidR="000E1FC7" w:rsidRPr="00A829E0" w:rsidRDefault="000E1FC7" w:rsidP="000E1FC7">
            <w:pPr>
              <w:spacing w:after="0"/>
              <w:jc w:val="center"/>
              <w:rPr>
                <w:rFonts w:cs="Arial"/>
              </w:rPr>
            </w:pPr>
          </w:p>
        </w:tc>
        <w:tc>
          <w:tcPr>
            <w:tcW w:w="566" w:type="dxa"/>
            <w:shd w:val="clear" w:color="auto" w:fill="338F80"/>
            <w:vAlign w:val="center"/>
          </w:tcPr>
          <w:p w14:paraId="24A9C32B" w14:textId="77777777" w:rsidR="000E1FC7" w:rsidRPr="00A829E0" w:rsidRDefault="000E1FC7" w:rsidP="000E1FC7">
            <w:pPr>
              <w:spacing w:after="0"/>
              <w:jc w:val="center"/>
              <w:rPr>
                <w:rFonts w:cs="Arial"/>
              </w:rPr>
            </w:pPr>
          </w:p>
        </w:tc>
        <w:tc>
          <w:tcPr>
            <w:tcW w:w="432" w:type="dxa"/>
            <w:shd w:val="clear" w:color="auto" w:fill="338F80"/>
            <w:vAlign w:val="center"/>
          </w:tcPr>
          <w:p w14:paraId="1FB1034B" w14:textId="77777777" w:rsidR="000E1FC7" w:rsidRPr="00A829E0" w:rsidRDefault="000E1FC7" w:rsidP="000E1FC7">
            <w:pPr>
              <w:spacing w:after="0"/>
              <w:jc w:val="center"/>
              <w:rPr>
                <w:rFonts w:cs="Arial"/>
              </w:rPr>
            </w:pPr>
          </w:p>
        </w:tc>
        <w:tc>
          <w:tcPr>
            <w:tcW w:w="432" w:type="dxa"/>
            <w:shd w:val="clear" w:color="auto" w:fill="338F80"/>
            <w:vAlign w:val="center"/>
          </w:tcPr>
          <w:p w14:paraId="64D81056" w14:textId="77777777" w:rsidR="000E1FC7" w:rsidRPr="00A829E0" w:rsidRDefault="000E1FC7" w:rsidP="000E1FC7">
            <w:pPr>
              <w:spacing w:after="0"/>
              <w:jc w:val="center"/>
              <w:rPr>
                <w:rFonts w:cs="Arial"/>
              </w:rPr>
            </w:pPr>
          </w:p>
        </w:tc>
        <w:tc>
          <w:tcPr>
            <w:tcW w:w="432" w:type="dxa"/>
            <w:shd w:val="clear" w:color="auto" w:fill="338F80"/>
            <w:vAlign w:val="center"/>
          </w:tcPr>
          <w:p w14:paraId="4FF7A701" w14:textId="77777777" w:rsidR="000E1FC7" w:rsidRPr="00A829E0" w:rsidRDefault="000E1FC7" w:rsidP="000E1FC7">
            <w:pPr>
              <w:spacing w:after="0"/>
              <w:jc w:val="center"/>
              <w:rPr>
                <w:rFonts w:cs="Arial"/>
              </w:rPr>
            </w:pPr>
          </w:p>
        </w:tc>
        <w:tc>
          <w:tcPr>
            <w:tcW w:w="432" w:type="dxa"/>
            <w:shd w:val="clear" w:color="auto" w:fill="338F80"/>
            <w:vAlign w:val="center"/>
          </w:tcPr>
          <w:p w14:paraId="6ACEC38D" w14:textId="77777777" w:rsidR="000E1FC7" w:rsidRPr="00A829E0" w:rsidRDefault="000E1FC7" w:rsidP="000E1FC7">
            <w:pPr>
              <w:spacing w:after="0"/>
              <w:jc w:val="center"/>
              <w:rPr>
                <w:rFonts w:cs="Arial"/>
              </w:rPr>
            </w:pPr>
          </w:p>
        </w:tc>
        <w:tc>
          <w:tcPr>
            <w:tcW w:w="612" w:type="dxa"/>
            <w:shd w:val="clear" w:color="auto" w:fill="338F80"/>
            <w:vAlign w:val="center"/>
          </w:tcPr>
          <w:p w14:paraId="1930F189" w14:textId="77777777" w:rsidR="000E1FC7" w:rsidRPr="00A829E0" w:rsidRDefault="000E1FC7" w:rsidP="000E1FC7">
            <w:pPr>
              <w:spacing w:after="0"/>
              <w:jc w:val="center"/>
              <w:rPr>
                <w:rFonts w:cs="Arial"/>
              </w:rPr>
            </w:pPr>
          </w:p>
        </w:tc>
      </w:tr>
      <w:tr w:rsidR="000E1FC7" w14:paraId="384F6992" w14:textId="77777777" w:rsidTr="004A339D">
        <w:trPr>
          <w:trHeight w:val="620"/>
        </w:trPr>
        <w:tc>
          <w:tcPr>
            <w:tcW w:w="1545" w:type="dxa"/>
            <w:shd w:val="clear" w:color="auto" w:fill="B6DDE8" w:themeFill="accent5" w:themeFillTint="66"/>
            <w:vAlign w:val="center"/>
          </w:tcPr>
          <w:p w14:paraId="1DB7E563" w14:textId="77777777" w:rsidR="000E1FC7" w:rsidRPr="00D978FE" w:rsidRDefault="000E1FC7" w:rsidP="000E1FC7">
            <w:pPr>
              <w:spacing w:after="0"/>
              <w:rPr>
                <w:b/>
                <w:color w:val="646464"/>
                <w:sz w:val="20"/>
                <w:szCs w:val="20"/>
              </w:rPr>
            </w:pPr>
            <w:r w:rsidRPr="00D978FE">
              <w:rPr>
                <w:rFonts w:cs="Arial"/>
                <w:b/>
                <w:sz w:val="20"/>
                <w:szCs w:val="20"/>
              </w:rPr>
              <w:t>Reach Associate</w:t>
            </w:r>
          </w:p>
        </w:tc>
        <w:tc>
          <w:tcPr>
            <w:tcW w:w="529" w:type="dxa"/>
            <w:shd w:val="clear" w:color="auto" w:fill="338F80"/>
            <w:vAlign w:val="center"/>
          </w:tcPr>
          <w:p w14:paraId="32E7D4F7"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54" w:type="dxa"/>
            <w:shd w:val="clear" w:color="auto" w:fill="338F80"/>
            <w:vAlign w:val="center"/>
          </w:tcPr>
          <w:p w14:paraId="02E1E4F2" w14:textId="77777777" w:rsidR="000E1FC7" w:rsidRPr="00A829E0" w:rsidRDefault="000E1FC7" w:rsidP="000E1FC7">
            <w:pPr>
              <w:spacing w:after="0"/>
              <w:jc w:val="center"/>
              <w:rPr>
                <w:rFonts w:cs="Arial"/>
              </w:rPr>
            </w:pPr>
          </w:p>
        </w:tc>
        <w:tc>
          <w:tcPr>
            <w:tcW w:w="630" w:type="dxa"/>
            <w:shd w:val="clear" w:color="auto" w:fill="338F80"/>
            <w:vAlign w:val="center"/>
          </w:tcPr>
          <w:p w14:paraId="2F18C9E5" w14:textId="77777777" w:rsidR="000E1FC7" w:rsidRPr="00A829E0" w:rsidRDefault="000E1FC7" w:rsidP="000E1FC7">
            <w:pPr>
              <w:spacing w:after="0"/>
              <w:jc w:val="center"/>
              <w:rPr>
                <w:rFonts w:cs="Arial"/>
              </w:rPr>
            </w:pPr>
          </w:p>
        </w:tc>
        <w:tc>
          <w:tcPr>
            <w:tcW w:w="540" w:type="dxa"/>
            <w:shd w:val="clear" w:color="auto" w:fill="C00000"/>
            <w:vAlign w:val="center"/>
          </w:tcPr>
          <w:p w14:paraId="65060F96" w14:textId="77777777" w:rsidR="000E1FC7" w:rsidRPr="00A829E0" w:rsidRDefault="000E1FC7" w:rsidP="000E1FC7">
            <w:pPr>
              <w:spacing w:after="0"/>
              <w:jc w:val="center"/>
              <w:rPr>
                <w:rFonts w:cs="Arial"/>
              </w:rPr>
            </w:pPr>
          </w:p>
        </w:tc>
        <w:tc>
          <w:tcPr>
            <w:tcW w:w="450" w:type="dxa"/>
            <w:shd w:val="clear" w:color="auto" w:fill="338F80"/>
            <w:vAlign w:val="center"/>
          </w:tcPr>
          <w:p w14:paraId="3490E395"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450" w:type="dxa"/>
            <w:shd w:val="clear" w:color="auto" w:fill="338F80"/>
            <w:vAlign w:val="center"/>
          </w:tcPr>
          <w:p w14:paraId="357788CC"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45C7C064" w14:textId="2C711E42" w:rsidR="000E1FC7" w:rsidRPr="00A829E0" w:rsidRDefault="000E1FC7" w:rsidP="000E1FC7">
            <w:pPr>
              <w:spacing w:after="0"/>
              <w:jc w:val="center"/>
              <w:rPr>
                <w:rFonts w:cs="Arial"/>
              </w:rPr>
            </w:pPr>
          </w:p>
        </w:tc>
        <w:tc>
          <w:tcPr>
            <w:tcW w:w="540" w:type="dxa"/>
            <w:shd w:val="clear" w:color="auto" w:fill="338F80"/>
            <w:vAlign w:val="center"/>
          </w:tcPr>
          <w:p w14:paraId="127F2965" w14:textId="3B9D2F7C" w:rsidR="000E1FC7" w:rsidRPr="00A829E0" w:rsidRDefault="000E1FC7" w:rsidP="000E1FC7">
            <w:pPr>
              <w:spacing w:after="0"/>
              <w:jc w:val="center"/>
              <w:rPr>
                <w:rFonts w:cs="Arial"/>
              </w:rPr>
            </w:pPr>
            <w:r w:rsidRPr="00923AC9">
              <w:rPr>
                <w:rFonts w:ascii="Wingdings" w:hAnsi="Wingdings" w:cs="Arial"/>
                <w:sz w:val="20"/>
                <w:szCs w:val="20"/>
              </w:rPr>
              <w:t></w:t>
            </w:r>
          </w:p>
        </w:tc>
        <w:tc>
          <w:tcPr>
            <w:tcW w:w="630" w:type="dxa"/>
            <w:shd w:val="clear" w:color="auto" w:fill="338F80"/>
            <w:vAlign w:val="center"/>
          </w:tcPr>
          <w:p w14:paraId="1B2CA4B5" w14:textId="117361E4" w:rsidR="000E1FC7" w:rsidRPr="00A829E0" w:rsidRDefault="000E1FC7" w:rsidP="000E1FC7">
            <w:pPr>
              <w:spacing w:after="0"/>
              <w:jc w:val="center"/>
              <w:rPr>
                <w:rFonts w:cs="Arial"/>
              </w:rPr>
            </w:pPr>
          </w:p>
        </w:tc>
        <w:tc>
          <w:tcPr>
            <w:tcW w:w="540" w:type="dxa"/>
            <w:shd w:val="clear" w:color="auto" w:fill="338F80"/>
            <w:vAlign w:val="center"/>
          </w:tcPr>
          <w:p w14:paraId="1AB76835" w14:textId="77777777" w:rsidR="000E1FC7" w:rsidRPr="00A829E0" w:rsidRDefault="000E1FC7" w:rsidP="000E1FC7">
            <w:pPr>
              <w:spacing w:after="0"/>
              <w:jc w:val="center"/>
              <w:rPr>
                <w:rFonts w:cs="Arial"/>
              </w:rPr>
            </w:pPr>
          </w:p>
        </w:tc>
        <w:tc>
          <w:tcPr>
            <w:tcW w:w="687" w:type="dxa"/>
            <w:shd w:val="clear" w:color="auto" w:fill="338F80"/>
            <w:vAlign w:val="center"/>
          </w:tcPr>
          <w:p w14:paraId="0925726E" w14:textId="77777777" w:rsidR="000E1FC7" w:rsidRPr="00A829E0" w:rsidRDefault="000E1FC7" w:rsidP="000E1FC7">
            <w:pPr>
              <w:spacing w:after="0"/>
              <w:jc w:val="center"/>
              <w:rPr>
                <w:rFonts w:cs="Arial"/>
              </w:rPr>
            </w:pPr>
          </w:p>
        </w:tc>
        <w:tc>
          <w:tcPr>
            <w:tcW w:w="637" w:type="dxa"/>
            <w:gridSpan w:val="2"/>
            <w:shd w:val="clear" w:color="auto" w:fill="C00000"/>
            <w:vAlign w:val="center"/>
          </w:tcPr>
          <w:p w14:paraId="7CA389C6" w14:textId="77777777" w:rsidR="000E1FC7" w:rsidRPr="00A829E0" w:rsidRDefault="000E1FC7" w:rsidP="000E1FC7">
            <w:pPr>
              <w:spacing w:after="0"/>
              <w:jc w:val="center"/>
              <w:rPr>
                <w:rFonts w:cs="Arial"/>
              </w:rPr>
            </w:pPr>
          </w:p>
        </w:tc>
        <w:tc>
          <w:tcPr>
            <w:tcW w:w="566" w:type="dxa"/>
            <w:shd w:val="clear" w:color="auto" w:fill="338F80"/>
            <w:vAlign w:val="center"/>
          </w:tcPr>
          <w:p w14:paraId="28E96A64" w14:textId="77777777" w:rsidR="000E1FC7" w:rsidRPr="00A829E0" w:rsidRDefault="000E1FC7" w:rsidP="000E1FC7">
            <w:pPr>
              <w:spacing w:after="0"/>
              <w:jc w:val="center"/>
              <w:rPr>
                <w:rFonts w:cs="Arial"/>
              </w:rPr>
            </w:pPr>
          </w:p>
        </w:tc>
        <w:tc>
          <w:tcPr>
            <w:tcW w:w="432" w:type="dxa"/>
            <w:shd w:val="clear" w:color="auto" w:fill="338F80"/>
            <w:vAlign w:val="center"/>
          </w:tcPr>
          <w:p w14:paraId="1DA342BD" w14:textId="77777777" w:rsidR="000E1FC7" w:rsidRPr="00A829E0" w:rsidRDefault="000E1FC7" w:rsidP="000E1FC7">
            <w:pPr>
              <w:spacing w:after="0"/>
              <w:jc w:val="center"/>
              <w:rPr>
                <w:rFonts w:cs="Arial"/>
              </w:rPr>
            </w:pPr>
          </w:p>
        </w:tc>
        <w:tc>
          <w:tcPr>
            <w:tcW w:w="432" w:type="dxa"/>
            <w:shd w:val="clear" w:color="auto" w:fill="338F80"/>
            <w:vAlign w:val="center"/>
          </w:tcPr>
          <w:p w14:paraId="1B442048" w14:textId="77777777" w:rsidR="000E1FC7" w:rsidRPr="00A829E0" w:rsidRDefault="000E1FC7" w:rsidP="000E1FC7">
            <w:pPr>
              <w:spacing w:after="0"/>
              <w:jc w:val="center"/>
              <w:rPr>
                <w:rFonts w:cs="Arial"/>
              </w:rPr>
            </w:pPr>
          </w:p>
        </w:tc>
        <w:tc>
          <w:tcPr>
            <w:tcW w:w="432" w:type="dxa"/>
            <w:shd w:val="clear" w:color="auto" w:fill="338F80"/>
            <w:vAlign w:val="center"/>
          </w:tcPr>
          <w:p w14:paraId="1F9738E8"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432" w:type="dxa"/>
            <w:shd w:val="clear" w:color="auto" w:fill="338F80"/>
            <w:vAlign w:val="center"/>
          </w:tcPr>
          <w:p w14:paraId="076EF274" w14:textId="77777777" w:rsidR="000E1FC7" w:rsidRPr="00A829E0" w:rsidRDefault="000E1FC7" w:rsidP="000E1FC7">
            <w:pPr>
              <w:spacing w:after="0"/>
              <w:jc w:val="center"/>
              <w:rPr>
                <w:rFonts w:cs="Arial"/>
              </w:rPr>
            </w:pPr>
          </w:p>
        </w:tc>
        <w:tc>
          <w:tcPr>
            <w:tcW w:w="612" w:type="dxa"/>
            <w:shd w:val="clear" w:color="auto" w:fill="338F80"/>
            <w:vAlign w:val="center"/>
          </w:tcPr>
          <w:p w14:paraId="4657FB45" w14:textId="77777777" w:rsidR="000E1FC7" w:rsidRPr="00A829E0" w:rsidRDefault="000E1FC7" w:rsidP="000E1FC7">
            <w:pPr>
              <w:spacing w:after="0"/>
              <w:jc w:val="center"/>
              <w:rPr>
                <w:rFonts w:cs="Arial"/>
              </w:rPr>
            </w:pPr>
          </w:p>
        </w:tc>
      </w:tr>
      <w:tr w:rsidR="000E1FC7" w14:paraId="7EEB3F9C" w14:textId="77777777" w:rsidTr="004A339D">
        <w:trPr>
          <w:trHeight w:val="350"/>
        </w:trPr>
        <w:tc>
          <w:tcPr>
            <w:tcW w:w="1545" w:type="dxa"/>
            <w:shd w:val="clear" w:color="auto" w:fill="B6DDE8" w:themeFill="accent5" w:themeFillTint="66"/>
            <w:vAlign w:val="center"/>
          </w:tcPr>
          <w:p w14:paraId="5991E845" w14:textId="77777777" w:rsidR="000E1FC7" w:rsidRPr="00D978FE" w:rsidRDefault="000E1FC7" w:rsidP="000E1FC7">
            <w:pPr>
              <w:spacing w:after="0"/>
              <w:rPr>
                <w:rFonts w:cs="Arial"/>
                <w:b/>
                <w:sz w:val="20"/>
                <w:szCs w:val="20"/>
              </w:rPr>
            </w:pPr>
            <w:r w:rsidRPr="00D978FE">
              <w:rPr>
                <w:rFonts w:cs="Arial"/>
                <w:b/>
                <w:sz w:val="20"/>
                <w:szCs w:val="20"/>
              </w:rPr>
              <w:t>Tutor</w:t>
            </w:r>
          </w:p>
        </w:tc>
        <w:tc>
          <w:tcPr>
            <w:tcW w:w="529" w:type="dxa"/>
            <w:shd w:val="clear" w:color="auto" w:fill="338F80"/>
            <w:vAlign w:val="center"/>
          </w:tcPr>
          <w:p w14:paraId="4D887DED"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54" w:type="dxa"/>
            <w:shd w:val="clear" w:color="auto" w:fill="C00000"/>
            <w:vAlign w:val="center"/>
          </w:tcPr>
          <w:p w14:paraId="0853C54B" w14:textId="77777777" w:rsidR="000E1FC7" w:rsidRPr="00A829E0" w:rsidRDefault="000E1FC7" w:rsidP="000E1FC7">
            <w:pPr>
              <w:spacing w:after="0"/>
              <w:jc w:val="center"/>
              <w:rPr>
                <w:rFonts w:cs="Arial"/>
              </w:rPr>
            </w:pPr>
          </w:p>
        </w:tc>
        <w:tc>
          <w:tcPr>
            <w:tcW w:w="630" w:type="dxa"/>
            <w:shd w:val="clear" w:color="auto" w:fill="338F80"/>
            <w:vAlign w:val="center"/>
          </w:tcPr>
          <w:p w14:paraId="10C479B5" w14:textId="77777777" w:rsidR="000E1FC7" w:rsidRPr="00A829E0" w:rsidRDefault="000E1FC7" w:rsidP="000E1FC7">
            <w:pPr>
              <w:spacing w:after="0"/>
              <w:jc w:val="center"/>
              <w:rPr>
                <w:rFonts w:cs="Arial"/>
              </w:rPr>
            </w:pPr>
          </w:p>
        </w:tc>
        <w:tc>
          <w:tcPr>
            <w:tcW w:w="540" w:type="dxa"/>
            <w:shd w:val="clear" w:color="auto" w:fill="C00000"/>
            <w:vAlign w:val="center"/>
          </w:tcPr>
          <w:p w14:paraId="5C7DD5B7" w14:textId="77777777" w:rsidR="000E1FC7" w:rsidRPr="00A829E0" w:rsidRDefault="000E1FC7" w:rsidP="000E1FC7">
            <w:pPr>
              <w:spacing w:after="0"/>
              <w:jc w:val="center"/>
              <w:rPr>
                <w:rFonts w:cs="Arial"/>
              </w:rPr>
            </w:pPr>
          </w:p>
        </w:tc>
        <w:tc>
          <w:tcPr>
            <w:tcW w:w="450" w:type="dxa"/>
            <w:shd w:val="clear" w:color="auto" w:fill="C00000"/>
            <w:vAlign w:val="center"/>
          </w:tcPr>
          <w:p w14:paraId="627CB9D3" w14:textId="77777777" w:rsidR="000E1FC7" w:rsidRPr="00A829E0" w:rsidRDefault="000E1FC7" w:rsidP="000E1FC7">
            <w:pPr>
              <w:spacing w:after="0"/>
              <w:jc w:val="center"/>
              <w:rPr>
                <w:rFonts w:cs="Arial"/>
              </w:rPr>
            </w:pPr>
          </w:p>
        </w:tc>
        <w:tc>
          <w:tcPr>
            <w:tcW w:w="450" w:type="dxa"/>
            <w:shd w:val="clear" w:color="auto" w:fill="338F80"/>
            <w:vAlign w:val="center"/>
          </w:tcPr>
          <w:p w14:paraId="65F1C684"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0759A141" w14:textId="1820AC64"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13B15690" w14:textId="18337740" w:rsidR="000E1FC7" w:rsidRPr="00923AC9" w:rsidRDefault="000E1FC7" w:rsidP="000E1FC7">
            <w:pPr>
              <w:spacing w:after="0"/>
              <w:jc w:val="center"/>
              <w:rPr>
                <w:rFonts w:ascii="Wingdings" w:hAnsi="Wingdings" w:cs="Arial"/>
                <w:sz w:val="20"/>
                <w:szCs w:val="20"/>
              </w:rPr>
            </w:pPr>
            <w:r w:rsidRPr="00923AC9">
              <w:rPr>
                <w:rFonts w:ascii="Wingdings" w:hAnsi="Wingdings" w:cs="Arial"/>
                <w:sz w:val="20"/>
                <w:szCs w:val="20"/>
              </w:rPr>
              <w:t></w:t>
            </w:r>
          </w:p>
        </w:tc>
        <w:tc>
          <w:tcPr>
            <w:tcW w:w="630" w:type="dxa"/>
            <w:shd w:val="clear" w:color="auto" w:fill="338F80"/>
            <w:vAlign w:val="center"/>
          </w:tcPr>
          <w:p w14:paraId="148BF24A" w14:textId="3363B8B2"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57DAB2C9"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687" w:type="dxa"/>
            <w:shd w:val="clear" w:color="auto" w:fill="338F80"/>
            <w:vAlign w:val="center"/>
          </w:tcPr>
          <w:p w14:paraId="7C09A1CE" w14:textId="77777777" w:rsidR="000E1FC7" w:rsidRPr="00A829E0" w:rsidRDefault="000E1FC7" w:rsidP="000E1FC7">
            <w:pPr>
              <w:spacing w:after="0"/>
              <w:jc w:val="center"/>
              <w:rPr>
                <w:rFonts w:cs="Arial"/>
              </w:rPr>
            </w:pPr>
          </w:p>
        </w:tc>
        <w:tc>
          <w:tcPr>
            <w:tcW w:w="637" w:type="dxa"/>
            <w:gridSpan w:val="2"/>
            <w:shd w:val="clear" w:color="auto" w:fill="338F80"/>
            <w:vAlign w:val="center"/>
          </w:tcPr>
          <w:p w14:paraId="18916568" w14:textId="77777777" w:rsidR="000E1FC7" w:rsidRPr="00A829E0" w:rsidRDefault="000E1FC7" w:rsidP="000E1FC7">
            <w:pPr>
              <w:spacing w:after="0"/>
              <w:jc w:val="center"/>
              <w:rPr>
                <w:rFonts w:cs="Arial"/>
              </w:rPr>
            </w:pPr>
          </w:p>
        </w:tc>
        <w:tc>
          <w:tcPr>
            <w:tcW w:w="566" w:type="dxa"/>
            <w:shd w:val="clear" w:color="auto" w:fill="338F80"/>
            <w:vAlign w:val="center"/>
          </w:tcPr>
          <w:p w14:paraId="1CEC0D24" w14:textId="77777777" w:rsidR="000E1FC7" w:rsidRPr="00A829E0" w:rsidRDefault="000E1FC7" w:rsidP="000E1FC7">
            <w:pPr>
              <w:spacing w:after="0"/>
              <w:jc w:val="center"/>
              <w:rPr>
                <w:rFonts w:cs="Arial"/>
              </w:rPr>
            </w:pPr>
          </w:p>
        </w:tc>
        <w:tc>
          <w:tcPr>
            <w:tcW w:w="432" w:type="dxa"/>
            <w:shd w:val="clear" w:color="auto" w:fill="338F80"/>
            <w:vAlign w:val="center"/>
          </w:tcPr>
          <w:p w14:paraId="26C0E70F" w14:textId="77777777" w:rsidR="000E1FC7" w:rsidRPr="00A829E0" w:rsidRDefault="000E1FC7" w:rsidP="000E1FC7">
            <w:pPr>
              <w:spacing w:after="0"/>
              <w:jc w:val="center"/>
              <w:rPr>
                <w:rFonts w:cs="Arial"/>
              </w:rPr>
            </w:pPr>
          </w:p>
        </w:tc>
        <w:tc>
          <w:tcPr>
            <w:tcW w:w="432" w:type="dxa"/>
            <w:shd w:val="clear" w:color="auto" w:fill="C00000"/>
            <w:vAlign w:val="center"/>
          </w:tcPr>
          <w:p w14:paraId="516D0124" w14:textId="77777777" w:rsidR="000E1FC7" w:rsidRPr="00A829E0" w:rsidRDefault="000E1FC7" w:rsidP="000E1FC7">
            <w:pPr>
              <w:spacing w:after="0"/>
              <w:jc w:val="center"/>
              <w:rPr>
                <w:rFonts w:cs="Arial"/>
              </w:rPr>
            </w:pPr>
          </w:p>
        </w:tc>
        <w:tc>
          <w:tcPr>
            <w:tcW w:w="432" w:type="dxa"/>
            <w:shd w:val="clear" w:color="auto" w:fill="338F80"/>
            <w:vAlign w:val="center"/>
          </w:tcPr>
          <w:p w14:paraId="5DD1A1FC" w14:textId="77777777" w:rsidR="000E1FC7" w:rsidRPr="00A829E0" w:rsidRDefault="000E1FC7" w:rsidP="000E1FC7">
            <w:pPr>
              <w:spacing w:after="0"/>
              <w:jc w:val="center"/>
              <w:rPr>
                <w:rFonts w:cs="Arial"/>
              </w:rPr>
            </w:pPr>
          </w:p>
        </w:tc>
        <w:tc>
          <w:tcPr>
            <w:tcW w:w="432" w:type="dxa"/>
            <w:shd w:val="clear" w:color="auto" w:fill="338F80"/>
            <w:vAlign w:val="center"/>
          </w:tcPr>
          <w:p w14:paraId="4E402D91" w14:textId="77777777" w:rsidR="000E1FC7" w:rsidRPr="00A829E0" w:rsidRDefault="000E1FC7" w:rsidP="000E1FC7">
            <w:pPr>
              <w:spacing w:after="0"/>
              <w:jc w:val="center"/>
              <w:rPr>
                <w:rFonts w:cs="Arial"/>
              </w:rPr>
            </w:pPr>
          </w:p>
        </w:tc>
        <w:tc>
          <w:tcPr>
            <w:tcW w:w="612" w:type="dxa"/>
            <w:shd w:val="clear" w:color="auto" w:fill="338F80"/>
            <w:vAlign w:val="center"/>
          </w:tcPr>
          <w:p w14:paraId="0F20F888" w14:textId="77777777" w:rsidR="000E1FC7" w:rsidRPr="00A829E0" w:rsidRDefault="000E1FC7" w:rsidP="000E1FC7">
            <w:pPr>
              <w:spacing w:after="0"/>
              <w:jc w:val="center"/>
              <w:rPr>
                <w:rFonts w:cs="Arial"/>
              </w:rPr>
            </w:pPr>
          </w:p>
        </w:tc>
      </w:tr>
      <w:tr w:rsidR="000E1FC7" w14:paraId="1F98ACA7" w14:textId="77777777" w:rsidTr="004A339D">
        <w:trPr>
          <w:trHeight w:val="440"/>
        </w:trPr>
        <w:tc>
          <w:tcPr>
            <w:tcW w:w="1545" w:type="dxa"/>
            <w:shd w:val="clear" w:color="auto" w:fill="B6DDE8" w:themeFill="accent5" w:themeFillTint="66"/>
            <w:vAlign w:val="center"/>
          </w:tcPr>
          <w:p w14:paraId="21F44B72" w14:textId="77777777" w:rsidR="000E1FC7" w:rsidRPr="00D978FE" w:rsidRDefault="000E1FC7" w:rsidP="000E1FC7">
            <w:pPr>
              <w:spacing w:after="0"/>
              <w:rPr>
                <w:rFonts w:cs="Arial"/>
                <w:b/>
                <w:sz w:val="20"/>
                <w:szCs w:val="20"/>
              </w:rPr>
            </w:pPr>
            <w:r w:rsidRPr="00D978FE">
              <w:rPr>
                <w:rFonts w:cs="Arial"/>
                <w:b/>
                <w:sz w:val="20"/>
                <w:szCs w:val="20"/>
              </w:rPr>
              <w:t>Remote Tutor</w:t>
            </w:r>
          </w:p>
        </w:tc>
        <w:tc>
          <w:tcPr>
            <w:tcW w:w="529" w:type="dxa"/>
            <w:shd w:val="clear" w:color="auto" w:fill="338F80"/>
            <w:vAlign w:val="center"/>
          </w:tcPr>
          <w:p w14:paraId="33FF0CFC"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54" w:type="dxa"/>
            <w:shd w:val="clear" w:color="auto" w:fill="C00000"/>
            <w:vAlign w:val="center"/>
          </w:tcPr>
          <w:p w14:paraId="5AA1FEB4" w14:textId="77777777" w:rsidR="000E1FC7" w:rsidRPr="00A829E0" w:rsidRDefault="000E1FC7" w:rsidP="000E1FC7">
            <w:pPr>
              <w:spacing w:after="0"/>
              <w:jc w:val="center"/>
              <w:rPr>
                <w:rFonts w:cs="Arial"/>
              </w:rPr>
            </w:pPr>
          </w:p>
        </w:tc>
        <w:tc>
          <w:tcPr>
            <w:tcW w:w="630" w:type="dxa"/>
            <w:shd w:val="clear" w:color="auto" w:fill="338F80"/>
            <w:vAlign w:val="center"/>
          </w:tcPr>
          <w:p w14:paraId="13B53375" w14:textId="77777777" w:rsidR="000E1FC7" w:rsidRPr="00A829E0" w:rsidRDefault="000E1FC7" w:rsidP="000E1FC7">
            <w:pPr>
              <w:spacing w:after="0"/>
              <w:jc w:val="center"/>
              <w:rPr>
                <w:rFonts w:cs="Arial"/>
              </w:rPr>
            </w:pPr>
          </w:p>
        </w:tc>
        <w:tc>
          <w:tcPr>
            <w:tcW w:w="540" w:type="dxa"/>
            <w:shd w:val="clear" w:color="auto" w:fill="C00000"/>
            <w:vAlign w:val="center"/>
          </w:tcPr>
          <w:p w14:paraId="2983D0D8" w14:textId="77777777" w:rsidR="000E1FC7" w:rsidRPr="00A829E0" w:rsidRDefault="000E1FC7" w:rsidP="000E1FC7">
            <w:pPr>
              <w:spacing w:after="0"/>
              <w:jc w:val="center"/>
              <w:rPr>
                <w:rFonts w:cs="Arial"/>
              </w:rPr>
            </w:pPr>
          </w:p>
        </w:tc>
        <w:tc>
          <w:tcPr>
            <w:tcW w:w="450" w:type="dxa"/>
            <w:shd w:val="clear" w:color="auto" w:fill="C00000"/>
            <w:vAlign w:val="center"/>
          </w:tcPr>
          <w:p w14:paraId="40EFB0EE" w14:textId="77777777" w:rsidR="000E1FC7" w:rsidRPr="00A829E0" w:rsidRDefault="000E1FC7" w:rsidP="000E1FC7">
            <w:pPr>
              <w:spacing w:after="0"/>
              <w:jc w:val="center"/>
              <w:rPr>
                <w:rFonts w:cs="Arial"/>
              </w:rPr>
            </w:pPr>
          </w:p>
        </w:tc>
        <w:tc>
          <w:tcPr>
            <w:tcW w:w="450" w:type="dxa"/>
            <w:shd w:val="clear" w:color="auto" w:fill="338F80"/>
            <w:vAlign w:val="center"/>
          </w:tcPr>
          <w:p w14:paraId="466378B8"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711B1803" w14:textId="76D4189D"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1CF424C0" w14:textId="097290F8" w:rsidR="000E1FC7" w:rsidRPr="00923AC9" w:rsidRDefault="000E1FC7" w:rsidP="000E1FC7">
            <w:pPr>
              <w:spacing w:after="0"/>
              <w:jc w:val="center"/>
              <w:rPr>
                <w:rFonts w:ascii="Wingdings" w:hAnsi="Wingdings" w:cs="Arial"/>
                <w:sz w:val="20"/>
                <w:szCs w:val="20"/>
              </w:rPr>
            </w:pPr>
            <w:r w:rsidRPr="00923AC9">
              <w:rPr>
                <w:rFonts w:ascii="Wingdings" w:hAnsi="Wingdings" w:cs="Arial"/>
                <w:sz w:val="20"/>
                <w:szCs w:val="20"/>
              </w:rPr>
              <w:t></w:t>
            </w:r>
          </w:p>
        </w:tc>
        <w:tc>
          <w:tcPr>
            <w:tcW w:w="630" w:type="dxa"/>
            <w:shd w:val="clear" w:color="auto" w:fill="338F80"/>
            <w:vAlign w:val="center"/>
          </w:tcPr>
          <w:p w14:paraId="37751DE1" w14:textId="15529A3F" w:rsidR="000E1FC7" w:rsidRPr="00A829E0" w:rsidRDefault="000E1FC7" w:rsidP="000E1FC7">
            <w:pPr>
              <w:spacing w:after="0"/>
              <w:jc w:val="center"/>
              <w:rPr>
                <w:rFonts w:cs="Arial"/>
              </w:rPr>
            </w:pPr>
            <w:r w:rsidRPr="00923AC9">
              <w:rPr>
                <w:rFonts w:ascii="Wingdings" w:hAnsi="Wingdings" w:cs="Arial"/>
                <w:sz w:val="20"/>
                <w:szCs w:val="20"/>
              </w:rPr>
              <w:t></w:t>
            </w:r>
          </w:p>
        </w:tc>
        <w:tc>
          <w:tcPr>
            <w:tcW w:w="540" w:type="dxa"/>
            <w:shd w:val="clear" w:color="auto" w:fill="338F80"/>
            <w:vAlign w:val="center"/>
          </w:tcPr>
          <w:p w14:paraId="23082512" w14:textId="77777777" w:rsidR="000E1FC7" w:rsidRPr="00A829E0" w:rsidRDefault="000E1FC7" w:rsidP="000E1FC7">
            <w:pPr>
              <w:spacing w:after="0"/>
              <w:jc w:val="center"/>
              <w:rPr>
                <w:rFonts w:cs="Arial"/>
              </w:rPr>
            </w:pPr>
            <w:r w:rsidRPr="00923AC9">
              <w:rPr>
                <w:rFonts w:ascii="Wingdings" w:hAnsi="Wingdings" w:cs="Arial"/>
                <w:sz w:val="20"/>
                <w:szCs w:val="20"/>
              </w:rPr>
              <w:t></w:t>
            </w:r>
          </w:p>
        </w:tc>
        <w:tc>
          <w:tcPr>
            <w:tcW w:w="687" w:type="dxa"/>
            <w:shd w:val="clear" w:color="auto" w:fill="338F80"/>
            <w:vAlign w:val="center"/>
          </w:tcPr>
          <w:p w14:paraId="0A82DF56" w14:textId="77777777" w:rsidR="000E1FC7" w:rsidRPr="00A829E0" w:rsidRDefault="000E1FC7" w:rsidP="000E1FC7">
            <w:pPr>
              <w:spacing w:after="0"/>
              <w:jc w:val="center"/>
              <w:rPr>
                <w:rFonts w:cs="Arial"/>
              </w:rPr>
            </w:pPr>
          </w:p>
        </w:tc>
        <w:tc>
          <w:tcPr>
            <w:tcW w:w="637" w:type="dxa"/>
            <w:gridSpan w:val="2"/>
            <w:shd w:val="clear" w:color="auto" w:fill="338F80"/>
            <w:vAlign w:val="center"/>
          </w:tcPr>
          <w:p w14:paraId="59BE97C5" w14:textId="77777777" w:rsidR="000E1FC7" w:rsidRPr="00A829E0" w:rsidRDefault="000E1FC7" w:rsidP="000E1FC7">
            <w:pPr>
              <w:spacing w:after="0"/>
              <w:jc w:val="center"/>
              <w:rPr>
                <w:rFonts w:cs="Arial"/>
              </w:rPr>
            </w:pPr>
          </w:p>
        </w:tc>
        <w:tc>
          <w:tcPr>
            <w:tcW w:w="566" w:type="dxa"/>
            <w:shd w:val="clear" w:color="auto" w:fill="338F80"/>
            <w:vAlign w:val="center"/>
          </w:tcPr>
          <w:p w14:paraId="7FD13CE0" w14:textId="77777777" w:rsidR="000E1FC7" w:rsidRPr="00A829E0" w:rsidRDefault="000E1FC7" w:rsidP="000E1FC7">
            <w:pPr>
              <w:spacing w:after="0"/>
              <w:jc w:val="center"/>
              <w:rPr>
                <w:rFonts w:cs="Arial"/>
              </w:rPr>
            </w:pPr>
          </w:p>
        </w:tc>
        <w:tc>
          <w:tcPr>
            <w:tcW w:w="432" w:type="dxa"/>
            <w:shd w:val="clear" w:color="auto" w:fill="338F80"/>
            <w:vAlign w:val="center"/>
          </w:tcPr>
          <w:p w14:paraId="19195530" w14:textId="77777777" w:rsidR="000E1FC7" w:rsidRPr="00A829E0" w:rsidRDefault="000E1FC7" w:rsidP="000E1FC7">
            <w:pPr>
              <w:spacing w:after="0"/>
              <w:jc w:val="center"/>
              <w:rPr>
                <w:rFonts w:cs="Arial"/>
              </w:rPr>
            </w:pPr>
          </w:p>
        </w:tc>
        <w:tc>
          <w:tcPr>
            <w:tcW w:w="432" w:type="dxa"/>
            <w:shd w:val="clear" w:color="auto" w:fill="C00000"/>
            <w:vAlign w:val="center"/>
          </w:tcPr>
          <w:p w14:paraId="7BE5D6FE" w14:textId="77777777" w:rsidR="000E1FC7" w:rsidRPr="00A829E0" w:rsidRDefault="000E1FC7" w:rsidP="000E1FC7">
            <w:pPr>
              <w:spacing w:after="0"/>
              <w:jc w:val="center"/>
              <w:rPr>
                <w:rFonts w:cs="Arial"/>
              </w:rPr>
            </w:pPr>
          </w:p>
        </w:tc>
        <w:tc>
          <w:tcPr>
            <w:tcW w:w="432" w:type="dxa"/>
            <w:shd w:val="clear" w:color="auto" w:fill="338F80"/>
            <w:vAlign w:val="center"/>
          </w:tcPr>
          <w:p w14:paraId="3B75D632" w14:textId="77777777" w:rsidR="000E1FC7" w:rsidRPr="00A829E0" w:rsidRDefault="000E1FC7" w:rsidP="000E1FC7">
            <w:pPr>
              <w:spacing w:after="0"/>
              <w:jc w:val="center"/>
              <w:rPr>
                <w:rFonts w:cs="Arial"/>
              </w:rPr>
            </w:pPr>
          </w:p>
        </w:tc>
        <w:tc>
          <w:tcPr>
            <w:tcW w:w="432" w:type="dxa"/>
            <w:shd w:val="clear" w:color="auto" w:fill="338F80"/>
            <w:vAlign w:val="center"/>
          </w:tcPr>
          <w:p w14:paraId="32A702D3" w14:textId="77777777" w:rsidR="000E1FC7" w:rsidRPr="00A829E0" w:rsidRDefault="000E1FC7" w:rsidP="000E1FC7">
            <w:pPr>
              <w:spacing w:after="0"/>
              <w:jc w:val="center"/>
              <w:rPr>
                <w:rFonts w:cs="Arial"/>
              </w:rPr>
            </w:pPr>
          </w:p>
        </w:tc>
        <w:tc>
          <w:tcPr>
            <w:tcW w:w="612" w:type="dxa"/>
            <w:shd w:val="clear" w:color="auto" w:fill="338F80"/>
            <w:vAlign w:val="center"/>
          </w:tcPr>
          <w:p w14:paraId="4C241724" w14:textId="77777777" w:rsidR="000E1FC7" w:rsidRPr="00A829E0" w:rsidRDefault="000E1FC7" w:rsidP="000E1FC7">
            <w:pPr>
              <w:spacing w:after="0"/>
              <w:jc w:val="center"/>
              <w:rPr>
                <w:rFonts w:cs="Arial"/>
              </w:rPr>
            </w:pPr>
          </w:p>
        </w:tc>
      </w:tr>
    </w:tbl>
    <w:p w14:paraId="3F243DB6" w14:textId="77777777" w:rsidR="00393ED6" w:rsidRDefault="00393ED6" w:rsidP="009F08B9">
      <w:pPr>
        <w:rPr>
          <w:rStyle w:val="Strong"/>
          <w:rFonts w:cs="Arial"/>
          <w:b w:val="0"/>
          <w:color w:val="338F80"/>
        </w:rPr>
      </w:pPr>
    </w:p>
    <w:p w14:paraId="6C604E0D" w14:textId="77777777" w:rsidR="00D170D5" w:rsidRDefault="00D170D5">
      <w:pPr>
        <w:spacing w:after="200" w:line="276" w:lineRule="auto"/>
        <w:rPr>
          <w:rStyle w:val="Strong"/>
          <w:rFonts w:cs="Arial"/>
          <w:b w:val="0"/>
          <w:color w:val="338F80"/>
        </w:rPr>
      </w:pPr>
      <w:r>
        <w:rPr>
          <w:rStyle w:val="Strong"/>
          <w:rFonts w:cs="Arial"/>
          <w:b w:val="0"/>
          <w:color w:val="338F80"/>
        </w:rPr>
        <w:br w:type="page"/>
      </w:r>
    </w:p>
    <w:p w14:paraId="459F27E2" w14:textId="77777777" w:rsidR="00D170D5" w:rsidRDefault="00D170D5" w:rsidP="00D170D5">
      <w:pPr>
        <w:spacing w:before="240" w:after="0"/>
        <w:jc w:val="center"/>
        <w:rPr>
          <w:rFonts w:ascii="Cambria" w:eastAsia="Times New Roman" w:hAnsi="Cambria" w:cs="Times New Roman"/>
          <w:b/>
          <w:bCs/>
          <w:color w:val="338F80"/>
          <w:sz w:val="28"/>
          <w:szCs w:val="28"/>
        </w:rPr>
      </w:pPr>
      <w:r>
        <w:rPr>
          <w:rFonts w:ascii="Cambria" w:eastAsia="Times New Roman" w:hAnsi="Cambria" w:cs="Times New Roman"/>
          <w:b/>
          <w:bCs/>
          <w:color w:val="338F80"/>
          <w:sz w:val="28"/>
          <w:szCs w:val="28"/>
        </w:rPr>
        <w:lastRenderedPageBreak/>
        <w:t>T</w:t>
      </w:r>
      <w:r>
        <w:rPr>
          <w:rFonts w:ascii="Cambria" w:eastAsia="Times New Roman" w:hAnsi="Cambria" w:cs="Times New Roman"/>
          <w:b/>
          <w:bCs/>
          <w:color w:val="338F80"/>
          <w:sz w:val="24"/>
          <w:szCs w:val="28"/>
        </w:rPr>
        <w:t xml:space="preserve">EACHER </w:t>
      </w:r>
      <w:r>
        <w:rPr>
          <w:rFonts w:ascii="Cambria" w:eastAsia="Times New Roman" w:hAnsi="Cambria" w:cs="Times New Roman"/>
          <w:b/>
          <w:bCs/>
          <w:color w:val="338F80"/>
          <w:sz w:val="28"/>
          <w:szCs w:val="28"/>
        </w:rPr>
        <w:t>J</w:t>
      </w:r>
      <w:r>
        <w:rPr>
          <w:rFonts w:ascii="Cambria" w:eastAsia="Times New Roman" w:hAnsi="Cambria" w:cs="Times New Roman"/>
          <w:b/>
          <w:bCs/>
          <w:color w:val="338F80"/>
          <w:sz w:val="24"/>
          <w:szCs w:val="28"/>
        </w:rPr>
        <w:t>OB</w:t>
      </w:r>
      <w:r>
        <w:rPr>
          <w:rFonts w:ascii="Cambria" w:eastAsia="Times New Roman" w:hAnsi="Cambria" w:cs="Times New Roman"/>
          <w:b/>
          <w:bCs/>
          <w:color w:val="338F80"/>
          <w:sz w:val="28"/>
          <w:szCs w:val="28"/>
        </w:rPr>
        <w:t xml:space="preserve"> D</w:t>
      </w:r>
      <w:r>
        <w:rPr>
          <w:rFonts w:ascii="Cambria" w:eastAsia="Times New Roman" w:hAnsi="Cambria" w:cs="Times New Roman"/>
          <w:b/>
          <w:bCs/>
          <w:color w:val="338F80"/>
          <w:sz w:val="24"/>
          <w:szCs w:val="28"/>
        </w:rPr>
        <w:t>ESCRIPTION</w:t>
      </w:r>
      <w:r>
        <w:rPr>
          <w:rFonts w:ascii="Cambria" w:eastAsia="Calibri" w:hAnsi="Cambria" w:cs="Times New Roman"/>
          <w:b/>
          <w:smallCaps/>
          <w:color w:val="338F80"/>
          <w:sz w:val="24"/>
          <w:szCs w:val="28"/>
        </w:rPr>
        <w:t xml:space="preserve"> </w:t>
      </w:r>
    </w:p>
    <w:p w14:paraId="05C9D6F5" w14:textId="227105B6" w:rsidR="00D170D5" w:rsidRDefault="005F5442" w:rsidP="00D170D5">
      <w:pPr>
        <w:spacing w:after="0"/>
        <w:jc w:val="center"/>
        <w:rPr>
          <w:rFonts w:ascii="Calibri" w:eastAsia="Calibri" w:hAnsi="Calibri" w:cs="Times New Roman"/>
          <w:b/>
          <w:caps/>
          <w:color w:val="DE4526"/>
          <w:sz w:val="24"/>
          <w:szCs w:val="24"/>
        </w:rPr>
      </w:pPr>
      <w:r>
        <w:rPr>
          <w:rFonts w:ascii="Calibri" w:eastAsia="Calibri" w:hAnsi="Calibri" w:cs="Times New Roman"/>
          <w:b/>
          <w:caps/>
          <w:color w:val="DE4526"/>
          <w:sz w:val="24"/>
          <w:szCs w:val="24"/>
        </w:rPr>
        <w:t>Multi-Classroom Leadership</w:t>
      </w:r>
    </w:p>
    <w:p w14:paraId="2B481DEB" w14:textId="77777777" w:rsidR="00D170D5" w:rsidRDefault="00D170D5" w:rsidP="00D170D5">
      <w:pPr>
        <w:spacing w:after="0"/>
        <w:jc w:val="center"/>
        <w:rPr>
          <w:rFonts w:ascii="Calibri" w:eastAsia="Calibri" w:hAnsi="Calibri" w:cs="Times New Roman"/>
          <w:b/>
          <w:color w:val="305064"/>
          <w:sz w:val="26"/>
          <w:szCs w:val="26"/>
        </w:rPr>
      </w:pPr>
      <w:bookmarkStart w:id="0" w:name="MCL"/>
      <w:r>
        <w:rPr>
          <w:rFonts w:ascii="Calibri" w:eastAsia="Calibri" w:hAnsi="Calibri" w:cs="Times New Roman"/>
          <w:b/>
          <w:color w:val="305064"/>
          <w:sz w:val="26"/>
          <w:szCs w:val="26"/>
        </w:rPr>
        <w:t xml:space="preserve">Position: </w:t>
      </w:r>
      <w:r>
        <w:rPr>
          <w:rFonts w:ascii="Calibri" w:eastAsia="Calibri" w:hAnsi="Calibri" w:cs="Calibri"/>
          <w:b/>
          <w:bCs/>
          <w:color w:val="305064"/>
          <w:sz w:val="26"/>
          <w:szCs w:val="26"/>
        </w:rPr>
        <w:t>Multi-Classroom Leader</w:t>
      </w:r>
    </w:p>
    <w:bookmarkEnd w:id="0"/>
    <w:p w14:paraId="08B07A98" w14:textId="77777777" w:rsidR="00D170D5" w:rsidRDefault="00D170D5" w:rsidP="00D170D5">
      <w:pPr>
        <w:pStyle w:val="JobDesciption"/>
        <w:rPr>
          <w:color w:val="FF0000"/>
        </w:rPr>
      </w:pPr>
      <w:r>
        <w:t>Summary</w:t>
      </w:r>
    </w:p>
    <w:p w14:paraId="03BBF61B" w14:textId="77777777" w:rsidR="00D72B01" w:rsidRPr="004551D9" w:rsidRDefault="00D72B01" w:rsidP="00D72B01">
      <w:pPr>
        <w:widowControl w:val="0"/>
        <w:autoSpaceDE w:val="0"/>
        <w:autoSpaceDN w:val="0"/>
        <w:adjustRightInd w:val="0"/>
        <w:rPr>
          <w:rFonts w:ascii="Calibri" w:eastAsia="Calibri" w:hAnsi="Calibri" w:cs="Calibri"/>
          <w:sz w:val="20"/>
          <w:szCs w:val="20"/>
        </w:rPr>
        <w:sectPr w:rsidR="00D72B01" w:rsidRPr="004551D9" w:rsidSect="009E5067">
          <w:headerReference w:type="default" r:id="rId52"/>
          <w:footerReference w:type="default" r:id="rId53"/>
          <w:footerReference w:type="first" r:id="rId54"/>
          <w:pgSz w:w="12240" w:h="15840"/>
          <w:pgMar w:top="720" w:right="720" w:bottom="720" w:left="720" w:header="288" w:footer="432" w:gutter="0"/>
          <w:cols w:space="720"/>
          <w:docGrid w:linePitch="360"/>
        </w:sectPr>
      </w:pPr>
      <w:r w:rsidRPr="004551D9">
        <w:rPr>
          <w:rFonts w:ascii="Calibri" w:eastAsia="Calibri" w:hAnsi="Calibri" w:cs="Times New Roman"/>
          <w:sz w:val="20"/>
          <w:szCs w:val="20"/>
        </w:rPr>
        <w:t>The multi-classroom leader (MCL) chooses and leads multiple teachers, tutors, and others to meet the leader’s standards of excellence. (S)he establishes each team member’s roles and goals at least annually, determines how students spend time, and organizes teaching roles to fit each teacher’s strengths, content knowledge, and professional development goals. The MCL also teaches students her/himself in most cases. The team uses the leader’s methods and tools. The MCL organizes the team to review student progress and change instruction to ensure high-progress learning for every child. The MCL works collaboratively with the team, using the team’s new ideas and innovations that the leader agrees may improve learning. The team leader is fully accountable for learning and development of all students taught by her team members. (S)he chooses, evaluates, and develops the team, and dismisses low performers when necessary (in cooperation with the principal).</w:t>
      </w:r>
      <w:r w:rsidR="009E5067">
        <w:rPr>
          <w:rFonts w:eastAsia="Calibri" w:cstheme="minorHAnsi"/>
          <w:sz w:val="20"/>
          <w:szCs w:val="20"/>
        </w:rPr>
        <w:pict w14:anchorId="48F896BF">
          <v:rect id="_x0000_i1025" style="width:0;height:1.5pt" o:hralign="center" o:hrstd="t" o:hr="t" fillcolor="#a0a0a0" stroked="f"/>
        </w:pict>
      </w:r>
    </w:p>
    <w:p w14:paraId="5CDD1FAE" w14:textId="77777777" w:rsidR="00D72B01" w:rsidRPr="006112CE" w:rsidRDefault="00D72B01" w:rsidP="00D72B01">
      <w:pPr>
        <w:spacing w:before="120" w:after="0"/>
        <w:rPr>
          <w:rFonts w:ascii="Calibri" w:eastAsia="Calibri" w:hAnsi="Calibri" w:cs="Times New Roman"/>
          <w:b/>
          <w:color w:val="FF0000"/>
          <w:sz w:val="20"/>
          <w:szCs w:val="20"/>
        </w:rPr>
      </w:pPr>
      <w:r w:rsidRPr="006112CE">
        <w:rPr>
          <w:rFonts w:ascii="Calibri" w:eastAsia="Calibri" w:hAnsi="Calibri" w:cs="Times New Roman"/>
          <w:b/>
          <w:color w:val="DE4526"/>
          <w:sz w:val="20"/>
          <w:szCs w:val="20"/>
        </w:rPr>
        <w:t xml:space="preserve">Responsibilities </w:t>
      </w:r>
    </w:p>
    <w:p w14:paraId="2A15470E" w14:textId="77777777" w:rsidR="00D72B01" w:rsidRDefault="00D72B01" w:rsidP="00D72B01">
      <w:pPr>
        <w:spacing w:after="0"/>
        <w:rPr>
          <w:rFonts w:ascii="Calibri" w:hAnsi="Calibri"/>
          <w:b/>
          <w:sz w:val="20"/>
          <w:szCs w:val="20"/>
        </w:rPr>
      </w:pPr>
      <w:r w:rsidRPr="0027413E">
        <w:rPr>
          <w:rFonts w:ascii="Calibri" w:hAnsi="Calibri"/>
          <w:b/>
          <w:sz w:val="20"/>
          <w:szCs w:val="20"/>
        </w:rPr>
        <w:t>Planning and Preparation</w:t>
      </w:r>
    </w:p>
    <w:p w14:paraId="0D53ACB2" w14:textId="77777777" w:rsidR="00D72B01" w:rsidRPr="00E85BF8" w:rsidRDefault="00D72B01" w:rsidP="00D72B0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E85BF8">
        <w:rPr>
          <w:rFonts w:ascii="Calibri" w:eastAsia="Calibri" w:hAnsi="Calibri" w:cs="Helvetica"/>
          <w:sz w:val="20"/>
          <w:szCs w:val="20"/>
        </w:rPr>
        <w:t>Set high expectations of achievement that are ambitious and measurable for all students taught by team</w:t>
      </w:r>
    </w:p>
    <w:p w14:paraId="5E14DC83" w14:textId="77777777" w:rsidR="00D72B01" w:rsidRPr="00E85BF8" w:rsidRDefault="00D72B01" w:rsidP="00D72B0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E85BF8">
        <w:rPr>
          <w:rFonts w:ascii="Calibri" w:eastAsia="Calibri" w:hAnsi="Calibri" w:cs="Helvetica"/>
          <w:sz w:val="20"/>
          <w:szCs w:val="20"/>
        </w:rPr>
        <w:t>Establish methods and create instructional tools and materials that team teachers use in all classrooms</w:t>
      </w:r>
    </w:p>
    <w:p w14:paraId="615C821A" w14:textId="77777777" w:rsidR="00D72B01" w:rsidRPr="00E85BF8" w:rsidRDefault="00D72B01" w:rsidP="00D72B0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E85BF8">
        <w:rPr>
          <w:rFonts w:ascii="Calibri" w:eastAsia="Calibri" w:hAnsi="Calibri" w:cs="Helvetica"/>
          <w:sz w:val="20"/>
          <w:szCs w:val="20"/>
        </w:rPr>
        <w:t>Set direction, verbally and with tools and materials, that clarify content and teaching process</w:t>
      </w:r>
    </w:p>
    <w:p w14:paraId="34F80A98" w14:textId="77777777" w:rsidR="00D72B01" w:rsidRPr="00E85BF8" w:rsidRDefault="00D72B01" w:rsidP="00D72B0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E85BF8">
        <w:rPr>
          <w:rFonts w:ascii="Calibri" w:eastAsia="Calibri" w:hAnsi="Calibri" w:cs="Helvetica"/>
          <w:sz w:val="20"/>
          <w:szCs w:val="20"/>
        </w:rPr>
        <w:t>Lead team to</w:t>
      </w:r>
      <w:r w:rsidRPr="00E85BF8">
        <w:rPr>
          <w:rFonts w:ascii="Calibri" w:eastAsia="Calibri" w:hAnsi="Calibri" w:cs="Times New Roman"/>
          <w:sz w:val="20"/>
          <w:szCs w:val="20"/>
        </w:rPr>
        <w:t>:</w:t>
      </w:r>
    </w:p>
    <w:p w14:paraId="2ABB3952" w14:textId="77777777" w:rsidR="00D72B01" w:rsidRPr="00E85BF8" w:rsidRDefault="00D72B01" w:rsidP="00D72B01">
      <w:pPr>
        <w:widowControl w:val="0"/>
        <w:numPr>
          <w:ilvl w:val="1"/>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E85BF8">
        <w:rPr>
          <w:rFonts w:ascii="Calibri" w:eastAsia="Calibri" w:hAnsi="Calibri" w:cs="Helvetica"/>
          <w:sz w:val="20"/>
          <w:szCs w:val="20"/>
        </w:rPr>
        <w:t>plan backward to align all lessons, activities, and assessments</w:t>
      </w:r>
    </w:p>
    <w:p w14:paraId="6B92B8EE" w14:textId="77777777" w:rsidR="00D72B01" w:rsidRPr="00E85BF8" w:rsidRDefault="00D72B01" w:rsidP="00D72B01">
      <w:pPr>
        <w:widowControl w:val="0"/>
        <w:numPr>
          <w:ilvl w:val="1"/>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E85BF8">
        <w:rPr>
          <w:rFonts w:ascii="Calibri" w:eastAsia="Calibri" w:hAnsi="Calibri" w:cs="Times New Roman"/>
          <w:sz w:val="20"/>
          <w:szCs w:val="20"/>
        </w:rPr>
        <w:t>design instruction that is enriched (developing higher-order thinking skills) and personalized (reflecting learning levels and interests of individual students)</w:t>
      </w:r>
    </w:p>
    <w:p w14:paraId="76CD80DD" w14:textId="77777777" w:rsidR="00D72B01" w:rsidRPr="00E85BF8" w:rsidRDefault="00D72B01" w:rsidP="00D72B01">
      <w:pPr>
        <w:widowControl w:val="0"/>
        <w:numPr>
          <w:ilvl w:val="1"/>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E85BF8">
        <w:rPr>
          <w:rFonts w:ascii="Calibri" w:eastAsia="Calibri" w:hAnsi="Calibri" w:cs="Times New Roman"/>
          <w:sz w:val="20"/>
          <w:szCs w:val="20"/>
        </w:rPr>
        <w:t>design assessments that accurately assess student progress</w:t>
      </w:r>
    </w:p>
    <w:p w14:paraId="44D5889C" w14:textId="77777777" w:rsidR="00D72B01" w:rsidRPr="00E85BF8" w:rsidRDefault="00D72B01" w:rsidP="00D72B01">
      <w:pPr>
        <w:spacing w:before="120" w:after="0"/>
        <w:rPr>
          <w:rFonts w:ascii="Calibri" w:hAnsi="Calibri"/>
          <w:b/>
          <w:sz w:val="20"/>
          <w:szCs w:val="20"/>
        </w:rPr>
      </w:pPr>
      <w:r w:rsidRPr="00E85BF8">
        <w:rPr>
          <w:rFonts w:ascii="Calibri" w:hAnsi="Calibri"/>
          <w:b/>
          <w:sz w:val="20"/>
          <w:szCs w:val="20"/>
        </w:rPr>
        <w:t>Classroom Environment</w:t>
      </w:r>
    </w:p>
    <w:p w14:paraId="4EE698EB" w14:textId="77777777" w:rsidR="00D72B01" w:rsidRPr="00E85BF8" w:rsidRDefault="00D72B01" w:rsidP="00D72B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rPr>
      </w:pPr>
      <w:r w:rsidRPr="00E85BF8">
        <w:rPr>
          <w:rFonts w:ascii="Calibri" w:hAnsi="Calibri" w:cs="Helvetica"/>
          <w:sz w:val="20"/>
          <w:szCs w:val="20"/>
        </w:rPr>
        <w:t>Lead team to:</w:t>
      </w:r>
    </w:p>
    <w:p w14:paraId="7F855DD0" w14:textId="77777777" w:rsidR="00D72B01" w:rsidRPr="00E85BF8" w:rsidRDefault="00D72B01" w:rsidP="00D72B01">
      <w:pPr>
        <w:pStyle w:val="ListParagraph"/>
        <w:widowControl w:val="0"/>
        <w:numPr>
          <w:ilvl w:val="1"/>
          <w:numId w:val="17"/>
        </w:numPr>
        <w:tabs>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rPr>
      </w:pPr>
      <w:r w:rsidRPr="00E85BF8">
        <w:rPr>
          <w:rFonts w:ascii="Calibri" w:hAnsi="Calibri" w:cs="Helvetica"/>
          <w:sz w:val="20"/>
          <w:szCs w:val="20"/>
        </w:rPr>
        <w:t xml:space="preserve">hold students accountable for high expectations of behavior and engagement that are ambitious and measurable </w:t>
      </w:r>
    </w:p>
    <w:p w14:paraId="3A6CEABA" w14:textId="77777777" w:rsidR="00D72B01" w:rsidRPr="00E85BF8" w:rsidRDefault="00D72B01" w:rsidP="00D72B01">
      <w:pPr>
        <w:pStyle w:val="ListParagraph"/>
        <w:widowControl w:val="0"/>
        <w:numPr>
          <w:ilvl w:val="1"/>
          <w:numId w:val="17"/>
        </w:numPr>
        <w:tabs>
          <w:tab w:val="left" w:pos="720"/>
        </w:tabs>
        <w:autoSpaceDE w:val="0"/>
        <w:autoSpaceDN w:val="0"/>
        <w:adjustRightInd w:val="0"/>
        <w:spacing w:after="0"/>
        <w:rPr>
          <w:rFonts w:ascii="Calibri" w:hAnsi="Calibri" w:cs="Arial"/>
          <w:sz w:val="20"/>
          <w:szCs w:val="20"/>
        </w:rPr>
      </w:pPr>
      <w:r w:rsidRPr="00E85BF8">
        <w:rPr>
          <w:rFonts w:ascii="Calibri" w:hAnsi="Calibri" w:cs="Arial"/>
          <w:sz w:val="20"/>
          <w:szCs w:val="20"/>
        </w:rPr>
        <w:t>create physical classroom environments conducive to collaborative and individual learning</w:t>
      </w:r>
    </w:p>
    <w:p w14:paraId="7F75A647" w14:textId="77777777" w:rsidR="00D72B01" w:rsidRPr="00E85BF8" w:rsidRDefault="00D72B01" w:rsidP="00D72B01">
      <w:pPr>
        <w:pStyle w:val="ListParagraph"/>
        <w:widowControl w:val="0"/>
        <w:numPr>
          <w:ilvl w:val="1"/>
          <w:numId w:val="17"/>
        </w:numPr>
        <w:tabs>
          <w:tab w:val="left" w:pos="720"/>
        </w:tabs>
        <w:autoSpaceDE w:val="0"/>
        <w:autoSpaceDN w:val="0"/>
        <w:adjustRightInd w:val="0"/>
        <w:spacing w:after="0"/>
        <w:rPr>
          <w:rFonts w:ascii="Calibri" w:hAnsi="Calibri" w:cs="Arial"/>
          <w:sz w:val="20"/>
          <w:szCs w:val="20"/>
        </w:rPr>
      </w:pPr>
      <w:r w:rsidRPr="00E85BF8">
        <w:rPr>
          <w:rFonts w:ascii="Calibri" w:hAnsi="Calibri" w:cs="Arial"/>
          <w:sz w:val="20"/>
          <w:szCs w:val="20"/>
        </w:rPr>
        <w:t xml:space="preserve">establish a culture of respect, enthusiasm, and rapport </w:t>
      </w:r>
    </w:p>
    <w:p w14:paraId="5F78E149" w14:textId="77777777" w:rsidR="00D72B01" w:rsidRPr="00E85BF8" w:rsidRDefault="00D72B01" w:rsidP="00D72B01">
      <w:pPr>
        <w:spacing w:before="120" w:after="0"/>
        <w:rPr>
          <w:rFonts w:ascii="Calibri" w:hAnsi="Calibri"/>
          <w:b/>
          <w:sz w:val="20"/>
          <w:szCs w:val="20"/>
        </w:rPr>
      </w:pPr>
      <w:r w:rsidRPr="00E85BF8">
        <w:rPr>
          <w:rFonts w:ascii="Calibri" w:hAnsi="Calibri"/>
          <w:b/>
          <w:sz w:val="20"/>
          <w:szCs w:val="20"/>
        </w:rPr>
        <w:t>Instruction</w:t>
      </w:r>
    </w:p>
    <w:p w14:paraId="3B679226" w14:textId="77777777" w:rsidR="00D72B01" w:rsidRPr="00E85BF8" w:rsidRDefault="00D72B01" w:rsidP="00D72B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rPr>
      </w:pPr>
      <w:r w:rsidRPr="00E85BF8">
        <w:rPr>
          <w:rFonts w:ascii="Calibri" w:hAnsi="Calibri" w:cs="Helvetica"/>
          <w:sz w:val="20"/>
          <w:szCs w:val="20"/>
        </w:rPr>
        <w:t>Lead team to:</w:t>
      </w:r>
    </w:p>
    <w:p w14:paraId="0F5E9379" w14:textId="77777777" w:rsidR="00D72B01" w:rsidRPr="00E85BF8" w:rsidRDefault="00D72B01" w:rsidP="00D72B01">
      <w:pPr>
        <w:pStyle w:val="ListParagraph"/>
        <w:widowControl w:val="0"/>
        <w:numPr>
          <w:ilvl w:val="1"/>
          <w:numId w:val="1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rPr>
      </w:pPr>
      <w:r w:rsidRPr="00E85BF8">
        <w:rPr>
          <w:rFonts w:ascii="Calibri" w:hAnsi="Calibri" w:cs="Helvetica"/>
          <w:sz w:val="20"/>
          <w:szCs w:val="20"/>
        </w:rPr>
        <w:t>hold students accountable for ambitious, measurable standards of academic achievement</w:t>
      </w:r>
    </w:p>
    <w:p w14:paraId="3A4C505D" w14:textId="77777777" w:rsidR="00D72B01" w:rsidRPr="00E85BF8" w:rsidRDefault="00D72B01" w:rsidP="00D72B01">
      <w:pPr>
        <w:pStyle w:val="ListParagraph"/>
        <w:numPr>
          <w:ilvl w:val="1"/>
          <w:numId w:val="18"/>
        </w:numPr>
        <w:spacing w:after="0"/>
        <w:rPr>
          <w:rFonts w:ascii="Calibri" w:hAnsi="Calibri"/>
          <w:sz w:val="20"/>
          <w:szCs w:val="20"/>
        </w:rPr>
      </w:pPr>
      <w:r w:rsidRPr="00E85BF8">
        <w:rPr>
          <w:rFonts w:ascii="Calibri" w:hAnsi="Calibri"/>
          <w:sz w:val="20"/>
          <w:szCs w:val="20"/>
        </w:rPr>
        <w:t xml:space="preserve">identify and address individual students’ social, emotional, and behavioral learning needs and barriers </w:t>
      </w:r>
    </w:p>
    <w:p w14:paraId="1CB3DD99" w14:textId="77777777" w:rsidR="00D72B01" w:rsidRPr="00E85BF8" w:rsidRDefault="00D72B01" w:rsidP="00D72B01">
      <w:pPr>
        <w:pStyle w:val="ListParagraph"/>
        <w:numPr>
          <w:ilvl w:val="1"/>
          <w:numId w:val="18"/>
        </w:numPr>
        <w:spacing w:after="0"/>
        <w:rPr>
          <w:rFonts w:ascii="Calibri" w:hAnsi="Calibri"/>
          <w:sz w:val="20"/>
          <w:szCs w:val="20"/>
        </w:rPr>
      </w:pPr>
      <w:r w:rsidRPr="00E85BF8">
        <w:rPr>
          <w:rFonts w:ascii="Calibri" w:hAnsi="Calibri"/>
          <w:sz w:val="20"/>
          <w:szCs w:val="20"/>
        </w:rPr>
        <w:t>identify and address individual students’ development of organizational and time-management skills</w:t>
      </w:r>
    </w:p>
    <w:p w14:paraId="3B48F9F1" w14:textId="77777777" w:rsidR="00D72B01" w:rsidRPr="00E85BF8" w:rsidRDefault="00D72B01" w:rsidP="00D72B01">
      <w:pPr>
        <w:pStyle w:val="ListParagraph"/>
        <w:numPr>
          <w:ilvl w:val="0"/>
          <w:numId w:val="19"/>
        </w:numPr>
        <w:spacing w:after="0"/>
        <w:rPr>
          <w:rFonts w:cstheme="minorHAnsi"/>
          <w:sz w:val="20"/>
          <w:szCs w:val="20"/>
        </w:rPr>
      </w:pPr>
      <w:r w:rsidRPr="00E85BF8">
        <w:rPr>
          <w:rFonts w:cstheme="minorHAnsi"/>
          <w:sz w:val="20"/>
          <w:szCs w:val="20"/>
        </w:rPr>
        <w:t>invest students in their learning using a variety of influence techniques</w:t>
      </w:r>
    </w:p>
    <w:p w14:paraId="79A977B3" w14:textId="77777777" w:rsidR="00D72B01" w:rsidRPr="00E85BF8" w:rsidRDefault="00D72B01" w:rsidP="00D72B01">
      <w:pPr>
        <w:pStyle w:val="ListParagraph"/>
        <w:numPr>
          <w:ilvl w:val="0"/>
          <w:numId w:val="19"/>
        </w:numPr>
        <w:spacing w:after="0"/>
        <w:rPr>
          <w:rFonts w:cstheme="minorHAnsi"/>
          <w:sz w:val="20"/>
          <w:szCs w:val="20"/>
        </w:rPr>
      </w:pPr>
      <w:r w:rsidRPr="00E85BF8">
        <w:rPr>
          <w:rFonts w:cstheme="minorHAnsi"/>
          <w:sz w:val="20"/>
          <w:szCs w:val="20"/>
        </w:rPr>
        <w:t>incorporate questioning and discussion in student learning</w:t>
      </w:r>
    </w:p>
    <w:p w14:paraId="75621678" w14:textId="77777777" w:rsidR="00D72B01" w:rsidRPr="00E85BF8" w:rsidRDefault="00D72B01" w:rsidP="00D72B01">
      <w:pPr>
        <w:pStyle w:val="ListParagraph"/>
        <w:numPr>
          <w:ilvl w:val="0"/>
          <w:numId w:val="19"/>
        </w:numPr>
        <w:spacing w:after="0"/>
        <w:rPr>
          <w:rFonts w:cstheme="minorHAnsi"/>
          <w:sz w:val="20"/>
          <w:szCs w:val="20"/>
        </w:rPr>
      </w:pPr>
      <w:r w:rsidRPr="00E85BF8">
        <w:rPr>
          <w:rFonts w:cstheme="minorHAnsi"/>
          <w:sz w:val="20"/>
          <w:szCs w:val="20"/>
        </w:rPr>
        <w:t>incorporate small-group and individual instruction to personalize and tailor instruction to individual needs</w:t>
      </w:r>
    </w:p>
    <w:p w14:paraId="4F04F0F4" w14:textId="77777777" w:rsidR="00D72B01" w:rsidRPr="00E85BF8" w:rsidRDefault="00D72B01" w:rsidP="00D72B01">
      <w:pPr>
        <w:pStyle w:val="ListParagraph"/>
        <w:numPr>
          <w:ilvl w:val="0"/>
          <w:numId w:val="19"/>
        </w:numPr>
        <w:spacing w:after="0"/>
        <w:rPr>
          <w:rFonts w:cstheme="minorHAnsi"/>
          <w:sz w:val="20"/>
          <w:szCs w:val="20"/>
        </w:rPr>
      </w:pPr>
      <w:r w:rsidRPr="00E85BF8">
        <w:rPr>
          <w:rFonts w:cstheme="minorHAnsi"/>
          <w:sz w:val="20"/>
          <w:szCs w:val="20"/>
        </w:rPr>
        <w:t xml:space="preserve">monitor and analyze student assessment data to inform enriched instruction by teacher </w:t>
      </w:r>
    </w:p>
    <w:p w14:paraId="0B9CA81F" w14:textId="77777777" w:rsidR="00D72B01" w:rsidRPr="00E85BF8" w:rsidRDefault="00D72B01" w:rsidP="00D72B01">
      <w:pPr>
        <w:pStyle w:val="ListParagraph"/>
        <w:numPr>
          <w:ilvl w:val="0"/>
          <w:numId w:val="19"/>
        </w:numPr>
        <w:spacing w:after="0"/>
        <w:rPr>
          <w:rFonts w:cstheme="minorHAnsi"/>
          <w:sz w:val="20"/>
          <w:szCs w:val="20"/>
        </w:rPr>
      </w:pPr>
      <w:r w:rsidRPr="00E85BF8">
        <w:rPr>
          <w:rFonts w:cstheme="minorHAnsi"/>
          <w:sz w:val="20"/>
          <w:szCs w:val="20"/>
        </w:rPr>
        <w:t>communicate with students and keep them informed of their progress</w:t>
      </w:r>
    </w:p>
    <w:p w14:paraId="13EA5AD2" w14:textId="77777777" w:rsidR="00D72B01" w:rsidRPr="00E85BF8" w:rsidRDefault="00D72B01" w:rsidP="00D72B01">
      <w:pPr>
        <w:spacing w:before="120" w:after="0"/>
        <w:rPr>
          <w:rFonts w:cstheme="minorHAnsi"/>
          <w:b/>
          <w:sz w:val="20"/>
          <w:szCs w:val="20"/>
        </w:rPr>
      </w:pPr>
      <w:r w:rsidRPr="00E85BF8">
        <w:rPr>
          <w:rFonts w:cstheme="minorHAnsi"/>
          <w:b/>
          <w:sz w:val="20"/>
          <w:szCs w:val="20"/>
        </w:rPr>
        <w:t>Professional Responsibilities</w:t>
      </w:r>
    </w:p>
    <w:p w14:paraId="20AAEE8D" w14:textId="77777777" w:rsidR="00D72B01" w:rsidRPr="00E85BF8" w:rsidRDefault="00D72B01" w:rsidP="00D72B01">
      <w:pPr>
        <w:pStyle w:val="ListParagraph"/>
        <w:widowControl w:val="0"/>
        <w:numPr>
          <w:ilvl w:val="0"/>
          <w:numId w:val="16"/>
        </w:numPr>
        <w:autoSpaceDE w:val="0"/>
        <w:autoSpaceDN w:val="0"/>
        <w:adjustRightInd w:val="0"/>
        <w:spacing w:after="0"/>
        <w:rPr>
          <w:rFonts w:cstheme="minorHAnsi"/>
          <w:color w:val="000000" w:themeColor="text1"/>
          <w:sz w:val="20"/>
          <w:szCs w:val="20"/>
        </w:rPr>
      </w:pPr>
      <w:r w:rsidRPr="00E85BF8">
        <w:rPr>
          <w:rStyle w:val="apple-style-span"/>
          <w:rFonts w:cstheme="minorHAnsi"/>
          <w:color w:val="000000" w:themeColor="text1"/>
          <w:sz w:val="20"/>
          <w:szCs w:val="20"/>
          <w:shd w:val="clear" w:color="auto" w:fill="FFFFFF"/>
        </w:rPr>
        <w:t>Solicit and eagerly receive feedback from supervisor and team members to improve professional skills</w:t>
      </w:r>
    </w:p>
    <w:p w14:paraId="588E5CE8" w14:textId="77777777" w:rsidR="00D72B01" w:rsidRPr="00E85BF8" w:rsidRDefault="00D72B01" w:rsidP="00D72B01">
      <w:pPr>
        <w:pStyle w:val="ListParagraph"/>
        <w:widowControl w:val="0"/>
        <w:numPr>
          <w:ilvl w:val="0"/>
          <w:numId w:val="16"/>
        </w:numPr>
        <w:autoSpaceDE w:val="0"/>
        <w:autoSpaceDN w:val="0"/>
        <w:adjustRightInd w:val="0"/>
        <w:spacing w:after="0"/>
        <w:rPr>
          <w:rFonts w:cstheme="minorHAnsi"/>
          <w:sz w:val="20"/>
          <w:szCs w:val="20"/>
        </w:rPr>
      </w:pPr>
      <w:r w:rsidRPr="00E85BF8">
        <w:rPr>
          <w:rFonts w:cstheme="minorHAnsi"/>
          <w:sz w:val="20"/>
          <w:szCs w:val="20"/>
        </w:rPr>
        <w:t>Lead team to maintain regular communication with families, and work collaboratively with them to design learning both at home and at school, and to encourage a home life conducive to learning success</w:t>
      </w:r>
    </w:p>
    <w:p w14:paraId="688F0745" w14:textId="77777777" w:rsidR="00D72B01" w:rsidRPr="00E85BF8" w:rsidRDefault="00D72B01" w:rsidP="00D72B01">
      <w:pPr>
        <w:pStyle w:val="ListParagraph"/>
        <w:widowControl w:val="0"/>
        <w:numPr>
          <w:ilvl w:val="0"/>
          <w:numId w:val="16"/>
        </w:numPr>
        <w:autoSpaceDE w:val="0"/>
        <w:autoSpaceDN w:val="0"/>
        <w:adjustRightInd w:val="0"/>
        <w:spacing w:after="200"/>
        <w:rPr>
          <w:rFonts w:cstheme="minorHAnsi"/>
          <w:sz w:val="20"/>
          <w:szCs w:val="20"/>
        </w:rPr>
      </w:pPr>
      <w:r w:rsidRPr="00E85BF8">
        <w:rPr>
          <w:rFonts w:cstheme="minorHAnsi"/>
          <w:sz w:val="20"/>
          <w:szCs w:val="20"/>
        </w:rPr>
        <w:t>Organize and schedule team time to ensure alignment of instructional vision and delivery in all classrooms, and to troubleshoot students’ persistent learning challenges</w:t>
      </w:r>
    </w:p>
    <w:p w14:paraId="5216DDD9" w14:textId="77777777" w:rsidR="00D72B01" w:rsidRPr="00E85BF8" w:rsidRDefault="00D72B01" w:rsidP="00D72B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E85BF8">
        <w:rPr>
          <w:rFonts w:cstheme="minorHAnsi"/>
          <w:sz w:val="20"/>
          <w:szCs w:val="20"/>
        </w:rPr>
        <w:t>Determine how students spend instructional time based on instructional skills and content knowledge of teachers in team</w:t>
      </w:r>
    </w:p>
    <w:p w14:paraId="5249AA5E" w14:textId="77777777" w:rsidR="00D72B01" w:rsidRPr="00E85BF8" w:rsidRDefault="00D72B01" w:rsidP="00D72B01">
      <w:pPr>
        <w:pStyle w:val="ListParagraph"/>
        <w:widowControl w:val="0"/>
        <w:numPr>
          <w:ilvl w:val="0"/>
          <w:numId w:val="16"/>
        </w:numPr>
        <w:autoSpaceDE w:val="0"/>
        <w:autoSpaceDN w:val="0"/>
        <w:adjustRightInd w:val="0"/>
        <w:spacing w:after="0"/>
        <w:rPr>
          <w:rFonts w:cstheme="minorHAnsi"/>
          <w:sz w:val="20"/>
          <w:szCs w:val="20"/>
        </w:rPr>
      </w:pPr>
      <w:r w:rsidRPr="00E85BF8">
        <w:rPr>
          <w:rFonts w:cstheme="minorHAnsi"/>
          <w:sz w:val="20"/>
          <w:szCs w:val="20"/>
        </w:rPr>
        <w:t>Allocate instructional process elements (lesson planning, large-group instruction, small-group instruction, individual interventions, data analysis, grading, etc.) among team of teachers based on teacher strengths, content knowledge, and professional development goals</w:t>
      </w:r>
    </w:p>
    <w:p w14:paraId="6F19BE7F" w14:textId="77777777" w:rsidR="00D72B01" w:rsidRPr="00E85BF8" w:rsidRDefault="00D72B01" w:rsidP="00D72B01">
      <w:pPr>
        <w:pStyle w:val="ListParagraph"/>
        <w:widowControl w:val="0"/>
        <w:numPr>
          <w:ilvl w:val="0"/>
          <w:numId w:val="16"/>
        </w:numPr>
        <w:autoSpaceDE w:val="0"/>
        <w:autoSpaceDN w:val="0"/>
        <w:adjustRightInd w:val="0"/>
        <w:spacing w:after="0"/>
        <w:rPr>
          <w:rFonts w:cstheme="minorHAnsi"/>
          <w:sz w:val="20"/>
          <w:szCs w:val="20"/>
        </w:rPr>
      </w:pPr>
      <w:r w:rsidRPr="00E85BF8">
        <w:rPr>
          <w:rFonts w:cstheme="minorHAnsi"/>
          <w:sz w:val="20"/>
          <w:szCs w:val="20"/>
        </w:rPr>
        <w:t xml:space="preserve">Allocate </w:t>
      </w:r>
      <w:proofErr w:type="spellStart"/>
      <w:r w:rsidRPr="00E85BF8">
        <w:rPr>
          <w:rFonts w:cstheme="minorHAnsi"/>
          <w:sz w:val="20"/>
          <w:szCs w:val="20"/>
        </w:rPr>
        <w:t>noninstructional</w:t>
      </w:r>
      <w:proofErr w:type="spellEnd"/>
      <w:r w:rsidRPr="00E85BF8">
        <w:rPr>
          <w:rFonts w:cstheme="minorHAnsi"/>
          <w:sz w:val="20"/>
          <w:szCs w:val="20"/>
        </w:rPr>
        <w:t xml:space="preserve"> administrative duties among team of teachers</w:t>
      </w:r>
    </w:p>
    <w:p w14:paraId="49AE12FC" w14:textId="77777777" w:rsidR="00D72B01" w:rsidRPr="00E85BF8" w:rsidRDefault="00D72B01" w:rsidP="00D72B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E85BF8">
        <w:rPr>
          <w:rFonts w:cstheme="minorHAnsi"/>
          <w:sz w:val="20"/>
          <w:szCs w:val="20"/>
        </w:rPr>
        <w:t>Model instructional tasks to aid team development</w:t>
      </w:r>
    </w:p>
    <w:p w14:paraId="361B2956" w14:textId="77777777" w:rsidR="00D72B01" w:rsidRPr="00E85BF8" w:rsidRDefault="00D72B01" w:rsidP="00D72B01">
      <w:pPr>
        <w:pStyle w:val="ListParagraph"/>
        <w:widowControl w:val="0"/>
        <w:numPr>
          <w:ilvl w:val="0"/>
          <w:numId w:val="16"/>
        </w:numPr>
        <w:autoSpaceDE w:val="0"/>
        <w:autoSpaceDN w:val="0"/>
        <w:adjustRightInd w:val="0"/>
        <w:spacing w:after="200"/>
        <w:rPr>
          <w:rFonts w:cstheme="minorHAnsi"/>
          <w:sz w:val="20"/>
          <w:szCs w:val="20"/>
        </w:rPr>
      </w:pPr>
      <w:r w:rsidRPr="00E85BF8">
        <w:rPr>
          <w:rFonts w:cstheme="minorHAnsi"/>
          <w:sz w:val="20"/>
          <w:szCs w:val="20"/>
        </w:rPr>
        <w:t>Clarify and adjust team members’ roles and provide feedback, developmental advice, and assignments to develop their effectiveness</w:t>
      </w:r>
    </w:p>
    <w:p w14:paraId="4B0D8F46" w14:textId="77777777" w:rsidR="00D72B01" w:rsidRPr="00E85BF8" w:rsidRDefault="00D72B01" w:rsidP="00D72B01">
      <w:pPr>
        <w:pStyle w:val="ListParagraph"/>
        <w:widowControl w:val="0"/>
        <w:numPr>
          <w:ilvl w:val="0"/>
          <w:numId w:val="16"/>
        </w:numPr>
        <w:autoSpaceDE w:val="0"/>
        <w:autoSpaceDN w:val="0"/>
        <w:adjustRightInd w:val="0"/>
        <w:spacing w:after="0"/>
        <w:rPr>
          <w:rFonts w:cstheme="minorHAnsi"/>
          <w:sz w:val="20"/>
          <w:szCs w:val="20"/>
        </w:rPr>
      </w:pPr>
      <w:r w:rsidRPr="00E85BF8">
        <w:rPr>
          <w:rFonts w:cstheme="minorHAnsi"/>
          <w:sz w:val="20"/>
          <w:szCs w:val="20"/>
        </w:rPr>
        <w:t>Evaluate team members for potential role changes, and for increasing job opportunities for team teachers who are ready to advance (to new or more complex roles)</w:t>
      </w:r>
    </w:p>
    <w:p w14:paraId="623E51C3" w14:textId="77777777" w:rsidR="00D72B01" w:rsidRPr="00E85BF8" w:rsidRDefault="00D72B01" w:rsidP="00D72B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E85BF8">
        <w:rPr>
          <w:rFonts w:cstheme="minorHAnsi"/>
          <w:sz w:val="20"/>
          <w:szCs w:val="20"/>
        </w:rPr>
        <w:t>Work with principal to dismiss team members who do not meet the leader’s standard</w:t>
      </w:r>
    </w:p>
    <w:p w14:paraId="0BD37DCF" w14:textId="77777777" w:rsidR="00D72B01" w:rsidRPr="00C96B64" w:rsidRDefault="00D72B01" w:rsidP="00D72B0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sectPr w:rsidR="00D72B01" w:rsidRPr="00C96B64" w:rsidSect="009E5067">
          <w:type w:val="continuous"/>
          <w:pgSz w:w="12240" w:h="15840"/>
          <w:pgMar w:top="720" w:right="720" w:bottom="720" w:left="720" w:header="720" w:footer="720" w:gutter="0"/>
          <w:cols w:num="2" w:sep="1" w:space="720"/>
          <w:titlePg/>
          <w:docGrid w:linePitch="360"/>
        </w:sectPr>
      </w:pPr>
      <w:r w:rsidRPr="00E85BF8">
        <w:rPr>
          <w:rFonts w:cstheme="minorHAnsi"/>
          <w:sz w:val="20"/>
          <w:szCs w:val="20"/>
        </w:rPr>
        <w:t>Participate in professional development opportunities at school</w:t>
      </w:r>
      <w:r>
        <w:rPr>
          <w:rFonts w:cstheme="minorHAnsi"/>
          <w:sz w:val="20"/>
          <w:szCs w:val="20"/>
        </w:rPr>
        <w:br w:type="page"/>
      </w:r>
    </w:p>
    <w:p w14:paraId="4B8E2B1E" w14:textId="77777777" w:rsidR="00D72B01" w:rsidRPr="006112CE" w:rsidRDefault="00D72B01" w:rsidP="00D72B01">
      <w:pPr>
        <w:spacing w:before="120" w:after="0"/>
        <w:rPr>
          <w:rFonts w:cstheme="minorHAnsi"/>
          <w:b/>
          <w:color w:val="DE4526"/>
          <w:sz w:val="20"/>
          <w:szCs w:val="20"/>
        </w:rPr>
      </w:pPr>
      <w:r w:rsidRPr="006112CE">
        <w:rPr>
          <w:rFonts w:cstheme="minorHAnsi"/>
          <w:b/>
          <w:color w:val="DE4526"/>
          <w:sz w:val="20"/>
          <w:szCs w:val="20"/>
        </w:rPr>
        <w:lastRenderedPageBreak/>
        <w:t>Qualifications</w:t>
      </w:r>
    </w:p>
    <w:p w14:paraId="2818EB3A" w14:textId="77777777" w:rsidR="00D72B01" w:rsidRPr="00E85BF8" w:rsidRDefault="00D72B01" w:rsidP="00D72B01">
      <w:pPr>
        <w:pStyle w:val="ListParagraph"/>
        <w:numPr>
          <w:ilvl w:val="0"/>
          <w:numId w:val="16"/>
        </w:numPr>
        <w:spacing w:after="200"/>
        <w:rPr>
          <w:rFonts w:cstheme="minorHAnsi"/>
          <w:sz w:val="20"/>
          <w:szCs w:val="20"/>
        </w:rPr>
      </w:pPr>
      <w:r w:rsidRPr="00E85BF8">
        <w:rPr>
          <w:rFonts w:cstheme="minorHAnsi"/>
          <w:sz w:val="20"/>
          <w:szCs w:val="20"/>
        </w:rPr>
        <w:t>Knowledge of subject matter being taught</w:t>
      </w:r>
    </w:p>
    <w:p w14:paraId="5F04D4EE" w14:textId="77777777" w:rsidR="00D72B01" w:rsidRPr="00E85BF8" w:rsidRDefault="00D72B01" w:rsidP="00D72B01">
      <w:pPr>
        <w:pStyle w:val="ListParagraph"/>
        <w:numPr>
          <w:ilvl w:val="0"/>
          <w:numId w:val="16"/>
        </w:numPr>
        <w:spacing w:after="0"/>
        <w:rPr>
          <w:rFonts w:cstheme="minorHAnsi"/>
          <w:sz w:val="20"/>
          <w:szCs w:val="20"/>
        </w:rPr>
      </w:pPr>
      <w:r w:rsidRPr="00E85BF8">
        <w:rPr>
          <w:rFonts w:cstheme="minorHAnsi"/>
          <w:sz w:val="20"/>
          <w:szCs w:val="20"/>
        </w:rPr>
        <w:t>Bachelor’s degree</w:t>
      </w:r>
    </w:p>
    <w:p w14:paraId="57698587" w14:textId="77777777" w:rsidR="00D72B01" w:rsidRPr="00E85BF8" w:rsidRDefault="00D72B01" w:rsidP="00D72B01">
      <w:pPr>
        <w:pStyle w:val="ListParagraph"/>
        <w:numPr>
          <w:ilvl w:val="0"/>
          <w:numId w:val="16"/>
        </w:numPr>
        <w:spacing w:after="0"/>
        <w:rPr>
          <w:rFonts w:cstheme="minorHAnsi"/>
          <w:b/>
          <w:sz w:val="20"/>
          <w:szCs w:val="20"/>
        </w:rPr>
      </w:pPr>
      <w:r w:rsidRPr="00E85BF8">
        <w:rPr>
          <w:rFonts w:cstheme="minorHAnsi"/>
          <w:sz w:val="20"/>
          <w:szCs w:val="20"/>
        </w:rPr>
        <w:t>Valid teaching certificate (optional, depending on school context and legal requirements)</w:t>
      </w:r>
    </w:p>
    <w:p w14:paraId="0634686F" w14:textId="77777777" w:rsidR="00D72B01" w:rsidRPr="00E85BF8" w:rsidRDefault="00D72B01" w:rsidP="00D72B01">
      <w:pPr>
        <w:pStyle w:val="ListParagraph"/>
        <w:numPr>
          <w:ilvl w:val="0"/>
          <w:numId w:val="16"/>
        </w:numPr>
        <w:spacing w:after="0"/>
        <w:rPr>
          <w:rFonts w:cstheme="minorHAnsi"/>
          <w:b/>
          <w:sz w:val="20"/>
          <w:szCs w:val="20"/>
        </w:rPr>
      </w:pPr>
      <w:r w:rsidRPr="00E85BF8">
        <w:rPr>
          <w:rFonts w:cstheme="minorHAnsi"/>
          <w:sz w:val="20"/>
          <w:szCs w:val="20"/>
        </w:rPr>
        <w:t xml:space="preserve">Prior evidence of high-progress student outcomes in the relevant subjects (in the top 25% compared to other teachers in a state or on national tests) or, at entry level, evidence of superior prior academic achievements, and organizing and influence skills indicating very high potential to perform at this level. Entry-level teacher works under close supervision of a high-progress teacher until similar student gains have been demonstrated </w:t>
      </w:r>
    </w:p>
    <w:p w14:paraId="23971C61" w14:textId="77777777" w:rsidR="00D72B01" w:rsidRPr="00DE59C5" w:rsidRDefault="00D72B01" w:rsidP="00D72B01">
      <w:pPr>
        <w:pStyle w:val="ListParagraph"/>
        <w:numPr>
          <w:ilvl w:val="0"/>
          <w:numId w:val="20"/>
        </w:numPr>
        <w:spacing w:after="0"/>
        <w:rPr>
          <w:rFonts w:cstheme="minorHAnsi"/>
          <w:b/>
          <w:sz w:val="20"/>
          <w:szCs w:val="20"/>
        </w:rPr>
      </w:pPr>
      <w:r w:rsidRPr="00C96B64">
        <w:rPr>
          <w:rFonts w:cstheme="minorHAnsi"/>
          <w:sz w:val="20"/>
          <w:szCs w:val="20"/>
        </w:rPr>
        <w:t>Experience successfully leading and managing a team of adults to accomplish goals</w:t>
      </w:r>
    </w:p>
    <w:p w14:paraId="77287599" w14:textId="77777777" w:rsidR="00D72B01" w:rsidRDefault="00D72B01" w:rsidP="00D72B01">
      <w:pPr>
        <w:numPr>
          <w:ilvl w:val="0"/>
          <w:numId w:val="20"/>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66346FE8" w14:textId="77777777" w:rsidR="00D72B01" w:rsidRPr="006112CE" w:rsidRDefault="00D72B01" w:rsidP="00D72B01">
      <w:pPr>
        <w:spacing w:before="120" w:after="0"/>
        <w:rPr>
          <w:rFonts w:cstheme="minorHAnsi"/>
          <w:b/>
          <w:color w:val="DE4526"/>
          <w:sz w:val="20"/>
          <w:szCs w:val="20"/>
        </w:rPr>
      </w:pPr>
      <w:r w:rsidRPr="00DE59C5">
        <w:rPr>
          <w:rFonts w:cstheme="minorHAnsi"/>
          <w:sz w:val="20"/>
          <w:szCs w:val="20"/>
        </w:rPr>
        <w:br w:type="column"/>
      </w:r>
      <w:r w:rsidRPr="006112CE">
        <w:rPr>
          <w:rFonts w:cstheme="minorHAnsi"/>
          <w:b/>
          <w:color w:val="DE4526"/>
          <w:sz w:val="20"/>
          <w:szCs w:val="20"/>
        </w:rPr>
        <w:t>Hours</w:t>
      </w:r>
    </w:p>
    <w:p w14:paraId="04B604C1" w14:textId="77777777" w:rsidR="00D72B01" w:rsidRPr="00C96B64" w:rsidRDefault="00D72B01" w:rsidP="00D72B01">
      <w:pPr>
        <w:pStyle w:val="ListParagraph"/>
        <w:numPr>
          <w:ilvl w:val="0"/>
          <w:numId w:val="20"/>
        </w:numPr>
        <w:spacing w:after="0"/>
        <w:rPr>
          <w:rFonts w:cstheme="minorHAnsi"/>
          <w:sz w:val="20"/>
          <w:szCs w:val="20"/>
        </w:rPr>
      </w:pPr>
      <w:r w:rsidRPr="00C96B64">
        <w:rPr>
          <w:rFonts w:cstheme="minorHAnsi"/>
          <w:sz w:val="20"/>
          <w:szCs w:val="20"/>
        </w:rPr>
        <w:t>Full-time position</w:t>
      </w:r>
    </w:p>
    <w:p w14:paraId="55E1220D" w14:textId="77777777" w:rsidR="00D72B01" w:rsidRPr="00C96B64" w:rsidRDefault="00D72B01" w:rsidP="00D72B01">
      <w:pPr>
        <w:pStyle w:val="ListParagraph"/>
        <w:numPr>
          <w:ilvl w:val="0"/>
          <w:numId w:val="20"/>
        </w:numPr>
        <w:spacing w:after="0"/>
        <w:rPr>
          <w:rFonts w:cstheme="minorHAnsi"/>
          <w:sz w:val="20"/>
          <w:szCs w:val="20"/>
        </w:rPr>
      </w:pPr>
      <w:r w:rsidRPr="00C96B64">
        <w:rPr>
          <w:rFonts w:cstheme="minorHAnsi"/>
          <w:sz w:val="20"/>
          <w:szCs w:val="20"/>
        </w:rPr>
        <w:t>Teacher-leader has built-in planning and collaboration times to complete administrative tasks, analyze data, plan instruction, and manage the team</w:t>
      </w:r>
    </w:p>
    <w:p w14:paraId="38E42091" w14:textId="77777777" w:rsidR="00D72B01" w:rsidRPr="006112CE" w:rsidRDefault="00D72B01" w:rsidP="00D72B01">
      <w:pPr>
        <w:spacing w:before="120" w:after="0"/>
        <w:rPr>
          <w:rFonts w:cstheme="minorHAnsi"/>
          <w:b/>
          <w:color w:val="DE4526"/>
          <w:sz w:val="20"/>
          <w:szCs w:val="20"/>
        </w:rPr>
      </w:pPr>
      <w:r w:rsidRPr="006112CE">
        <w:rPr>
          <w:rFonts w:cstheme="minorHAnsi"/>
          <w:b/>
          <w:color w:val="DE4526"/>
          <w:sz w:val="20"/>
          <w:szCs w:val="20"/>
        </w:rPr>
        <w:t>Pay</w:t>
      </w:r>
    </w:p>
    <w:p w14:paraId="22C23E55" w14:textId="77777777" w:rsidR="00D72B01" w:rsidRPr="00C96B64" w:rsidRDefault="00D72B01" w:rsidP="00D72B01">
      <w:pPr>
        <w:pStyle w:val="ListParagraph"/>
        <w:numPr>
          <w:ilvl w:val="0"/>
          <w:numId w:val="20"/>
        </w:numPr>
        <w:spacing w:after="0"/>
        <w:rPr>
          <w:rFonts w:ascii="Calibri" w:hAnsi="Calibri"/>
          <w:sz w:val="20"/>
          <w:szCs w:val="20"/>
        </w:rPr>
      </w:pPr>
      <w:r w:rsidRPr="00C96B64">
        <w:rPr>
          <w:rFonts w:cstheme="minorHAnsi"/>
          <w:sz w:val="20"/>
          <w:szCs w:val="20"/>
        </w:rPr>
        <w:t>Competitive pay for an excellent teacher dependent upon funding, plus benefits and opportunities for pay raises. Pay also varies based on the number of students reached successfully. Potential team and individual bonuses.</w:t>
      </w:r>
    </w:p>
    <w:p w14:paraId="10DE0CB0" w14:textId="77777777" w:rsidR="00D72B01" w:rsidRDefault="00D72B01" w:rsidP="00D72B01">
      <w:pPr>
        <w:spacing w:before="120" w:after="0"/>
        <w:rPr>
          <w:rFonts w:cstheme="minorHAnsi"/>
          <w:sz w:val="20"/>
          <w:szCs w:val="20"/>
        </w:rPr>
        <w:sectPr w:rsidR="00D72B01" w:rsidSect="009E5067">
          <w:type w:val="continuous"/>
          <w:pgSz w:w="12240" w:h="15840"/>
          <w:pgMar w:top="720" w:right="720" w:bottom="720" w:left="720" w:header="288" w:footer="288" w:gutter="0"/>
          <w:cols w:num="2" w:sep="1" w:space="720"/>
          <w:titlePg/>
          <w:docGrid w:linePitch="360"/>
        </w:sectPr>
      </w:pPr>
      <w:r w:rsidRPr="006112CE">
        <w:rPr>
          <w:rFonts w:cstheme="minorHAnsi"/>
          <w:b/>
          <w:color w:val="DE4526"/>
          <w:sz w:val="20"/>
          <w:szCs w:val="20"/>
        </w:rPr>
        <w:t>Reports to:</w:t>
      </w:r>
      <w:r w:rsidRPr="00E85BF8">
        <w:rPr>
          <w:rFonts w:cstheme="minorHAnsi"/>
          <w:sz w:val="20"/>
          <w:szCs w:val="20"/>
        </w:rPr>
        <w:t xml:space="preserve"> Pri</w:t>
      </w:r>
      <w:r>
        <w:rPr>
          <w:rFonts w:cstheme="minorHAnsi"/>
          <w:sz w:val="20"/>
          <w:szCs w:val="20"/>
        </w:rPr>
        <w:t>ncipal or chief academic office</w:t>
      </w:r>
    </w:p>
    <w:p w14:paraId="31996C31" w14:textId="77777777" w:rsidR="00D72B01" w:rsidRDefault="00D72B01" w:rsidP="00D72B01">
      <w:pPr>
        <w:spacing w:before="120" w:after="0"/>
        <w:rPr>
          <w:rFonts w:ascii="Calibri" w:eastAsia="Calibri" w:hAnsi="Calibri" w:cs="Times New Roman"/>
          <w:sz w:val="20"/>
          <w:szCs w:val="20"/>
        </w:rPr>
      </w:pPr>
    </w:p>
    <w:p w14:paraId="65D86CBD" w14:textId="77777777" w:rsidR="00D72B01" w:rsidRDefault="00D72B01" w:rsidP="00D72B01">
      <w:pPr>
        <w:spacing w:before="120" w:after="0"/>
        <w:rPr>
          <w:rFonts w:ascii="Calibri" w:eastAsia="Calibri" w:hAnsi="Calibri" w:cs="Times New Roman"/>
          <w:sz w:val="20"/>
          <w:szCs w:val="20"/>
        </w:rPr>
      </w:pPr>
      <w:r w:rsidRPr="00AD10BA">
        <w:rPr>
          <w:rFonts w:ascii="Calibri" w:eastAsia="Calibri" w:hAnsi="Calibri" w:cs="Times New Roman"/>
          <w:sz w:val="20"/>
          <w:szCs w:val="20"/>
        </w:rPr>
        <w:t xml:space="preserve">These are the critical competencies a candidate for </w:t>
      </w:r>
      <w:r>
        <w:rPr>
          <w:rFonts w:ascii="Calibri" w:eastAsia="Calibri" w:hAnsi="Calibri" w:cs="Times New Roman"/>
          <w:sz w:val="20"/>
          <w:szCs w:val="20"/>
        </w:rPr>
        <w:t>this</w:t>
      </w:r>
      <w:r w:rsidRPr="00AD10BA">
        <w:rPr>
          <w:rFonts w:ascii="Calibri" w:eastAsia="Calibri" w:hAnsi="Calibri" w:cs="Times New Roman"/>
          <w:sz w:val="20"/>
          <w:szCs w:val="20"/>
        </w:rPr>
        <w:t xml:space="preserve"> position should have</w:t>
      </w:r>
      <w:r>
        <w:rPr>
          <w:rFonts w:ascii="Calibri" w:eastAsia="Calibri" w:hAnsi="Calibri" w:cs="Times New Roman"/>
          <w:sz w:val="20"/>
          <w:szCs w:val="20"/>
        </w:rPr>
        <w:t>.</w:t>
      </w:r>
    </w:p>
    <w:p w14:paraId="3AD07FCD" w14:textId="77777777" w:rsidR="00D72B01" w:rsidRPr="00731ADA" w:rsidRDefault="00D72B01" w:rsidP="00D72B01">
      <w:pPr>
        <w:spacing w:before="240"/>
        <w:rPr>
          <w:rFonts w:ascii="Calibri" w:eastAsia="Calibri" w:hAnsi="Calibri" w:cs="Times New Roman"/>
          <w:b/>
          <w:color w:val="305064"/>
          <w:sz w:val="24"/>
          <w:szCs w:val="24"/>
        </w:rPr>
      </w:pPr>
      <w:r w:rsidRPr="00731ADA">
        <w:rPr>
          <w:rFonts w:ascii="Calibri" w:eastAsia="Calibri" w:hAnsi="Calibri" w:cs="Times New Roman"/>
          <w:b/>
          <w:color w:val="305064"/>
          <w:sz w:val="24"/>
          <w:szCs w:val="24"/>
        </w:rPr>
        <w:t>Multi-Classroom Leader—Critical Competencies</w:t>
      </w:r>
    </w:p>
    <w:tbl>
      <w:tblPr>
        <w:tblStyle w:val="TableGrid"/>
        <w:tblW w:w="0" w:type="auto"/>
        <w:tblLayout w:type="fixed"/>
        <w:tblLook w:val="04A0" w:firstRow="1" w:lastRow="0" w:firstColumn="1" w:lastColumn="0" w:noHBand="0" w:noVBand="1"/>
      </w:tblPr>
      <w:tblGrid>
        <w:gridCol w:w="2695"/>
        <w:gridCol w:w="8095"/>
      </w:tblGrid>
      <w:tr w:rsidR="00D72B01" w:rsidRPr="00731ADA" w14:paraId="0D2CB4C9" w14:textId="77777777" w:rsidTr="009E5067">
        <w:trPr>
          <w:trHeight w:hRule="exact" w:val="360"/>
        </w:trPr>
        <w:tc>
          <w:tcPr>
            <w:tcW w:w="2695" w:type="dxa"/>
            <w:shd w:val="clear" w:color="auto" w:fill="305064"/>
            <w:vAlign w:val="center"/>
          </w:tcPr>
          <w:p w14:paraId="28A113D3" w14:textId="77777777" w:rsidR="00D72B01" w:rsidRPr="00731ADA" w:rsidRDefault="00D72B01" w:rsidP="009E5067">
            <w:pPr>
              <w:rPr>
                <w:rFonts w:ascii="Calibri" w:eastAsia="Calibri" w:hAnsi="Calibri"/>
                <w:b/>
                <w:color w:val="FFFFFF"/>
                <w:sz w:val="20"/>
                <w:szCs w:val="20"/>
              </w:rPr>
            </w:pPr>
            <w:r w:rsidRPr="00731ADA">
              <w:rPr>
                <w:rFonts w:ascii="Calibri" w:eastAsia="Calibri" w:hAnsi="Calibri"/>
                <w:b/>
                <w:color w:val="FFFFFF"/>
                <w:sz w:val="20"/>
                <w:szCs w:val="20"/>
              </w:rPr>
              <w:t>Critical Competency</w:t>
            </w:r>
          </w:p>
        </w:tc>
        <w:tc>
          <w:tcPr>
            <w:tcW w:w="8095" w:type="dxa"/>
            <w:shd w:val="clear" w:color="auto" w:fill="305064"/>
            <w:vAlign w:val="center"/>
          </w:tcPr>
          <w:p w14:paraId="46823B60" w14:textId="77777777" w:rsidR="00D72B01" w:rsidRPr="00731ADA" w:rsidRDefault="00D72B01" w:rsidP="009E5067">
            <w:pPr>
              <w:rPr>
                <w:rFonts w:ascii="Calibri" w:eastAsia="Calibri" w:hAnsi="Calibri"/>
                <w:b/>
                <w:color w:val="FFFFFF"/>
                <w:sz w:val="20"/>
                <w:szCs w:val="20"/>
              </w:rPr>
            </w:pPr>
            <w:r w:rsidRPr="00731ADA">
              <w:rPr>
                <w:rFonts w:ascii="Calibri" w:eastAsia="Calibri" w:hAnsi="Calibri"/>
                <w:b/>
                <w:color w:val="FFFFFF"/>
                <w:sz w:val="20"/>
                <w:szCs w:val="20"/>
              </w:rPr>
              <w:t>Definition</w:t>
            </w:r>
          </w:p>
        </w:tc>
      </w:tr>
      <w:tr w:rsidR="00D72B01" w:rsidRPr="00731ADA" w14:paraId="291A76B6" w14:textId="77777777" w:rsidTr="009E5067">
        <w:trPr>
          <w:trHeight w:val="504"/>
        </w:trPr>
        <w:tc>
          <w:tcPr>
            <w:tcW w:w="2695" w:type="dxa"/>
            <w:vAlign w:val="center"/>
          </w:tcPr>
          <w:p w14:paraId="07202D82" w14:textId="77777777" w:rsidR="00D72B01" w:rsidRPr="00731ADA" w:rsidRDefault="00D72B01" w:rsidP="009E5067">
            <w:pPr>
              <w:rPr>
                <w:rFonts w:ascii="Calibri" w:eastAsia="Calibri" w:hAnsi="Calibri"/>
                <w:color w:val="305064"/>
                <w:sz w:val="20"/>
                <w:szCs w:val="20"/>
              </w:rPr>
            </w:pPr>
            <w:r w:rsidRPr="00731ADA">
              <w:rPr>
                <w:rFonts w:ascii="Calibri" w:eastAsia="Calibri" w:hAnsi="Calibri"/>
                <w:b/>
                <w:sz w:val="20"/>
                <w:szCs w:val="20"/>
              </w:rPr>
              <w:t>Achievement (ACH)</w:t>
            </w:r>
          </w:p>
        </w:tc>
        <w:tc>
          <w:tcPr>
            <w:tcW w:w="8095" w:type="dxa"/>
            <w:vAlign w:val="center"/>
          </w:tcPr>
          <w:p w14:paraId="787E8753" w14:textId="77777777" w:rsidR="00D72B01" w:rsidRPr="00731ADA" w:rsidRDefault="00D72B01" w:rsidP="009E5067">
            <w:pPr>
              <w:rPr>
                <w:rFonts w:ascii="Calibri" w:eastAsia="Calibri" w:hAnsi="Calibri"/>
                <w:color w:val="305064"/>
                <w:sz w:val="20"/>
                <w:szCs w:val="20"/>
              </w:rPr>
            </w:pPr>
            <w:r w:rsidRPr="00731ADA">
              <w:rPr>
                <w:rFonts w:ascii="Calibri" w:eastAsia="Calibri" w:hAnsi="Calibri"/>
                <w:sz w:val="20"/>
                <w:szCs w:val="20"/>
              </w:rPr>
              <w:t xml:space="preserve">The drive and actions to set challenging goals and reach a high standard of performance despite barriers. </w:t>
            </w:r>
          </w:p>
        </w:tc>
      </w:tr>
      <w:tr w:rsidR="00D72B01" w:rsidRPr="00731ADA" w14:paraId="65DCB9B2" w14:textId="77777777" w:rsidTr="009E5067">
        <w:trPr>
          <w:trHeight w:val="504"/>
        </w:trPr>
        <w:tc>
          <w:tcPr>
            <w:tcW w:w="2695" w:type="dxa"/>
            <w:shd w:val="clear" w:color="auto" w:fill="E9EBE5"/>
            <w:vAlign w:val="center"/>
          </w:tcPr>
          <w:p w14:paraId="7748EBD2" w14:textId="77777777" w:rsidR="00D72B01" w:rsidRPr="00731ADA" w:rsidRDefault="00D72B01" w:rsidP="009E5067">
            <w:pPr>
              <w:rPr>
                <w:rFonts w:ascii="Calibri" w:eastAsia="Calibri" w:hAnsi="Calibri"/>
                <w:color w:val="305064"/>
                <w:sz w:val="20"/>
                <w:szCs w:val="20"/>
              </w:rPr>
            </w:pPr>
            <w:r w:rsidRPr="00731ADA">
              <w:rPr>
                <w:rFonts w:ascii="Calibri" w:eastAsia="Calibri" w:hAnsi="Calibri"/>
                <w:b/>
                <w:sz w:val="20"/>
                <w:szCs w:val="20"/>
              </w:rPr>
              <w:t xml:space="preserve">Monitoring and </w:t>
            </w:r>
            <w:proofErr w:type="spellStart"/>
            <w:r w:rsidRPr="00731ADA">
              <w:rPr>
                <w:rFonts w:ascii="Calibri" w:eastAsia="Calibri" w:hAnsi="Calibri"/>
                <w:b/>
                <w:sz w:val="20"/>
                <w:szCs w:val="20"/>
              </w:rPr>
              <w:t>Directiveness</w:t>
            </w:r>
            <w:proofErr w:type="spellEnd"/>
            <w:r w:rsidRPr="00731ADA">
              <w:rPr>
                <w:rFonts w:ascii="Calibri" w:eastAsia="Calibri" w:hAnsi="Calibri"/>
                <w:b/>
                <w:sz w:val="20"/>
                <w:szCs w:val="20"/>
              </w:rPr>
              <w:t xml:space="preserve"> (M&amp;D)</w:t>
            </w:r>
          </w:p>
        </w:tc>
        <w:tc>
          <w:tcPr>
            <w:tcW w:w="8095" w:type="dxa"/>
            <w:shd w:val="clear" w:color="auto" w:fill="E9EBE5"/>
            <w:vAlign w:val="center"/>
          </w:tcPr>
          <w:p w14:paraId="438BD0F9" w14:textId="77777777" w:rsidR="00D72B01" w:rsidRPr="00731ADA" w:rsidRDefault="00D72B01" w:rsidP="009E5067">
            <w:pPr>
              <w:rPr>
                <w:rFonts w:ascii="Calibri" w:eastAsia="Calibri" w:hAnsi="Calibri"/>
                <w:color w:val="305064"/>
                <w:sz w:val="20"/>
                <w:szCs w:val="20"/>
              </w:rPr>
            </w:pPr>
            <w:r w:rsidRPr="00731ADA">
              <w:rPr>
                <w:rFonts w:ascii="Calibri" w:eastAsia="Calibri" w:hAnsi="Calibri"/>
                <w:bCs/>
                <w:iCs/>
                <w:sz w:val="20"/>
                <w:szCs w:val="20"/>
              </w:rPr>
              <w:t>The drive and actions to set clear expectations and hold others accountable for performance.</w:t>
            </w:r>
          </w:p>
        </w:tc>
      </w:tr>
      <w:tr w:rsidR="00D72B01" w:rsidRPr="00731ADA" w14:paraId="4749BD76" w14:textId="77777777" w:rsidTr="009E5067">
        <w:trPr>
          <w:trHeight w:val="360"/>
        </w:trPr>
        <w:tc>
          <w:tcPr>
            <w:tcW w:w="2695" w:type="dxa"/>
            <w:vAlign w:val="center"/>
          </w:tcPr>
          <w:p w14:paraId="5FCCC850" w14:textId="77777777" w:rsidR="00D72B01" w:rsidRPr="00731ADA" w:rsidRDefault="00D72B01" w:rsidP="009E5067">
            <w:pPr>
              <w:rPr>
                <w:rFonts w:ascii="Calibri" w:eastAsia="Calibri" w:hAnsi="Calibri"/>
                <w:color w:val="305064"/>
                <w:sz w:val="20"/>
                <w:szCs w:val="20"/>
              </w:rPr>
            </w:pPr>
            <w:r w:rsidRPr="00731ADA">
              <w:rPr>
                <w:rFonts w:ascii="Calibri" w:eastAsia="Calibri" w:hAnsi="Calibri"/>
                <w:b/>
                <w:sz w:val="20"/>
                <w:szCs w:val="20"/>
              </w:rPr>
              <w:t>Planning Ahead (PLA)</w:t>
            </w:r>
          </w:p>
        </w:tc>
        <w:tc>
          <w:tcPr>
            <w:tcW w:w="8095" w:type="dxa"/>
            <w:vAlign w:val="center"/>
          </w:tcPr>
          <w:p w14:paraId="4E2D9F6B" w14:textId="77777777" w:rsidR="00D72B01" w:rsidRPr="00731ADA" w:rsidRDefault="00D72B01" w:rsidP="009E5067">
            <w:pPr>
              <w:rPr>
                <w:rFonts w:ascii="Calibri" w:eastAsia="Calibri" w:hAnsi="Calibri"/>
                <w:color w:val="305064"/>
                <w:sz w:val="20"/>
                <w:szCs w:val="20"/>
              </w:rPr>
            </w:pPr>
            <w:r w:rsidRPr="00731ADA">
              <w:rPr>
                <w:rFonts w:ascii="Calibri" w:eastAsia="Calibri" w:hAnsi="Calibri"/>
                <w:bCs/>
                <w:iCs/>
                <w:sz w:val="20"/>
                <w:szCs w:val="20"/>
              </w:rPr>
              <w:t>A bias toward planning in order to reach goals and avoid problems.</w:t>
            </w:r>
          </w:p>
        </w:tc>
      </w:tr>
      <w:tr w:rsidR="00D72B01" w:rsidRPr="00731ADA" w14:paraId="7694F86E" w14:textId="77777777" w:rsidTr="009E5067">
        <w:trPr>
          <w:trHeight w:val="360"/>
        </w:trPr>
        <w:tc>
          <w:tcPr>
            <w:tcW w:w="2695" w:type="dxa"/>
            <w:shd w:val="clear" w:color="auto" w:fill="E9EBE5"/>
            <w:vAlign w:val="center"/>
          </w:tcPr>
          <w:p w14:paraId="72F63FCA" w14:textId="77777777" w:rsidR="00D72B01" w:rsidRPr="00731ADA" w:rsidRDefault="00D72B01" w:rsidP="009E5067">
            <w:pPr>
              <w:rPr>
                <w:rFonts w:ascii="Calibri" w:eastAsia="Calibri" w:hAnsi="Calibri"/>
                <w:color w:val="305064"/>
                <w:sz w:val="20"/>
                <w:szCs w:val="20"/>
              </w:rPr>
            </w:pPr>
            <w:r w:rsidRPr="00731ADA">
              <w:rPr>
                <w:rFonts w:ascii="Calibri" w:eastAsia="Calibri" w:hAnsi="Calibri"/>
                <w:b/>
                <w:bCs/>
                <w:sz w:val="20"/>
                <w:szCs w:val="20"/>
              </w:rPr>
              <w:t>Impact and Influence (I&amp;I)</w:t>
            </w:r>
          </w:p>
        </w:tc>
        <w:tc>
          <w:tcPr>
            <w:tcW w:w="8095" w:type="dxa"/>
            <w:shd w:val="clear" w:color="auto" w:fill="E9EBE5"/>
            <w:vAlign w:val="center"/>
          </w:tcPr>
          <w:p w14:paraId="6BFA261C" w14:textId="77777777" w:rsidR="00D72B01" w:rsidRPr="00731ADA" w:rsidRDefault="00D72B01" w:rsidP="009E5067">
            <w:pPr>
              <w:rPr>
                <w:rFonts w:ascii="Calibri" w:eastAsia="Calibri" w:hAnsi="Calibri"/>
                <w:color w:val="305064"/>
                <w:sz w:val="20"/>
                <w:szCs w:val="20"/>
              </w:rPr>
            </w:pPr>
            <w:r w:rsidRPr="00731ADA">
              <w:rPr>
                <w:rFonts w:ascii="Calibri" w:eastAsia="Calibri" w:hAnsi="Calibri"/>
                <w:bCs/>
                <w:iCs/>
                <w:sz w:val="20"/>
                <w:szCs w:val="20"/>
              </w:rPr>
              <w:t>Acting with the purpose of influencing what other people think and do.</w:t>
            </w:r>
          </w:p>
        </w:tc>
      </w:tr>
      <w:tr w:rsidR="00D72B01" w:rsidRPr="00731ADA" w14:paraId="6F3151BE" w14:textId="77777777" w:rsidTr="009E5067">
        <w:trPr>
          <w:trHeight w:val="360"/>
        </w:trPr>
        <w:tc>
          <w:tcPr>
            <w:tcW w:w="2695" w:type="dxa"/>
            <w:shd w:val="clear" w:color="auto" w:fill="auto"/>
            <w:vAlign w:val="center"/>
          </w:tcPr>
          <w:p w14:paraId="4C0B8254" w14:textId="77777777" w:rsidR="00D72B01" w:rsidRPr="00731ADA" w:rsidRDefault="00D72B01" w:rsidP="009E5067">
            <w:pPr>
              <w:rPr>
                <w:rFonts w:ascii="Calibri" w:eastAsia="Calibri" w:hAnsi="Calibri"/>
                <w:b/>
                <w:bCs/>
                <w:sz w:val="20"/>
                <w:szCs w:val="20"/>
              </w:rPr>
            </w:pPr>
            <w:r>
              <w:rPr>
                <w:rFonts w:ascii="Calibri" w:eastAsia="Calibri" w:hAnsi="Calibri"/>
                <w:b/>
                <w:bCs/>
                <w:sz w:val="20"/>
                <w:szCs w:val="20"/>
              </w:rPr>
              <w:t>Team Leadership (TL)</w:t>
            </w:r>
          </w:p>
        </w:tc>
        <w:tc>
          <w:tcPr>
            <w:tcW w:w="8095" w:type="dxa"/>
            <w:shd w:val="clear" w:color="auto" w:fill="auto"/>
            <w:vAlign w:val="center"/>
          </w:tcPr>
          <w:p w14:paraId="7093BFC8" w14:textId="77777777" w:rsidR="00D72B01" w:rsidRPr="00A75DEE" w:rsidRDefault="00D72B01" w:rsidP="009E5067">
            <w:pPr>
              <w:rPr>
                <w:rFonts w:ascii="Calibri" w:eastAsia="Calibri" w:hAnsi="Calibri"/>
                <w:bCs/>
                <w:iCs/>
                <w:sz w:val="20"/>
                <w:szCs w:val="20"/>
              </w:rPr>
            </w:pPr>
            <w:r w:rsidRPr="00A75DEE">
              <w:rPr>
                <w:rFonts w:ascii="Calibri" w:eastAsia="Calibri" w:hAnsi="Calibri"/>
                <w:bCs/>
                <w:iCs/>
                <w:sz w:val="20"/>
                <w:szCs w:val="20"/>
              </w:rPr>
              <w:t>Assuming authoritative leadership of a group for the benefit of the organization.</w:t>
            </w:r>
          </w:p>
        </w:tc>
      </w:tr>
      <w:tr w:rsidR="00D72B01" w:rsidRPr="00731ADA" w14:paraId="5B007B65" w14:textId="77777777" w:rsidTr="009E5067">
        <w:trPr>
          <w:trHeight w:val="360"/>
        </w:trPr>
        <w:tc>
          <w:tcPr>
            <w:tcW w:w="2695" w:type="dxa"/>
            <w:shd w:val="clear" w:color="auto" w:fill="E9EBE5"/>
            <w:vAlign w:val="center"/>
          </w:tcPr>
          <w:p w14:paraId="5219CA0D" w14:textId="77777777" w:rsidR="00D72B01" w:rsidRPr="00B3439B" w:rsidRDefault="00D72B01" w:rsidP="009E5067">
            <w:pPr>
              <w:rPr>
                <w:rFonts w:ascii="Calibri" w:eastAsia="Calibri" w:hAnsi="Calibri"/>
                <w:b/>
                <w:bCs/>
                <w:sz w:val="20"/>
                <w:szCs w:val="20"/>
              </w:rPr>
            </w:pPr>
            <w:r>
              <w:rPr>
                <w:rFonts w:ascii="Calibri" w:eastAsia="Calibri" w:hAnsi="Calibri"/>
                <w:b/>
                <w:bCs/>
                <w:sz w:val="20"/>
                <w:szCs w:val="20"/>
              </w:rPr>
              <w:t>Cultural Engagement (CE)</w:t>
            </w:r>
          </w:p>
        </w:tc>
        <w:tc>
          <w:tcPr>
            <w:tcW w:w="8095" w:type="dxa"/>
            <w:shd w:val="clear" w:color="auto" w:fill="E9EBE5"/>
            <w:vAlign w:val="center"/>
          </w:tcPr>
          <w:p w14:paraId="42694172" w14:textId="77777777" w:rsidR="00D72B01" w:rsidRPr="00A75DEE" w:rsidRDefault="00D72B01"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D72B01" w:rsidRPr="00731ADA" w14:paraId="4A43433F" w14:textId="77777777" w:rsidTr="009E5067">
        <w:trPr>
          <w:trHeight w:val="360"/>
        </w:trPr>
        <w:tc>
          <w:tcPr>
            <w:tcW w:w="2695" w:type="dxa"/>
            <w:shd w:val="clear" w:color="auto" w:fill="auto"/>
            <w:vAlign w:val="center"/>
          </w:tcPr>
          <w:p w14:paraId="3C8AA862" w14:textId="77777777" w:rsidR="00D72B01" w:rsidRPr="00731ADA" w:rsidRDefault="00D72B01" w:rsidP="009E5067">
            <w:pPr>
              <w:rPr>
                <w:rFonts w:ascii="Calibri" w:eastAsia="Calibri" w:hAnsi="Calibri"/>
                <w:b/>
                <w:bCs/>
                <w:sz w:val="20"/>
                <w:szCs w:val="20"/>
              </w:rPr>
            </w:pPr>
            <w:r>
              <w:rPr>
                <w:rFonts w:ascii="Calibri" w:eastAsia="Calibri" w:hAnsi="Calibri"/>
                <w:b/>
                <w:bCs/>
                <w:sz w:val="20"/>
                <w:szCs w:val="20"/>
              </w:rPr>
              <w:t>Initiative &amp; Persistence (I&amp;P)</w:t>
            </w:r>
          </w:p>
        </w:tc>
        <w:tc>
          <w:tcPr>
            <w:tcW w:w="8095" w:type="dxa"/>
            <w:shd w:val="clear" w:color="auto" w:fill="auto"/>
            <w:vAlign w:val="center"/>
          </w:tcPr>
          <w:p w14:paraId="2E6A9783" w14:textId="77777777" w:rsidR="00D72B01" w:rsidRPr="00A75DEE" w:rsidRDefault="00D72B01" w:rsidP="009E5067">
            <w:pPr>
              <w:rPr>
                <w:rFonts w:ascii="Calibri" w:eastAsia="Calibri" w:hAnsi="Calibri"/>
                <w:bCs/>
                <w:iCs/>
                <w:sz w:val="20"/>
                <w:szCs w:val="20"/>
              </w:rPr>
            </w:pPr>
            <w:r w:rsidRPr="00A75DEE">
              <w:rPr>
                <w:rFonts w:ascii="Calibri" w:eastAsia="Calibri" w:hAnsi="Calibri"/>
                <w:bCs/>
                <w:iCs/>
                <w:sz w:val="20"/>
                <w:szCs w:val="20"/>
              </w:rPr>
              <w:t>The drive and actions to do more than is expected or required in order to accomplish a challenging task.</w:t>
            </w:r>
          </w:p>
        </w:tc>
      </w:tr>
      <w:tr w:rsidR="00D72B01" w:rsidRPr="00731ADA" w14:paraId="7D5DA7D6" w14:textId="77777777" w:rsidTr="009E5067">
        <w:trPr>
          <w:trHeight w:val="360"/>
        </w:trPr>
        <w:tc>
          <w:tcPr>
            <w:tcW w:w="2695" w:type="dxa"/>
            <w:shd w:val="clear" w:color="auto" w:fill="E9EBE5"/>
            <w:vAlign w:val="center"/>
          </w:tcPr>
          <w:p w14:paraId="1177ACBE" w14:textId="77777777" w:rsidR="00D72B01" w:rsidRPr="00731ADA" w:rsidRDefault="00D72B01" w:rsidP="009E5067">
            <w:pPr>
              <w:rPr>
                <w:rFonts w:ascii="Calibri" w:eastAsia="Calibri" w:hAnsi="Calibri"/>
                <w:b/>
                <w:bCs/>
                <w:sz w:val="20"/>
                <w:szCs w:val="20"/>
              </w:rPr>
            </w:pPr>
            <w:r>
              <w:rPr>
                <w:rFonts w:ascii="Calibri" w:eastAsia="Calibri" w:hAnsi="Calibri"/>
                <w:b/>
                <w:bCs/>
                <w:sz w:val="20"/>
                <w:szCs w:val="20"/>
              </w:rPr>
              <w:t>Belief in Learning Potential (BLP)</w:t>
            </w:r>
          </w:p>
        </w:tc>
        <w:tc>
          <w:tcPr>
            <w:tcW w:w="8095" w:type="dxa"/>
            <w:shd w:val="clear" w:color="auto" w:fill="E9EBE5"/>
            <w:vAlign w:val="center"/>
          </w:tcPr>
          <w:p w14:paraId="372ABB3B" w14:textId="77777777" w:rsidR="00D72B01" w:rsidRPr="00A75DEE" w:rsidRDefault="00D72B01" w:rsidP="009E5067">
            <w:pPr>
              <w:rPr>
                <w:rFonts w:ascii="Calibri" w:eastAsia="Calibri" w:hAnsi="Calibri"/>
                <w:bCs/>
                <w:iCs/>
                <w:sz w:val="20"/>
                <w:szCs w:val="20"/>
              </w:rPr>
            </w:pPr>
            <w:r w:rsidRPr="00A75DEE">
              <w:rPr>
                <w:rFonts w:ascii="Calibri" w:eastAsia="Calibri" w:hAnsi="Calibri"/>
                <w:bCs/>
                <w:iCs/>
                <w:sz w:val="20"/>
                <w:szCs w:val="20"/>
              </w:rPr>
              <w:t>A belief that all students, regardless of circumstances, can learn at levels higher than their current achievement indicates.</w:t>
            </w:r>
          </w:p>
        </w:tc>
      </w:tr>
      <w:tr w:rsidR="00D72B01" w:rsidRPr="00731ADA" w14:paraId="1D089152" w14:textId="77777777" w:rsidTr="009E5067">
        <w:trPr>
          <w:trHeight w:val="360"/>
        </w:trPr>
        <w:tc>
          <w:tcPr>
            <w:tcW w:w="2695" w:type="dxa"/>
            <w:shd w:val="clear" w:color="auto" w:fill="auto"/>
            <w:vAlign w:val="center"/>
          </w:tcPr>
          <w:p w14:paraId="0CFCC20B" w14:textId="77777777" w:rsidR="00D72B01" w:rsidRPr="00731ADA" w:rsidRDefault="00D72B01" w:rsidP="009E5067">
            <w:pPr>
              <w:rPr>
                <w:rFonts w:ascii="Calibri" w:eastAsia="Calibri" w:hAnsi="Calibri"/>
                <w:sz w:val="20"/>
                <w:szCs w:val="20"/>
              </w:rPr>
            </w:pPr>
            <w:r w:rsidRPr="00731ADA">
              <w:rPr>
                <w:rFonts w:ascii="Calibri" w:eastAsia="Calibri" w:hAnsi="Calibri"/>
                <w:b/>
                <w:sz w:val="20"/>
                <w:szCs w:val="20"/>
              </w:rPr>
              <w:t>Developing Others (DO)</w:t>
            </w:r>
          </w:p>
        </w:tc>
        <w:tc>
          <w:tcPr>
            <w:tcW w:w="8095" w:type="dxa"/>
            <w:shd w:val="clear" w:color="auto" w:fill="auto"/>
            <w:vAlign w:val="center"/>
          </w:tcPr>
          <w:p w14:paraId="57ACD8DE" w14:textId="77777777" w:rsidR="00D72B01" w:rsidRPr="00731ADA" w:rsidRDefault="00D72B01" w:rsidP="009E5067">
            <w:pPr>
              <w:rPr>
                <w:rFonts w:ascii="Calibri" w:eastAsia="Calibri" w:hAnsi="Calibri"/>
                <w:sz w:val="20"/>
                <w:szCs w:val="20"/>
              </w:rPr>
            </w:pPr>
            <w:r w:rsidRPr="00731ADA">
              <w:rPr>
                <w:rFonts w:ascii="Calibri" w:eastAsia="Calibri" w:hAnsi="Calibri"/>
                <w:sz w:val="20"/>
                <w:szCs w:val="20"/>
              </w:rPr>
              <w:t xml:space="preserve">Influence with the specific intent to increase the short- and long-term effectiveness of another person. </w:t>
            </w:r>
          </w:p>
        </w:tc>
      </w:tr>
      <w:tr w:rsidR="00D72B01" w:rsidRPr="00731ADA" w14:paraId="1E5F360E" w14:textId="77777777" w:rsidTr="009E5067">
        <w:trPr>
          <w:trHeight w:val="360"/>
        </w:trPr>
        <w:tc>
          <w:tcPr>
            <w:tcW w:w="2695" w:type="dxa"/>
            <w:shd w:val="clear" w:color="auto" w:fill="E9EBE5"/>
            <w:vAlign w:val="center"/>
          </w:tcPr>
          <w:p w14:paraId="6CBBB401" w14:textId="77777777" w:rsidR="00D72B01" w:rsidRPr="00731ADA" w:rsidRDefault="00D72B01" w:rsidP="009E5067">
            <w:pPr>
              <w:rPr>
                <w:rFonts w:ascii="Calibri" w:eastAsia="Calibri" w:hAnsi="Calibri"/>
                <w:sz w:val="20"/>
                <w:szCs w:val="20"/>
              </w:rPr>
            </w:pPr>
            <w:r w:rsidRPr="00731ADA">
              <w:rPr>
                <w:rFonts w:ascii="Calibri" w:eastAsia="Calibri" w:hAnsi="Calibri"/>
                <w:b/>
                <w:sz w:val="20"/>
                <w:szCs w:val="20"/>
              </w:rPr>
              <w:t>Flexibility (FL)</w:t>
            </w:r>
          </w:p>
        </w:tc>
        <w:tc>
          <w:tcPr>
            <w:tcW w:w="8095" w:type="dxa"/>
            <w:shd w:val="clear" w:color="auto" w:fill="E9EBE5"/>
            <w:vAlign w:val="center"/>
          </w:tcPr>
          <w:p w14:paraId="77F5738F" w14:textId="77777777" w:rsidR="00D72B01" w:rsidRPr="00731ADA" w:rsidRDefault="00D72B01" w:rsidP="009E5067">
            <w:pPr>
              <w:rPr>
                <w:rFonts w:ascii="Calibri" w:eastAsia="Calibri" w:hAnsi="Calibri"/>
                <w:sz w:val="20"/>
                <w:szCs w:val="20"/>
              </w:rPr>
            </w:pPr>
            <w:r w:rsidRPr="00731ADA">
              <w:rPr>
                <w:rFonts w:ascii="Calibri" w:eastAsia="Calibri" w:hAnsi="Calibri"/>
                <w:bCs/>
                <w:iCs/>
                <w:sz w:val="20"/>
                <w:szCs w:val="20"/>
              </w:rPr>
              <w:t xml:space="preserve">The ability to adapt one’s approach to the requirements of a situation and to change tactics.  </w:t>
            </w:r>
          </w:p>
        </w:tc>
      </w:tr>
    </w:tbl>
    <w:p w14:paraId="47D3A8CB" w14:textId="77777777" w:rsidR="00D170D5" w:rsidRDefault="00D170D5" w:rsidP="00D170D5">
      <w:pPr>
        <w:spacing w:before="120" w:after="0"/>
        <w:rPr>
          <w:rFonts w:cstheme="minorHAnsi"/>
          <w:sz w:val="20"/>
          <w:szCs w:val="20"/>
        </w:rPr>
      </w:pPr>
      <w:r>
        <w:rPr>
          <w:rFonts w:cstheme="minorHAnsi"/>
          <w:i/>
          <w:sz w:val="20"/>
          <w:szCs w:val="20"/>
        </w:rPr>
        <w:t xml:space="preserve">For an explanation of these competencies and how they are used in selection, please visit </w:t>
      </w:r>
      <w:hyperlink r:id="rId55" w:history="1">
        <w:r>
          <w:rPr>
            <w:rStyle w:val="Hyperlink"/>
            <w:rFonts w:cstheme="minorHAnsi"/>
            <w:i/>
            <w:sz w:val="20"/>
            <w:szCs w:val="20"/>
          </w:rPr>
          <w:t xml:space="preserve">this </w:t>
        </w:r>
        <w:r>
          <w:rPr>
            <w:rStyle w:val="Hyperlink"/>
            <w:rFonts w:cstheme="minorHAnsi"/>
            <w:i/>
            <w:sz w:val="20"/>
            <w:szCs w:val="20"/>
          </w:rPr>
          <w:t>w</w:t>
        </w:r>
        <w:r>
          <w:rPr>
            <w:rStyle w:val="Hyperlink"/>
            <w:rFonts w:cstheme="minorHAnsi"/>
            <w:i/>
            <w:sz w:val="20"/>
            <w:szCs w:val="20"/>
          </w:rPr>
          <w:t>ebpage</w:t>
        </w:r>
      </w:hyperlink>
      <w:r>
        <w:rPr>
          <w:rFonts w:cstheme="minorHAnsi"/>
          <w:sz w:val="20"/>
          <w:szCs w:val="20"/>
        </w:rPr>
        <w:t>.</w:t>
      </w:r>
    </w:p>
    <w:p w14:paraId="1DFF61F8" w14:textId="77777777" w:rsidR="00D170D5" w:rsidRDefault="00D170D5" w:rsidP="00D170D5">
      <w:pPr>
        <w:spacing w:before="120" w:after="0"/>
        <w:rPr>
          <w:rFonts w:cstheme="minorHAnsi"/>
          <w:sz w:val="20"/>
          <w:szCs w:val="20"/>
        </w:rPr>
      </w:pPr>
    </w:p>
    <w:p w14:paraId="695E21FC" w14:textId="77777777" w:rsidR="00D170D5" w:rsidRDefault="00D170D5" w:rsidP="00D170D5">
      <w:pPr>
        <w:spacing w:after="0"/>
        <w:jc w:val="center"/>
        <w:rPr>
          <w:rStyle w:val="Strong"/>
          <w:rFonts w:cs="Arial"/>
          <w:b w:val="0"/>
          <w:color w:val="338F80"/>
        </w:rPr>
      </w:pPr>
    </w:p>
    <w:p w14:paraId="5B4AB7E8" w14:textId="77777777" w:rsidR="0064117A" w:rsidRPr="00C2424D" w:rsidRDefault="001675B8" w:rsidP="00D170D5">
      <w:pPr>
        <w:spacing w:after="0"/>
        <w:jc w:val="center"/>
        <w:rPr>
          <w:rFonts w:ascii="Cambria" w:eastAsia="Times New Roman" w:hAnsi="Cambria" w:cs="Times New Roman"/>
          <w:b/>
          <w:bCs/>
          <w:color w:val="338F80"/>
          <w:sz w:val="28"/>
          <w:szCs w:val="28"/>
        </w:rPr>
      </w:pPr>
      <w:r>
        <w:rPr>
          <w:rStyle w:val="Strong"/>
          <w:rFonts w:cs="Arial"/>
          <w:b w:val="0"/>
          <w:color w:val="338F80"/>
        </w:rPr>
        <w:br w:type="page"/>
      </w:r>
      <w:r w:rsidR="0064117A" w:rsidRPr="00C2424D">
        <w:rPr>
          <w:rFonts w:ascii="Cambria" w:eastAsia="Times New Roman" w:hAnsi="Cambria" w:cs="Times New Roman"/>
          <w:b/>
          <w:bCs/>
          <w:color w:val="338F80"/>
          <w:sz w:val="28"/>
          <w:szCs w:val="28"/>
        </w:rPr>
        <w:lastRenderedPageBreak/>
        <w:t>T</w:t>
      </w:r>
      <w:r w:rsidR="0064117A" w:rsidRPr="00C2424D">
        <w:rPr>
          <w:rFonts w:ascii="Cambria" w:eastAsia="Times New Roman" w:hAnsi="Cambria" w:cs="Times New Roman"/>
          <w:b/>
          <w:bCs/>
          <w:color w:val="338F80"/>
          <w:sz w:val="24"/>
          <w:szCs w:val="28"/>
        </w:rPr>
        <w:t xml:space="preserve">EACHER </w:t>
      </w:r>
      <w:r w:rsidR="0064117A" w:rsidRPr="00C2424D">
        <w:rPr>
          <w:rFonts w:ascii="Cambria" w:eastAsia="Times New Roman" w:hAnsi="Cambria" w:cs="Times New Roman"/>
          <w:b/>
          <w:bCs/>
          <w:color w:val="338F80"/>
          <w:sz w:val="28"/>
          <w:szCs w:val="28"/>
        </w:rPr>
        <w:t>J</w:t>
      </w:r>
      <w:r w:rsidR="0064117A" w:rsidRPr="00C2424D">
        <w:rPr>
          <w:rFonts w:ascii="Cambria" w:eastAsia="Times New Roman" w:hAnsi="Cambria" w:cs="Times New Roman"/>
          <w:b/>
          <w:bCs/>
          <w:color w:val="338F80"/>
          <w:sz w:val="24"/>
          <w:szCs w:val="28"/>
        </w:rPr>
        <w:t>OB</w:t>
      </w:r>
      <w:r w:rsidR="0064117A" w:rsidRPr="00C2424D">
        <w:rPr>
          <w:rFonts w:ascii="Cambria" w:eastAsia="Times New Roman" w:hAnsi="Cambria" w:cs="Times New Roman"/>
          <w:b/>
          <w:bCs/>
          <w:color w:val="338F80"/>
          <w:sz w:val="28"/>
          <w:szCs w:val="28"/>
        </w:rPr>
        <w:t xml:space="preserve"> D</w:t>
      </w:r>
      <w:r w:rsidR="0064117A" w:rsidRPr="00C2424D">
        <w:rPr>
          <w:rFonts w:ascii="Cambria" w:eastAsia="Times New Roman" w:hAnsi="Cambria" w:cs="Times New Roman"/>
          <w:b/>
          <w:bCs/>
          <w:color w:val="338F80"/>
          <w:sz w:val="24"/>
          <w:szCs w:val="28"/>
        </w:rPr>
        <w:t>ESCRIPTION</w:t>
      </w:r>
      <w:r w:rsidR="0064117A" w:rsidRPr="00C2424D">
        <w:rPr>
          <w:rFonts w:ascii="Cambria" w:eastAsia="Calibri" w:hAnsi="Cambria" w:cs="Times New Roman"/>
          <w:b/>
          <w:smallCaps/>
          <w:color w:val="338F80"/>
          <w:sz w:val="24"/>
          <w:szCs w:val="28"/>
        </w:rPr>
        <w:t xml:space="preserve"> </w:t>
      </w:r>
    </w:p>
    <w:p w14:paraId="5C7E26AE" w14:textId="003E5B66" w:rsidR="0064117A" w:rsidRPr="00212BF7" w:rsidRDefault="005F5442" w:rsidP="0064117A">
      <w:pPr>
        <w:spacing w:after="0"/>
        <w:jc w:val="center"/>
        <w:rPr>
          <w:rFonts w:ascii="Calibri" w:eastAsia="Calibri" w:hAnsi="Calibri" w:cs="Times New Roman"/>
          <w:b/>
          <w:caps/>
          <w:color w:val="DE4526"/>
          <w:sz w:val="24"/>
          <w:szCs w:val="24"/>
        </w:rPr>
      </w:pPr>
      <w:r>
        <w:rPr>
          <w:rFonts w:ascii="Calibri" w:eastAsia="Calibri" w:hAnsi="Calibri" w:cs="Times New Roman"/>
          <w:b/>
          <w:caps/>
          <w:color w:val="DE4526"/>
          <w:sz w:val="24"/>
          <w:szCs w:val="24"/>
        </w:rPr>
        <w:t>Multi-Classroom Leadership</w:t>
      </w:r>
    </w:p>
    <w:p w14:paraId="6E9ED486" w14:textId="77777777" w:rsidR="0064117A" w:rsidRPr="00212BF7" w:rsidRDefault="0064117A" w:rsidP="0064117A">
      <w:pPr>
        <w:spacing w:after="0"/>
        <w:jc w:val="center"/>
        <w:rPr>
          <w:rFonts w:ascii="Calibri" w:eastAsia="Calibri" w:hAnsi="Calibri" w:cs="Times New Roman"/>
          <w:b/>
          <w:color w:val="305064"/>
          <w:sz w:val="26"/>
          <w:szCs w:val="26"/>
        </w:rPr>
      </w:pPr>
      <w:bookmarkStart w:id="1" w:name="Teamteacher"/>
      <w:bookmarkEnd w:id="1"/>
      <w:r w:rsidRPr="00212BF7">
        <w:rPr>
          <w:rFonts w:ascii="Calibri" w:eastAsia="Calibri" w:hAnsi="Calibri" w:cs="Times New Roman"/>
          <w:b/>
          <w:color w:val="305064"/>
          <w:sz w:val="26"/>
          <w:szCs w:val="26"/>
        </w:rPr>
        <w:t xml:space="preserve">Position: </w:t>
      </w:r>
      <w:r w:rsidRPr="00212BF7">
        <w:rPr>
          <w:rFonts w:ascii="Calibri" w:eastAsia="Calibri" w:hAnsi="Calibri" w:cs="Calibri"/>
          <w:b/>
          <w:bCs/>
          <w:color w:val="305064"/>
          <w:sz w:val="26"/>
          <w:szCs w:val="26"/>
        </w:rPr>
        <w:t>Team Teacher</w:t>
      </w:r>
    </w:p>
    <w:p w14:paraId="5E4C076C" w14:textId="77777777" w:rsidR="0064117A" w:rsidRPr="007A4098" w:rsidRDefault="0064117A" w:rsidP="0064117A">
      <w:pPr>
        <w:pStyle w:val="JobDesciption"/>
        <w:rPr>
          <w:color w:val="FF0000"/>
        </w:rPr>
      </w:pPr>
      <w:r w:rsidRPr="00C2424D">
        <w:t>Summary</w:t>
      </w:r>
    </w:p>
    <w:p w14:paraId="5F36BF1E" w14:textId="77777777" w:rsidR="00D72B01" w:rsidRPr="00E975D1" w:rsidRDefault="00D72B01" w:rsidP="00D72B01">
      <w:pPr>
        <w:widowControl w:val="0"/>
        <w:autoSpaceDE w:val="0"/>
        <w:autoSpaceDN w:val="0"/>
        <w:adjustRightInd w:val="0"/>
        <w:rPr>
          <w:rFonts w:ascii="Calibri" w:eastAsia="Calibri" w:hAnsi="Calibri" w:cs="Calibri"/>
        </w:rPr>
        <w:sectPr w:rsidR="00D72B01" w:rsidRPr="00E975D1" w:rsidSect="00D72B01">
          <w:headerReference w:type="default" r:id="rId56"/>
          <w:footerReference w:type="default" r:id="rId57"/>
          <w:footerReference w:type="first" r:id="rId58"/>
          <w:type w:val="continuous"/>
          <w:pgSz w:w="12240" w:h="15840"/>
          <w:pgMar w:top="720" w:right="720" w:bottom="720" w:left="720" w:header="288" w:footer="288" w:gutter="0"/>
          <w:cols w:space="720"/>
          <w:docGrid w:linePitch="360"/>
        </w:sectPr>
      </w:pPr>
      <w:r w:rsidRPr="005F7462">
        <w:rPr>
          <w:rFonts w:ascii="Calibri" w:eastAsia="Calibri" w:hAnsi="Calibri" w:cs="Times New Roman"/>
          <w:sz w:val="20"/>
          <w:szCs w:val="20"/>
        </w:rPr>
        <w:t xml:space="preserve">The team teacher is part of a team led by a teacher-leader, a consistently excellent teacher who leads, organizes, and develops a team of teachers and staff to serve multiple classrooms of students with excellence. Team teachers play teaching roles to fit each teacher’s strengths, content knowledge, and professional development goals. A team teacher may take on various assigned instructional process and content roles (such as lesson planning, large-group instruction, small-group instruction, individual interventions, data analysis, grading, assisting with digital instruction, subject specialization, and administrative and </w:t>
      </w:r>
      <w:proofErr w:type="spellStart"/>
      <w:r w:rsidRPr="005F7462">
        <w:rPr>
          <w:rFonts w:ascii="Calibri" w:eastAsia="Calibri" w:hAnsi="Calibri" w:cs="Times New Roman"/>
          <w:sz w:val="20"/>
          <w:szCs w:val="20"/>
        </w:rPr>
        <w:t>noninstructional</w:t>
      </w:r>
      <w:proofErr w:type="spellEnd"/>
      <w:r w:rsidRPr="005F7462">
        <w:rPr>
          <w:rFonts w:ascii="Calibri" w:eastAsia="Calibri" w:hAnsi="Calibri" w:cs="Times New Roman"/>
          <w:sz w:val="20"/>
          <w:szCs w:val="20"/>
        </w:rPr>
        <w:t xml:space="preserve"> tasks). The team teacher uses the leader’s instructional methods and tools, develops expertise in various areas of instruction, and contributes ideas for ongoing improvement. (S)he works collaboratively with the team and the teacher-leader to review student progress and change instruction to ensure high-progress learning for every child. The team teacher is accountable to the teacher-leader for contributions to learning outcomes of students, with specific goals and measures dependent on the role each team teacher plays</w:t>
      </w:r>
      <w:r w:rsidRPr="0027413E">
        <w:rPr>
          <w:rFonts w:ascii="Calibri" w:eastAsia="Calibri" w:hAnsi="Calibri" w:cs="Times New Roman"/>
        </w:rPr>
        <w:t>.</w:t>
      </w:r>
      <w:r w:rsidR="009E5067">
        <w:rPr>
          <w:rFonts w:eastAsia="Calibri" w:cstheme="minorHAnsi"/>
        </w:rPr>
        <w:pict w14:anchorId="310D1DA3">
          <v:rect id="_x0000_i1026" style="width:0;height:1.5pt" o:hralign="center" o:hrstd="t" o:hr="t" fillcolor="#a0a0a0" stroked="f"/>
        </w:pict>
      </w:r>
    </w:p>
    <w:p w14:paraId="524ED7FC" w14:textId="77777777" w:rsidR="00D72B01" w:rsidRPr="005F7462" w:rsidRDefault="00D72B01" w:rsidP="00D72B01">
      <w:pPr>
        <w:spacing w:after="0"/>
        <w:rPr>
          <w:rFonts w:ascii="Calibri" w:eastAsia="Calibri" w:hAnsi="Calibri" w:cs="Times New Roman"/>
          <w:b/>
          <w:i/>
          <w:color w:val="FF0000"/>
        </w:rPr>
      </w:pPr>
      <w:r w:rsidRPr="005F7462">
        <w:rPr>
          <w:rFonts w:ascii="Calibri" w:eastAsia="Calibri" w:hAnsi="Calibri" w:cs="Times New Roman"/>
          <w:b/>
          <w:color w:val="DE4526"/>
          <w:sz w:val="20"/>
          <w:szCs w:val="20"/>
        </w:rPr>
        <w:t>Responsibilities</w:t>
      </w:r>
      <w:r w:rsidRPr="00212BF7">
        <w:rPr>
          <w:rFonts w:ascii="Calibri" w:eastAsia="Calibri" w:hAnsi="Calibri" w:cs="Times New Roman"/>
          <w:b/>
          <w:color w:val="DE4526"/>
        </w:rPr>
        <w:t xml:space="preserve"> </w:t>
      </w:r>
      <w:r w:rsidRPr="005F7462">
        <w:rPr>
          <w:rFonts w:ascii="Calibri" w:eastAsia="Calibri" w:hAnsi="Calibri" w:cs="Times New Roman"/>
          <w:i/>
          <w:color w:val="DE4526"/>
          <w:sz w:val="20"/>
          <w:szCs w:val="20"/>
        </w:rPr>
        <w:t>(may vary for different members of teaching team)</w:t>
      </w:r>
    </w:p>
    <w:p w14:paraId="35C0C294" w14:textId="77777777" w:rsidR="00D72B01" w:rsidRDefault="00D72B01" w:rsidP="00D72B01">
      <w:pPr>
        <w:spacing w:after="0"/>
        <w:rPr>
          <w:rFonts w:ascii="Calibri" w:hAnsi="Calibri"/>
          <w:b/>
          <w:sz w:val="20"/>
          <w:szCs w:val="20"/>
        </w:rPr>
      </w:pPr>
      <w:r w:rsidRPr="0027413E">
        <w:rPr>
          <w:rFonts w:ascii="Calibri" w:hAnsi="Calibri"/>
          <w:b/>
          <w:sz w:val="20"/>
          <w:szCs w:val="20"/>
        </w:rPr>
        <w:t>Planning and Preparation</w:t>
      </w:r>
    </w:p>
    <w:p w14:paraId="3EF56E0C" w14:textId="77777777" w:rsidR="00D72B01" w:rsidRPr="0027413E" w:rsidRDefault="00D72B01" w:rsidP="00D72B01">
      <w:pPr>
        <w:pStyle w:val="ListParagraph"/>
        <w:numPr>
          <w:ilvl w:val="0"/>
          <w:numId w:val="22"/>
        </w:numPr>
        <w:spacing w:after="0"/>
        <w:rPr>
          <w:rFonts w:ascii="Calibri" w:hAnsi="Calibri" w:cs="Helvetica"/>
          <w:sz w:val="20"/>
          <w:szCs w:val="20"/>
        </w:rPr>
      </w:pPr>
      <w:r w:rsidRPr="0027413E">
        <w:rPr>
          <w:rFonts w:ascii="Calibri" w:hAnsi="Calibri" w:cs="Helvetica"/>
          <w:sz w:val="20"/>
          <w:szCs w:val="20"/>
        </w:rPr>
        <w:t>Together, set high expectations of achievement that are ambitious and measurable for all students taught by team</w:t>
      </w:r>
    </w:p>
    <w:p w14:paraId="688BAABB" w14:textId="77777777" w:rsidR="00D72B01" w:rsidRPr="0027413E" w:rsidRDefault="00D72B01" w:rsidP="00D72B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rPr>
      </w:pPr>
      <w:r w:rsidRPr="0027413E">
        <w:rPr>
          <w:rFonts w:ascii="Calibri" w:hAnsi="Calibri" w:cs="Helvetica"/>
          <w:sz w:val="20"/>
          <w:szCs w:val="20"/>
        </w:rPr>
        <w:t>Together, plan backward to align all lessons, activities, and assessments</w:t>
      </w:r>
    </w:p>
    <w:p w14:paraId="5121C91C" w14:textId="77777777" w:rsidR="00D72B01" w:rsidRPr="0027413E" w:rsidRDefault="00D72B01" w:rsidP="00D72B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 w:val="20"/>
          <w:szCs w:val="20"/>
        </w:rPr>
      </w:pPr>
      <w:r w:rsidRPr="0027413E">
        <w:rPr>
          <w:rFonts w:ascii="Calibri" w:hAnsi="Calibri"/>
          <w:sz w:val="20"/>
          <w:szCs w:val="20"/>
        </w:rPr>
        <w:t>Implement and suggest improvements to instruction that is enriched (developing higher-order thinking skills) and personalized (reflecting learning levels and interests of individual students)</w:t>
      </w:r>
    </w:p>
    <w:p w14:paraId="182D16B5" w14:textId="77777777" w:rsidR="00D72B01" w:rsidRPr="0027413E" w:rsidRDefault="00D72B01" w:rsidP="00D72B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sz w:val="20"/>
          <w:szCs w:val="20"/>
        </w:rPr>
      </w:pPr>
      <w:r w:rsidRPr="0027413E">
        <w:rPr>
          <w:rFonts w:ascii="Calibri" w:hAnsi="Calibri"/>
          <w:sz w:val="20"/>
          <w:szCs w:val="20"/>
        </w:rPr>
        <w:t>Implement and suggest improvements to  assessments that accurately assess student progress</w:t>
      </w:r>
    </w:p>
    <w:p w14:paraId="14CCE7F0" w14:textId="77777777" w:rsidR="00D72B01" w:rsidRPr="0027413E" w:rsidRDefault="00D72B01" w:rsidP="00D72B01">
      <w:pPr>
        <w:spacing w:before="120" w:after="0"/>
        <w:rPr>
          <w:rFonts w:ascii="Calibri" w:hAnsi="Calibri"/>
          <w:b/>
          <w:sz w:val="20"/>
          <w:szCs w:val="20"/>
        </w:rPr>
      </w:pPr>
      <w:r w:rsidRPr="0027413E">
        <w:rPr>
          <w:rFonts w:ascii="Calibri" w:hAnsi="Calibri"/>
          <w:b/>
          <w:sz w:val="20"/>
          <w:szCs w:val="20"/>
        </w:rPr>
        <w:t>Classroom Environment</w:t>
      </w:r>
    </w:p>
    <w:p w14:paraId="13EA8EEC" w14:textId="77777777" w:rsidR="00D72B01" w:rsidRPr="0027413E" w:rsidRDefault="00D72B01" w:rsidP="00D72B01">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rPr>
      </w:pPr>
      <w:r w:rsidRPr="0027413E">
        <w:rPr>
          <w:rFonts w:ascii="Calibri" w:hAnsi="Calibri" w:cs="Helvetica"/>
          <w:sz w:val="20"/>
          <w:szCs w:val="20"/>
        </w:rPr>
        <w:t>Hold students accountable for high expectations of behavior and engagement that are ambitious and measurable</w:t>
      </w:r>
    </w:p>
    <w:p w14:paraId="2879B812" w14:textId="77777777" w:rsidR="00D72B01" w:rsidRPr="0027413E" w:rsidRDefault="00D72B01" w:rsidP="00D72B01">
      <w:pPr>
        <w:pStyle w:val="ListParagraph"/>
        <w:widowControl w:val="0"/>
        <w:numPr>
          <w:ilvl w:val="0"/>
          <w:numId w:val="23"/>
        </w:numPr>
        <w:autoSpaceDE w:val="0"/>
        <w:autoSpaceDN w:val="0"/>
        <w:adjustRightInd w:val="0"/>
        <w:spacing w:after="0"/>
        <w:rPr>
          <w:rFonts w:ascii="Calibri" w:hAnsi="Calibri" w:cs="Arial"/>
          <w:sz w:val="20"/>
          <w:szCs w:val="20"/>
        </w:rPr>
      </w:pPr>
      <w:r w:rsidRPr="0027413E">
        <w:rPr>
          <w:rFonts w:ascii="Calibri" w:hAnsi="Calibri" w:cs="Arial"/>
          <w:sz w:val="20"/>
          <w:szCs w:val="20"/>
        </w:rPr>
        <w:t>Together, create physical classroom environments conducive to collaborative and individual learning</w:t>
      </w:r>
    </w:p>
    <w:p w14:paraId="60975730" w14:textId="77777777" w:rsidR="00D72B01" w:rsidRPr="0027413E" w:rsidRDefault="00D72B01" w:rsidP="00D72B01">
      <w:pPr>
        <w:pStyle w:val="ListParagraph"/>
        <w:widowControl w:val="0"/>
        <w:numPr>
          <w:ilvl w:val="0"/>
          <w:numId w:val="23"/>
        </w:numPr>
        <w:autoSpaceDE w:val="0"/>
        <w:autoSpaceDN w:val="0"/>
        <w:adjustRightInd w:val="0"/>
        <w:spacing w:after="0"/>
        <w:rPr>
          <w:rFonts w:ascii="Calibri" w:hAnsi="Calibri" w:cs="Arial"/>
          <w:sz w:val="20"/>
          <w:szCs w:val="20"/>
        </w:rPr>
      </w:pPr>
      <w:r w:rsidRPr="0027413E">
        <w:rPr>
          <w:rFonts w:ascii="Calibri" w:hAnsi="Calibri" w:cs="Arial"/>
          <w:sz w:val="20"/>
          <w:szCs w:val="20"/>
        </w:rPr>
        <w:t xml:space="preserve">Establish a culture of respect, enthusiasm, and rapport </w:t>
      </w:r>
    </w:p>
    <w:p w14:paraId="28F8C5AC" w14:textId="77777777" w:rsidR="00D72B01" w:rsidRPr="0027413E" w:rsidRDefault="00D72B01" w:rsidP="00D72B01">
      <w:pPr>
        <w:spacing w:before="120" w:after="0"/>
        <w:rPr>
          <w:rFonts w:ascii="Calibri" w:hAnsi="Calibri"/>
          <w:b/>
          <w:sz w:val="20"/>
          <w:szCs w:val="20"/>
        </w:rPr>
      </w:pPr>
      <w:r w:rsidRPr="0027413E">
        <w:rPr>
          <w:rFonts w:ascii="Calibri" w:hAnsi="Calibri"/>
          <w:b/>
          <w:sz w:val="20"/>
          <w:szCs w:val="20"/>
        </w:rPr>
        <w:t>Instruction</w:t>
      </w:r>
    </w:p>
    <w:p w14:paraId="6AC42D46" w14:textId="77777777" w:rsidR="00D72B01" w:rsidRPr="0027413E" w:rsidRDefault="00D72B01" w:rsidP="00D72B0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0"/>
          <w:szCs w:val="20"/>
        </w:rPr>
      </w:pPr>
      <w:r w:rsidRPr="0027413E">
        <w:rPr>
          <w:rFonts w:ascii="Calibri" w:hAnsi="Calibri" w:cs="Helvetica"/>
          <w:sz w:val="20"/>
          <w:szCs w:val="20"/>
        </w:rPr>
        <w:t>Hold students accountable for ambitious, measurable standards of academic achievement</w:t>
      </w:r>
    </w:p>
    <w:p w14:paraId="0309D5D0" w14:textId="77777777" w:rsidR="00D72B01" w:rsidRPr="0027413E" w:rsidRDefault="00D72B01" w:rsidP="00D72B01">
      <w:pPr>
        <w:pStyle w:val="ListParagraph"/>
        <w:numPr>
          <w:ilvl w:val="0"/>
          <w:numId w:val="24"/>
        </w:numPr>
        <w:spacing w:after="0"/>
        <w:rPr>
          <w:rFonts w:ascii="Calibri" w:hAnsi="Calibri"/>
          <w:sz w:val="20"/>
          <w:szCs w:val="20"/>
        </w:rPr>
      </w:pPr>
      <w:r w:rsidRPr="0027413E">
        <w:rPr>
          <w:rFonts w:ascii="Calibri" w:hAnsi="Calibri"/>
          <w:sz w:val="20"/>
          <w:szCs w:val="20"/>
        </w:rPr>
        <w:t xml:space="preserve">Identify and address individual students’ social, emotional, and behavioral learning needs and barriers </w:t>
      </w:r>
    </w:p>
    <w:p w14:paraId="2B5C37F3" w14:textId="77777777" w:rsidR="00D72B01" w:rsidRPr="0027413E" w:rsidRDefault="00D72B01" w:rsidP="00D72B01">
      <w:pPr>
        <w:pStyle w:val="ListParagraph"/>
        <w:numPr>
          <w:ilvl w:val="0"/>
          <w:numId w:val="24"/>
        </w:numPr>
        <w:spacing w:after="0"/>
        <w:rPr>
          <w:rFonts w:ascii="Calibri" w:hAnsi="Calibri"/>
          <w:sz w:val="20"/>
          <w:szCs w:val="20"/>
        </w:rPr>
      </w:pPr>
      <w:r w:rsidRPr="0027413E">
        <w:rPr>
          <w:rFonts w:ascii="Calibri" w:hAnsi="Calibri"/>
          <w:sz w:val="20"/>
          <w:szCs w:val="20"/>
        </w:rPr>
        <w:t>Identify and address individual students’ development of organizational and time-management skills</w:t>
      </w:r>
    </w:p>
    <w:p w14:paraId="0BDB1F47" w14:textId="77777777" w:rsidR="00D72B01" w:rsidRPr="0027413E" w:rsidRDefault="00D72B01" w:rsidP="00D72B01">
      <w:pPr>
        <w:pStyle w:val="ListParagraph"/>
        <w:numPr>
          <w:ilvl w:val="0"/>
          <w:numId w:val="24"/>
        </w:numPr>
        <w:spacing w:after="0"/>
        <w:rPr>
          <w:rFonts w:ascii="Calibri" w:hAnsi="Calibri"/>
          <w:sz w:val="20"/>
          <w:szCs w:val="20"/>
        </w:rPr>
      </w:pPr>
      <w:r w:rsidRPr="0027413E">
        <w:rPr>
          <w:rFonts w:ascii="Calibri" w:hAnsi="Calibri"/>
          <w:sz w:val="20"/>
          <w:szCs w:val="20"/>
        </w:rPr>
        <w:t>Invest students in their learning using a variety of influence techniques</w:t>
      </w:r>
    </w:p>
    <w:p w14:paraId="704BA189" w14:textId="77777777" w:rsidR="00D72B01" w:rsidRPr="0027413E" w:rsidRDefault="00D72B01" w:rsidP="00D72B01">
      <w:pPr>
        <w:pStyle w:val="ListParagraph"/>
        <w:numPr>
          <w:ilvl w:val="0"/>
          <w:numId w:val="24"/>
        </w:numPr>
        <w:spacing w:after="0"/>
        <w:rPr>
          <w:rFonts w:ascii="Calibri" w:hAnsi="Calibri"/>
          <w:sz w:val="20"/>
          <w:szCs w:val="20"/>
        </w:rPr>
      </w:pPr>
      <w:r w:rsidRPr="0027413E">
        <w:rPr>
          <w:rFonts w:ascii="Calibri" w:hAnsi="Calibri"/>
          <w:sz w:val="20"/>
          <w:szCs w:val="20"/>
        </w:rPr>
        <w:t>Incorporate questioning and discussion in student learning</w:t>
      </w:r>
    </w:p>
    <w:p w14:paraId="2080EE32" w14:textId="77777777" w:rsidR="00D72B01" w:rsidRPr="0027413E" w:rsidRDefault="00D72B01" w:rsidP="00D72B01">
      <w:pPr>
        <w:pStyle w:val="ListParagraph"/>
        <w:numPr>
          <w:ilvl w:val="0"/>
          <w:numId w:val="24"/>
        </w:numPr>
        <w:spacing w:after="0"/>
        <w:rPr>
          <w:rFonts w:ascii="Calibri" w:hAnsi="Calibri"/>
          <w:sz w:val="20"/>
          <w:szCs w:val="20"/>
        </w:rPr>
      </w:pPr>
      <w:r w:rsidRPr="0027413E">
        <w:rPr>
          <w:rFonts w:ascii="Calibri" w:hAnsi="Calibri"/>
          <w:sz w:val="20"/>
          <w:szCs w:val="20"/>
        </w:rPr>
        <w:t>Incorporate small-group and individual instruction to personalize and tailor instruction to individual needs</w:t>
      </w:r>
    </w:p>
    <w:p w14:paraId="0D3EBD86" w14:textId="77777777" w:rsidR="00D72B01" w:rsidRPr="0027413E" w:rsidRDefault="00D72B01" w:rsidP="00D72B01">
      <w:pPr>
        <w:pStyle w:val="ListParagraph"/>
        <w:numPr>
          <w:ilvl w:val="0"/>
          <w:numId w:val="24"/>
        </w:numPr>
        <w:spacing w:after="0"/>
        <w:rPr>
          <w:rFonts w:ascii="Calibri" w:hAnsi="Calibri"/>
          <w:sz w:val="20"/>
          <w:szCs w:val="20"/>
        </w:rPr>
      </w:pPr>
      <w:r w:rsidRPr="0027413E">
        <w:rPr>
          <w:rFonts w:ascii="Calibri" w:hAnsi="Calibri"/>
          <w:sz w:val="20"/>
          <w:szCs w:val="20"/>
        </w:rPr>
        <w:t xml:space="preserve">Monitor and analyze student assessment data to inform enriched instruction (for assigned students and subjects) </w:t>
      </w:r>
    </w:p>
    <w:p w14:paraId="3AF96A7D" w14:textId="77777777" w:rsidR="00D72B01" w:rsidRPr="0027413E" w:rsidRDefault="00D72B01" w:rsidP="00D72B01">
      <w:pPr>
        <w:pStyle w:val="ListParagraph"/>
        <w:numPr>
          <w:ilvl w:val="0"/>
          <w:numId w:val="24"/>
        </w:numPr>
        <w:spacing w:after="0"/>
        <w:rPr>
          <w:rFonts w:ascii="Calibri" w:hAnsi="Calibri"/>
          <w:sz w:val="20"/>
          <w:szCs w:val="20"/>
        </w:rPr>
      </w:pPr>
      <w:r w:rsidRPr="0027413E">
        <w:rPr>
          <w:rFonts w:ascii="Calibri" w:hAnsi="Calibri"/>
          <w:sz w:val="20"/>
          <w:szCs w:val="20"/>
        </w:rPr>
        <w:t>Communicate with students and keep them informed of their progress</w:t>
      </w:r>
    </w:p>
    <w:p w14:paraId="0D7708B7" w14:textId="77777777" w:rsidR="00D72B01" w:rsidRPr="0027413E" w:rsidRDefault="00D72B01" w:rsidP="00D72B01">
      <w:pPr>
        <w:spacing w:before="120" w:after="0"/>
        <w:rPr>
          <w:rFonts w:ascii="Calibri" w:hAnsi="Calibri"/>
          <w:b/>
          <w:sz w:val="20"/>
          <w:szCs w:val="20"/>
        </w:rPr>
      </w:pPr>
      <w:r w:rsidRPr="0027413E">
        <w:rPr>
          <w:rFonts w:ascii="Calibri" w:hAnsi="Calibri"/>
          <w:b/>
          <w:sz w:val="20"/>
          <w:szCs w:val="20"/>
        </w:rPr>
        <w:t>Professional Responsibilities</w:t>
      </w:r>
    </w:p>
    <w:p w14:paraId="2A961D03" w14:textId="77777777" w:rsidR="00D72B01" w:rsidRPr="0027413E" w:rsidRDefault="00D72B01" w:rsidP="00D72B01">
      <w:pPr>
        <w:pStyle w:val="ListParagraph"/>
        <w:widowControl w:val="0"/>
        <w:numPr>
          <w:ilvl w:val="0"/>
          <w:numId w:val="25"/>
        </w:numPr>
        <w:autoSpaceDE w:val="0"/>
        <w:autoSpaceDN w:val="0"/>
        <w:adjustRightInd w:val="0"/>
        <w:spacing w:after="0"/>
        <w:rPr>
          <w:rFonts w:ascii="Calibri" w:hAnsi="Calibri" w:cs="Arial"/>
          <w:sz w:val="20"/>
          <w:szCs w:val="20"/>
        </w:rPr>
      </w:pPr>
      <w:r w:rsidRPr="0027413E">
        <w:rPr>
          <w:rFonts w:ascii="Calibri" w:hAnsi="Calibri" w:cs="Calibri"/>
          <w:sz w:val="20"/>
          <w:szCs w:val="20"/>
        </w:rPr>
        <w:t>Solicit and eagerly receive feedback from supervisor and team members to improve professional skills</w:t>
      </w:r>
    </w:p>
    <w:p w14:paraId="5BE3CF55" w14:textId="77777777" w:rsidR="00D72B01" w:rsidRPr="0027413E" w:rsidRDefault="00D72B01" w:rsidP="00D72B01">
      <w:pPr>
        <w:pStyle w:val="ListParagraph"/>
        <w:widowControl w:val="0"/>
        <w:numPr>
          <w:ilvl w:val="0"/>
          <w:numId w:val="25"/>
        </w:numPr>
        <w:autoSpaceDE w:val="0"/>
        <w:autoSpaceDN w:val="0"/>
        <w:adjustRightInd w:val="0"/>
        <w:spacing w:after="0"/>
        <w:rPr>
          <w:rFonts w:ascii="Calibri" w:hAnsi="Calibri" w:cs="Arial"/>
          <w:sz w:val="20"/>
          <w:szCs w:val="20"/>
        </w:rPr>
      </w:pPr>
      <w:r w:rsidRPr="0027413E">
        <w:rPr>
          <w:rFonts w:ascii="Calibri" w:hAnsi="Calibri" w:cs="Arial"/>
          <w:sz w:val="20"/>
          <w:szCs w:val="20"/>
        </w:rPr>
        <w:t>Maintain regular communication with families, as assigned, and work collaboratively with them to design learning both at home and at school, and to encourage a home life conducive to learning success</w:t>
      </w:r>
    </w:p>
    <w:p w14:paraId="4D95E883" w14:textId="77777777" w:rsidR="00D72B01" w:rsidRPr="0027413E" w:rsidRDefault="00D72B01" w:rsidP="00D72B01">
      <w:pPr>
        <w:pStyle w:val="ListParagraph"/>
        <w:widowControl w:val="0"/>
        <w:numPr>
          <w:ilvl w:val="0"/>
          <w:numId w:val="25"/>
        </w:numPr>
        <w:autoSpaceDE w:val="0"/>
        <w:autoSpaceDN w:val="0"/>
        <w:adjustRightInd w:val="0"/>
        <w:spacing w:after="200"/>
        <w:rPr>
          <w:rFonts w:ascii="Calibri" w:hAnsi="Calibri" w:cs="Calibri"/>
          <w:sz w:val="20"/>
          <w:szCs w:val="20"/>
        </w:rPr>
      </w:pPr>
      <w:r w:rsidRPr="0027413E">
        <w:rPr>
          <w:rFonts w:ascii="Calibri" w:hAnsi="Calibri" w:cs="Calibri"/>
          <w:sz w:val="20"/>
          <w:szCs w:val="20"/>
        </w:rPr>
        <w:t>Meet with team and teacher-leader to ensure alignment of instructional vision and delivery in all classrooms and to troubleshoot students’ persistent learning challenges</w:t>
      </w:r>
    </w:p>
    <w:p w14:paraId="0B05D45E" w14:textId="77777777" w:rsidR="00D72B01" w:rsidRPr="0027413E" w:rsidRDefault="00D72B01" w:rsidP="00D72B01">
      <w:pPr>
        <w:pStyle w:val="ListParagraph"/>
        <w:widowControl w:val="0"/>
        <w:numPr>
          <w:ilvl w:val="0"/>
          <w:numId w:val="25"/>
        </w:numPr>
        <w:autoSpaceDE w:val="0"/>
        <w:autoSpaceDN w:val="0"/>
        <w:adjustRightInd w:val="0"/>
        <w:spacing w:after="200"/>
        <w:rPr>
          <w:rFonts w:ascii="Calibri" w:hAnsi="Calibri" w:cs="Calibri"/>
          <w:sz w:val="20"/>
          <w:szCs w:val="20"/>
        </w:rPr>
      </w:pPr>
      <w:r w:rsidRPr="0027413E">
        <w:rPr>
          <w:rFonts w:ascii="Calibri" w:hAnsi="Calibri" w:cs="Calibri"/>
          <w:sz w:val="20"/>
          <w:szCs w:val="20"/>
        </w:rPr>
        <w:t xml:space="preserve">Maintain all instructional and </w:t>
      </w:r>
      <w:proofErr w:type="spellStart"/>
      <w:r w:rsidRPr="0027413E">
        <w:rPr>
          <w:rFonts w:ascii="Calibri" w:hAnsi="Calibri" w:cs="Calibri"/>
          <w:sz w:val="20"/>
          <w:szCs w:val="20"/>
        </w:rPr>
        <w:t>noninstructional</w:t>
      </w:r>
      <w:proofErr w:type="spellEnd"/>
      <w:r w:rsidRPr="0027413E">
        <w:rPr>
          <w:rFonts w:ascii="Calibri" w:hAnsi="Calibri" w:cs="Calibri"/>
          <w:sz w:val="20"/>
          <w:szCs w:val="20"/>
        </w:rPr>
        <w:t xml:space="preserve"> administrative duties allocated by teacher-leader</w:t>
      </w:r>
    </w:p>
    <w:p w14:paraId="79B0C767" w14:textId="77777777" w:rsidR="00D72B01" w:rsidRPr="005F7462" w:rsidRDefault="00D72B01" w:rsidP="00D72B01">
      <w:pPr>
        <w:spacing w:before="120" w:after="0"/>
        <w:rPr>
          <w:rFonts w:ascii="Calibri" w:hAnsi="Calibri"/>
          <w:b/>
          <w:color w:val="DE4526"/>
          <w:sz w:val="20"/>
          <w:szCs w:val="20"/>
        </w:rPr>
      </w:pPr>
      <w:r w:rsidRPr="005F7462">
        <w:rPr>
          <w:rFonts w:ascii="Calibri" w:hAnsi="Calibri"/>
          <w:b/>
          <w:color w:val="DE4526"/>
          <w:sz w:val="20"/>
          <w:szCs w:val="20"/>
        </w:rPr>
        <w:t>Qualifications</w:t>
      </w:r>
    </w:p>
    <w:p w14:paraId="0DDEAF89" w14:textId="77777777" w:rsidR="00D72B01" w:rsidRPr="0027413E" w:rsidRDefault="00D72B01" w:rsidP="00D72B01">
      <w:pPr>
        <w:pStyle w:val="ListParagraph"/>
        <w:numPr>
          <w:ilvl w:val="0"/>
          <w:numId w:val="26"/>
        </w:numPr>
        <w:spacing w:after="200"/>
        <w:rPr>
          <w:rFonts w:ascii="Calibri" w:hAnsi="Calibri"/>
          <w:sz w:val="20"/>
          <w:szCs w:val="20"/>
        </w:rPr>
      </w:pPr>
      <w:r w:rsidRPr="0027413E">
        <w:rPr>
          <w:rFonts w:ascii="Calibri" w:hAnsi="Calibri"/>
          <w:sz w:val="20"/>
          <w:szCs w:val="20"/>
        </w:rPr>
        <w:t>Knowledge of subject matter being taught</w:t>
      </w:r>
    </w:p>
    <w:p w14:paraId="3300CAA6" w14:textId="77777777" w:rsidR="00D72B01" w:rsidRPr="0027413E" w:rsidRDefault="00D72B01" w:rsidP="00D72B01">
      <w:pPr>
        <w:pStyle w:val="ListParagraph"/>
        <w:numPr>
          <w:ilvl w:val="0"/>
          <w:numId w:val="26"/>
        </w:numPr>
        <w:spacing w:after="0"/>
        <w:rPr>
          <w:rFonts w:ascii="Calibri" w:hAnsi="Calibri"/>
          <w:sz w:val="20"/>
          <w:szCs w:val="20"/>
        </w:rPr>
      </w:pPr>
      <w:r w:rsidRPr="0027413E">
        <w:rPr>
          <w:rFonts w:ascii="Calibri" w:hAnsi="Calibri"/>
          <w:sz w:val="20"/>
          <w:szCs w:val="20"/>
        </w:rPr>
        <w:t>Bachelor’s degree</w:t>
      </w:r>
    </w:p>
    <w:p w14:paraId="406B1EC4" w14:textId="77777777" w:rsidR="00D72B01" w:rsidRPr="000E2962" w:rsidRDefault="00D72B01" w:rsidP="00D72B01">
      <w:pPr>
        <w:pStyle w:val="ListParagraph"/>
        <w:numPr>
          <w:ilvl w:val="0"/>
          <w:numId w:val="26"/>
        </w:numPr>
        <w:spacing w:after="0"/>
        <w:rPr>
          <w:rFonts w:ascii="Calibri" w:hAnsi="Calibri"/>
          <w:b/>
          <w:sz w:val="20"/>
          <w:szCs w:val="20"/>
        </w:rPr>
      </w:pPr>
      <w:r w:rsidRPr="0027413E">
        <w:rPr>
          <w:rFonts w:ascii="Calibri" w:hAnsi="Calibri"/>
          <w:sz w:val="20"/>
          <w:szCs w:val="20"/>
        </w:rPr>
        <w:t>Valid teaching certificate (optional, depending on school context and legal requirements)</w:t>
      </w:r>
    </w:p>
    <w:p w14:paraId="68882496" w14:textId="77777777" w:rsidR="00D72B01" w:rsidRDefault="00D72B01" w:rsidP="00D72B01">
      <w:pPr>
        <w:numPr>
          <w:ilvl w:val="0"/>
          <w:numId w:val="26"/>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49F07119" w14:textId="77777777" w:rsidR="00D72B01" w:rsidRPr="005F7462" w:rsidRDefault="00D72B01" w:rsidP="00D72B01">
      <w:pPr>
        <w:spacing w:before="120" w:after="0"/>
        <w:rPr>
          <w:rFonts w:ascii="Calibri" w:hAnsi="Calibri"/>
          <w:b/>
          <w:color w:val="DE4526"/>
          <w:sz w:val="20"/>
          <w:szCs w:val="20"/>
        </w:rPr>
      </w:pPr>
      <w:r w:rsidRPr="005F7462">
        <w:rPr>
          <w:rFonts w:ascii="Calibri" w:hAnsi="Calibri"/>
          <w:b/>
          <w:color w:val="DE4526"/>
          <w:sz w:val="20"/>
          <w:szCs w:val="20"/>
        </w:rPr>
        <w:t>Hours</w:t>
      </w:r>
    </w:p>
    <w:p w14:paraId="282FA76C" w14:textId="77777777" w:rsidR="00D72B01" w:rsidRPr="0027413E" w:rsidRDefault="00D72B01" w:rsidP="00D72B01">
      <w:pPr>
        <w:pStyle w:val="ListParagraph"/>
        <w:numPr>
          <w:ilvl w:val="0"/>
          <w:numId w:val="27"/>
        </w:numPr>
        <w:spacing w:after="0"/>
        <w:rPr>
          <w:rFonts w:ascii="Calibri" w:hAnsi="Calibri"/>
          <w:sz w:val="20"/>
          <w:szCs w:val="20"/>
        </w:rPr>
      </w:pPr>
      <w:r w:rsidRPr="0027413E">
        <w:rPr>
          <w:rFonts w:ascii="Calibri" w:hAnsi="Calibri"/>
          <w:sz w:val="20"/>
          <w:szCs w:val="20"/>
        </w:rPr>
        <w:t>Full-time teaching position</w:t>
      </w:r>
    </w:p>
    <w:p w14:paraId="47369DD2" w14:textId="77777777" w:rsidR="00D72B01" w:rsidRPr="0027413E" w:rsidRDefault="00D72B01" w:rsidP="00D72B01">
      <w:pPr>
        <w:pStyle w:val="ListParagraph"/>
        <w:numPr>
          <w:ilvl w:val="0"/>
          <w:numId w:val="27"/>
        </w:numPr>
        <w:spacing w:after="0"/>
        <w:rPr>
          <w:rFonts w:ascii="Calibri" w:hAnsi="Calibri"/>
          <w:sz w:val="20"/>
          <w:szCs w:val="20"/>
        </w:rPr>
      </w:pPr>
      <w:r w:rsidRPr="0027413E">
        <w:rPr>
          <w:rFonts w:ascii="Calibri" w:hAnsi="Calibri"/>
          <w:sz w:val="20"/>
          <w:szCs w:val="20"/>
        </w:rPr>
        <w:t>Teacher has built-in planning and collaboration times to complete administrative tasks, analyze data, and plan instruction</w:t>
      </w:r>
    </w:p>
    <w:p w14:paraId="155154FD" w14:textId="77777777" w:rsidR="00D72B01" w:rsidRPr="005F7462" w:rsidRDefault="00D72B01" w:rsidP="00D72B01">
      <w:pPr>
        <w:spacing w:before="120" w:after="0"/>
        <w:rPr>
          <w:rFonts w:ascii="Calibri" w:hAnsi="Calibri"/>
          <w:b/>
          <w:color w:val="DE4526"/>
          <w:sz w:val="20"/>
          <w:szCs w:val="20"/>
        </w:rPr>
      </w:pPr>
      <w:r w:rsidRPr="005F7462">
        <w:rPr>
          <w:rFonts w:ascii="Calibri" w:hAnsi="Calibri"/>
          <w:b/>
          <w:color w:val="DE4526"/>
          <w:sz w:val="20"/>
          <w:szCs w:val="20"/>
        </w:rPr>
        <w:t>Pay</w:t>
      </w:r>
    </w:p>
    <w:p w14:paraId="6C361D43" w14:textId="77777777" w:rsidR="00D72B01" w:rsidRPr="0027413E" w:rsidRDefault="00D72B01" w:rsidP="00D72B01">
      <w:pPr>
        <w:pStyle w:val="ListParagraph"/>
        <w:numPr>
          <w:ilvl w:val="0"/>
          <w:numId w:val="28"/>
        </w:numPr>
        <w:spacing w:after="0"/>
        <w:rPr>
          <w:rFonts w:ascii="Calibri" w:hAnsi="Calibri"/>
          <w:sz w:val="20"/>
          <w:szCs w:val="20"/>
        </w:rPr>
      </w:pPr>
      <w:r w:rsidRPr="0027413E">
        <w:rPr>
          <w:rFonts w:ascii="Calibri" w:hAnsi="Calibri"/>
          <w:sz w:val="20"/>
          <w:szCs w:val="20"/>
        </w:rPr>
        <w:t>Competitive pay for an excellent teacher dependent upon funding, plus benefits and opportunities for pay raises. Pay also varies based on the number of students reached successfully. Potential team and individual bonuses.</w:t>
      </w:r>
    </w:p>
    <w:p w14:paraId="730D8BBF" w14:textId="77777777" w:rsidR="00D72B01" w:rsidRDefault="00D72B01" w:rsidP="00D72B01">
      <w:pPr>
        <w:spacing w:before="120" w:after="0"/>
        <w:rPr>
          <w:rFonts w:ascii="Calibri" w:hAnsi="Calibri"/>
          <w:sz w:val="20"/>
          <w:szCs w:val="20"/>
        </w:rPr>
        <w:sectPr w:rsidR="00D72B01" w:rsidSect="009E5067">
          <w:type w:val="continuous"/>
          <w:pgSz w:w="12240" w:h="15840"/>
          <w:pgMar w:top="720" w:right="720" w:bottom="720" w:left="720" w:header="720" w:footer="720" w:gutter="0"/>
          <w:cols w:num="2" w:sep="1" w:space="720"/>
          <w:docGrid w:linePitch="360"/>
        </w:sectPr>
      </w:pPr>
      <w:r w:rsidRPr="005F7462">
        <w:rPr>
          <w:rFonts w:ascii="Calibri" w:hAnsi="Calibri"/>
          <w:b/>
          <w:color w:val="DE4526"/>
          <w:sz w:val="20"/>
          <w:szCs w:val="20"/>
        </w:rPr>
        <w:t>Reports to</w:t>
      </w:r>
      <w:r w:rsidRPr="005F7462">
        <w:rPr>
          <w:rFonts w:ascii="Calibri" w:hAnsi="Calibri"/>
          <w:color w:val="DE4526"/>
          <w:sz w:val="20"/>
          <w:szCs w:val="20"/>
        </w:rPr>
        <w:t>:</w:t>
      </w:r>
      <w:r w:rsidRPr="0027413E">
        <w:rPr>
          <w:rFonts w:ascii="Calibri" w:hAnsi="Calibri"/>
          <w:color w:val="DE4526"/>
          <w:sz w:val="20"/>
          <w:szCs w:val="20"/>
        </w:rPr>
        <w:t xml:space="preserve"> </w:t>
      </w:r>
      <w:r w:rsidRPr="0027413E">
        <w:rPr>
          <w:rFonts w:ascii="Calibri" w:hAnsi="Calibri"/>
          <w:sz w:val="20"/>
          <w:szCs w:val="20"/>
        </w:rPr>
        <w:t>Teacher-leader</w:t>
      </w:r>
    </w:p>
    <w:p w14:paraId="734F2E38" w14:textId="77777777" w:rsidR="0032758B" w:rsidRDefault="0032758B" w:rsidP="00327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p>
    <w:p w14:paraId="3FAD1860" w14:textId="77777777" w:rsidR="0032758B" w:rsidRDefault="0032758B" w:rsidP="00327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p>
    <w:p w14:paraId="69B71AB1" w14:textId="6E8CE247" w:rsidR="00D72B01" w:rsidRPr="0027413E" w:rsidRDefault="0032758B" w:rsidP="00327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sz w:val="20"/>
          <w:szCs w:val="20"/>
        </w:rPr>
      </w:pPr>
      <w:r>
        <w:rPr>
          <w:sz w:val="20"/>
          <w:szCs w:val="20"/>
        </w:rPr>
        <w:t>See the following page for</w:t>
      </w:r>
      <w:r w:rsidRPr="00414EA8">
        <w:rPr>
          <w:sz w:val="20"/>
          <w:szCs w:val="20"/>
        </w:rPr>
        <w:t xml:space="preserve"> the critical competencies a candidate for this position should have</w:t>
      </w:r>
      <w:r>
        <w:rPr>
          <w:sz w:val="20"/>
          <w:szCs w:val="20"/>
        </w:rPr>
        <w:t>.</w:t>
      </w:r>
    </w:p>
    <w:p w14:paraId="67EE8664" w14:textId="77777777" w:rsidR="00D72B01" w:rsidRDefault="00D72B01">
      <w:pPr>
        <w:spacing w:after="200" w:line="276" w:lineRule="auto"/>
        <w:rPr>
          <w:sz w:val="20"/>
          <w:szCs w:val="20"/>
        </w:rPr>
      </w:pPr>
      <w:r>
        <w:rPr>
          <w:sz w:val="20"/>
          <w:szCs w:val="20"/>
        </w:rPr>
        <w:br w:type="page"/>
      </w:r>
    </w:p>
    <w:p w14:paraId="2DD1C1F8" w14:textId="77777777" w:rsidR="0032758B" w:rsidRDefault="0032758B" w:rsidP="00D72B01">
      <w:pPr>
        <w:rPr>
          <w:sz w:val="20"/>
          <w:szCs w:val="20"/>
        </w:rPr>
      </w:pPr>
    </w:p>
    <w:p w14:paraId="3087DF54" w14:textId="257DD8AF" w:rsidR="00D72B01" w:rsidRPr="005F7462" w:rsidRDefault="00D72B01" w:rsidP="00D72B01">
      <w:pPr>
        <w:rPr>
          <w:sz w:val="20"/>
          <w:szCs w:val="20"/>
        </w:rPr>
      </w:pPr>
      <w:r w:rsidRPr="005F7462">
        <w:rPr>
          <w:sz w:val="20"/>
          <w:szCs w:val="20"/>
        </w:rPr>
        <w:t>These are the critical competencies a candidate for this position should have.</w:t>
      </w:r>
    </w:p>
    <w:p w14:paraId="4025F294" w14:textId="678F69FD" w:rsidR="0064117A" w:rsidRPr="0064117A" w:rsidRDefault="00D72B01" w:rsidP="00D72B01">
      <w:pPr>
        <w:spacing w:before="120"/>
        <w:rPr>
          <w:rFonts w:ascii="Calibri" w:eastAsia="Calibri" w:hAnsi="Calibri" w:cs="Times New Roman"/>
          <w:b/>
          <w:color w:val="305064"/>
        </w:rPr>
      </w:pPr>
      <w:r w:rsidRPr="005F7462">
        <w:rPr>
          <w:rFonts w:ascii="Calibri" w:eastAsia="Calibri" w:hAnsi="Calibri" w:cs="Times New Roman"/>
          <w:b/>
          <w:color w:val="305064"/>
          <w:sz w:val="24"/>
          <w:szCs w:val="24"/>
        </w:rPr>
        <w:t>Team Teacher—Critical Competencies</w:t>
      </w:r>
    </w:p>
    <w:tbl>
      <w:tblPr>
        <w:tblStyle w:val="TableGrid"/>
        <w:tblW w:w="0" w:type="auto"/>
        <w:tblLayout w:type="fixed"/>
        <w:tblLook w:val="04A0" w:firstRow="1" w:lastRow="0" w:firstColumn="1" w:lastColumn="0" w:noHBand="0" w:noVBand="1"/>
      </w:tblPr>
      <w:tblGrid>
        <w:gridCol w:w="2695"/>
        <w:gridCol w:w="8095"/>
      </w:tblGrid>
      <w:tr w:rsidR="00D72B01" w:rsidRPr="005F7462" w14:paraId="382E9A46" w14:textId="77777777" w:rsidTr="009E5067">
        <w:trPr>
          <w:trHeight w:hRule="exact" w:val="360"/>
        </w:trPr>
        <w:tc>
          <w:tcPr>
            <w:tcW w:w="2695" w:type="dxa"/>
            <w:shd w:val="clear" w:color="auto" w:fill="305064"/>
            <w:vAlign w:val="center"/>
          </w:tcPr>
          <w:p w14:paraId="517F6B58" w14:textId="77777777" w:rsidR="00D72B01" w:rsidRPr="005F7462" w:rsidRDefault="00D72B01" w:rsidP="009E5067">
            <w:pPr>
              <w:rPr>
                <w:rFonts w:ascii="Calibri" w:eastAsia="Calibri" w:hAnsi="Calibri"/>
                <w:b/>
                <w:color w:val="FFFFFF"/>
                <w:sz w:val="20"/>
                <w:szCs w:val="20"/>
              </w:rPr>
            </w:pPr>
            <w:r w:rsidRPr="005F7462">
              <w:rPr>
                <w:rFonts w:ascii="Calibri" w:eastAsia="Calibri" w:hAnsi="Calibri"/>
                <w:b/>
                <w:color w:val="FFFFFF"/>
                <w:sz w:val="20"/>
                <w:szCs w:val="20"/>
              </w:rPr>
              <w:t>Critical Competency</w:t>
            </w:r>
          </w:p>
        </w:tc>
        <w:tc>
          <w:tcPr>
            <w:tcW w:w="8095" w:type="dxa"/>
            <w:shd w:val="clear" w:color="auto" w:fill="305064"/>
            <w:vAlign w:val="center"/>
          </w:tcPr>
          <w:p w14:paraId="2045FE04" w14:textId="77777777" w:rsidR="00D72B01" w:rsidRPr="005F7462" w:rsidRDefault="00D72B01" w:rsidP="009E5067">
            <w:pPr>
              <w:rPr>
                <w:rFonts w:ascii="Calibri" w:eastAsia="Calibri" w:hAnsi="Calibri"/>
                <w:b/>
                <w:color w:val="FFFFFF"/>
                <w:sz w:val="20"/>
                <w:szCs w:val="20"/>
              </w:rPr>
            </w:pPr>
            <w:r w:rsidRPr="005F7462">
              <w:rPr>
                <w:rFonts w:ascii="Calibri" w:eastAsia="Calibri" w:hAnsi="Calibri"/>
                <w:b/>
                <w:color w:val="FFFFFF"/>
                <w:sz w:val="20"/>
                <w:szCs w:val="20"/>
              </w:rPr>
              <w:t>Definition</w:t>
            </w:r>
          </w:p>
        </w:tc>
      </w:tr>
      <w:tr w:rsidR="00D72B01" w:rsidRPr="005F7462" w14:paraId="5740BE32" w14:textId="77777777" w:rsidTr="009E5067">
        <w:trPr>
          <w:trHeight w:hRule="exact" w:val="504"/>
        </w:trPr>
        <w:tc>
          <w:tcPr>
            <w:tcW w:w="2695" w:type="dxa"/>
            <w:vAlign w:val="center"/>
          </w:tcPr>
          <w:p w14:paraId="6EE13975" w14:textId="77777777" w:rsidR="00D72B01" w:rsidRPr="005F7462" w:rsidRDefault="00D72B01" w:rsidP="009E5067">
            <w:pPr>
              <w:rPr>
                <w:rFonts w:ascii="Calibri" w:eastAsia="Calibri" w:hAnsi="Calibri"/>
                <w:sz w:val="20"/>
                <w:szCs w:val="20"/>
              </w:rPr>
            </w:pPr>
            <w:r w:rsidRPr="005F7462">
              <w:rPr>
                <w:rFonts w:ascii="Calibri" w:eastAsia="Calibri" w:hAnsi="Calibri" w:cs="Cambria"/>
                <w:b/>
                <w:sz w:val="20"/>
                <w:szCs w:val="20"/>
              </w:rPr>
              <w:t>Achievement (ACH)</w:t>
            </w:r>
          </w:p>
        </w:tc>
        <w:tc>
          <w:tcPr>
            <w:tcW w:w="8095" w:type="dxa"/>
            <w:vAlign w:val="center"/>
          </w:tcPr>
          <w:p w14:paraId="51662906" w14:textId="77777777" w:rsidR="00D72B01" w:rsidRPr="005F7462" w:rsidRDefault="00D72B01" w:rsidP="009E5067">
            <w:pPr>
              <w:rPr>
                <w:rFonts w:ascii="Calibri" w:eastAsia="Calibri" w:hAnsi="Calibri"/>
                <w:sz w:val="20"/>
                <w:szCs w:val="20"/>
              </w:rPr>
            </w:pPr>
            <w:r w:rsidRPr="005F7462">
              <w:rPr>
                <w:rFonts w:ascii="Calibri" w:eastAsia="Calibri" w:hAnsi="Calibri" w:cs="Cambria"/>
                <w:sz w:val="20"/>
                <w:szCs w:val="20"/>
              </w:rPr>
              <w:t xml:space="preserve">The drive and actions to set challenging goals and reach a high standard of performance despite barriers. </w:t>
            </w:r>
          </w:p>
        </w:tc>
      </w:tr>
      <w:tr w:rsidR="00D72B01" w:rsidRPr="005F7462" w14:paraId="1EA4A0D4" w14:textId="77777777" w:rsidTr="009E5067">
        <w:trPr>
          <w:trHeight w:val="360"/>
        </w:trPr>
        <w:tc>
          <w:tcPr>
            <w:tcW w:w="2695" w:type="dxa"/>
            <w:shd w:val="clear" w:color="auto" w:fill="E9EBE5"/>
            <w:vAlign w:val="center"/>
          </w:tcPr>
          <w:p w14:paraId="69CD5708" w14:textId="77777777" w:rsidR="00D72B01" w:rsidRPr="005F7462" w:rsidRDefault="00D72B01" w:rsidP="009E5067">
            <w:pPr>
              <w:rPr>
                <w:rFonts w:ascii="Calibri" w:eastAsia="Calibri" w:hAnsi="Calibri"/>
                <w:sz w:val="20"/>
                <w:szCs w:val="20"/>
              </w:rPr>
            </w:pPr>
            <w:r w:rsidRPr="005F7462">
              <w:rPr>
                <w:rFonts w:ascii="Calibri" w:eastAsia="Calibri" w:hAnsi="Calibri" w:cs="Cambria"/>
                <w:b/>
                <w:bCs/>
                <w:sz w:val="20"/>
                <w:szCs w:val="20"/>
              </w:rPr>
              <w:t>Impact and Influence (I&amp;I)</w:t>
            </w:r>
          </w:p>
        </w:tc>
        <w:tc>
          <w:tcPr>
            <w:tcW w:w="8095" w:type="dxa"/>
            <w:shd w:val="clear" w:color="auto" w:fill="E9EBE5"/>
            <w:vAlign w:val="center"/>
          </w:tcPr>
          <w:p w14:paraId="0590CA11" w14:textId="77777777" w:rsidR="00D72B01" w:rsidRPr="005F7462" w:rsidRDefault="00D72B01" w:rsidP="009E5067">
            <w:pPr>
              <w:rPr>
                <w:rFonts w:ascii="Calibri" w:eastAsia="Calibri" w:hAnsi="Calibri"/>
                <w:sz w:val="20"/>
                <w:szCs w:val="20"/>
              </w:rPr>
            </w:pPr>
            <w:r w:rsidRPr="005F7462">
              <w:rPr>
                <w:rFonts w:ascii="Calibri" w:eastAsia="Calibri" w:hAnsi="Calibri" w:cs="Arial"/>
                <w:bCs/>
                <w:iCs/>
                <w:sz w:val="20"/>
                <w:szCs w:val="20"/>
              </w:rPr>
              <w:t>Acting with the purpose of influencing what other people think and do.</w:t>
            </w:r>
          </w:p>
        </w:tc>
      </w:tr>
      <w:tr w:rsidR="00D72B01" w:rsidRPr="005F7462" w14:paraId="7A0C69A1" w14:textId="77777777" w:rsidTr="009E5067">
        <w:trPr>
          <w:trHeight w:val="360"/>
        </w:trPr>
        <w:tc>
          <w:tcPr>
            <w:tcW w:w="2695" w:type="dxa"/>
            <w:shd w:val="clear" w:color="auto" w:fill="auto"/>
            <w:vAlign w:val="center"/>
          </w:tcPr>
          <w:p w14:paraId="2CBAB6C4" w14:textId="77777777" w:rsidR="00D72B01" w:rsidRPr="00B3439B" w:rsidRDefault="00D72B01" w:rsidP="009E5067">
            <w:pPr>
              <w:rPr>
                <w:rFonts w:ascii="Calibri" w:eastAsia="Calibri" w:hAnsi="Calibri"/>
                <w:b/>
                <w:bCs/>
                <w:sz w:val="20"/>
                <w:szCs w:val="20"/>
              </w:rPr>
            </w:pPr>
            <w:r>
              <w:rPr>
                <w:rFonts w:ascii="Calibri" w:eastAsia="Calibri" w:hAnsi="Calibri"/>
                <w:b/>
                <w:bCs/>
                <w:sz w:val="20"/>
                <w:szCs w:val="20"/>
              </w:rPr>
              <w:t>Cultural Engagement (CE)</w:t>
            </w:r>
          </w:p>
        </w:tc>
        <w:tc>
          <w:tcPr>
            <w:tcW w:w="8095" w:type="dxa"/>
            <w:shd w:val="clear" w:color="auto" w:fill="auto"/>
            <w:vAlign w:val="center"/>
          </w:tcPr>
          <w:p w14:paraId="12023733" w14:textId="77777777" w:rsidR="00D72B01" w:rsidRPr="00A75DEE" w:rsidRDefault="00D72B01"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D72B01" w:rsidRPr="005F7462" w14:paraId="331D3FDB" w14:textId="77777777" w:rsidTr="009E5067">
        <w:trPr>
          <w:trHeight w:val="360"/>
        </w:trPr>
        <w:tc>
          <w:tcPr>
            <w:tcW w:w="2695" w:type="dxa"/>
            <w:shd w:val="clear" w:color="auto" w:fill="E9EBE5"/>
            <w:vAlign w:val="center"/>
          </w:tcPr>
          <w:p w14:paraId="493D37FA" w14:textId="77777777" w:rsidR="00D72B01" w:rsidRPr="005F7462" w:rsidRDefault="00D72B01" w:rsidP="009E5067">
            <w:pPr>
              <w:rPr>
                <w:rFonts w:ascii="Calibri" w:eastAsia="Calibri" w:hAnsi="Calibri"/>
                <w:sz w:val="20"/>
                <w:szCs w:val="20"/>
              </w:rPr>
            </w:pPr>
            <w:r w:rsidRPr="005F7462">
              <w:rPr>
                <w:rFonts w:ascii="Calibri" w:eastAsia="Calibri" w:hAnsi="Calibri" w:cs="Cambria"/>
                <w:b/>
                <w:bCs/>
                <w:sz w:val="20"/>
                <w:szCs w:val="20"/>
              </w:rPr>
              <w:t>Teamwork (TMW)</w:t>
            </w:r>
          </w:p>
        </w:tc>
        <w:tc>
          <w:tcPr>
            <w:tcW w:w="8095" w:type="dxa"/>
            <w:shd w:val="clear" w:color="auto" w:fill="E9EBE5"/>
            <w:vAlign w:val="center"/>
          </w:tcPr>
          <w:p w14:paraId="4C9960A4" w14:textId="77777777" w:rsidR="00D72B01" w:rsidRPr="005F7462" w:rsidRDefault="00D72B01" w:rsidP="009E5067">
            <w:pPr>
              <w:rPr>
                <w:rFonts w:ascii="Calibri" w:eastAsia="Calibri" w:hAnsi="Calibri"/>
                <w:sz w:val="20"/>
                <w:szCs w:val="20"/>
              </w:rPr>
            </w:pPr>
            <w:r w:rsidRPr="005F7462">
              <w:rPr>
                <w:rFonts w:ascii="Calibri" w:eastAsia="Calibri" w:hAnsi="Calibri" w:cs="Cambria"/>
                <w:sz w:val="20"/>
                <w:szCs w:val="20"/>
              </w:rPr>
              <w:t>The ability and actions needed to work with others to achieve shared goals.</w:t>
            </w:r>
          </w:p>
        </w:tc>
      </w:tr>
      <w:tr w:rsidR="00D72B01" w:rsidRPr="005F7462" w14:paraId="3877A1FD" w14:textId="77777777" w:rsidTr="009E5067">
        <w:trPr>
          <w:trHeight w:val="360"/>
        </w:trPr>
        <w:tc>
          <w:tcPr>
            <w:tcW w:w="2695" w:type="dxa"/>
            <w:vAlign w:val="center"/>
          </w:tcPr>
          <w:p w14:paraId="04278AF4" w14:textId="77777777" w:rsidR="00D72B01" w:rsidRPr="005F7462" w:rsidRDefault="00D72B01" w:rsidP="009E5067">
            <w:pPr>
              <w:rPr>
                <w:rFonts w:ascii="Calibri" w:eastAsia="Calibri" w:hAnsi="Calibri"/>
                <w:sz w:val="20"/>
                <w:szCs w:val="20"/>
              </w:rPr>
            </w:pPr>
            <w:r w:rsidRPr="005F7462">
              <w:rPr>
                <w:rFonts w:ascii="Calibri" w:eastAsia="Calibri" w:hAnsi="Calibri" w:cs="Cambria"/>
                <w:b/>
                <w:sz w:val="20"/>
                <w:szCs w:val="20"/>
              </w:rPr>
              <w:t>Developing Others (DO)</w:t>
            </w:r>
          </w:p>
        </w:tc>
        <w:tc>
          <w:tcPr>
            <w:tcW w:w="8095" w:type="dxa"/>
            <w:vAlign w:val="center"/>
          </w:tcPr>
          <w:p w14:paraId="7C0A76AC" w14:textId="77777777" w:rsidR="00D72B01" w:rsidRPr="005F7462" w:rsidRDefault="00D72B01" w:rsidP="009E5067">
            <w:pPr>
              <w:rPr>
                <w:rFonts w:ascii="Calibri" w:eastAsia="Calibri" w:hAnsi="Calibri"/>
                <w:sz w:val="20"/>
                <w:szCs w:val="20"/>
              </w:rPr>
            </w:pPr>
            <w:r w:rsidRPr="005F7462">
              <w:rPr>
                <w:rFonts w:ascii="Calibri" w:eastAsia="Calibri" w:hAnsi="Calibri" w:cs="Cambria"/>
                <w:sz w:val="20"/>
                <w:szCs w:val="20"/>
              </w:rPr>
              <w:t xml:space="preserve">Influence with the specific intent to increase the short- and long-term effectiveness of another person. </w:t>
            </w:r>
          </w:p>
        </w:tc>
      </w:tr>
      <w:tr w:rsidR="00D72B01" w:rsidRPr="005F7462" w14:paraId="5DC815A1" w14:textId="77777777" w:rsidTr="009E5067">
        <w:trPr>
          <w:trHeight w:hRule="exact" w:val="504"/>
        </w:trPr>
        <w:tc>
          <w:tcPr>
            <w:tcW w:w="2695" w:type="dxa"/>
            <w:shd w:val="clear" w:color="auto" w:fill="E9EBE5"/>
            <w:vAlign w:val="center"/>
          </w:tcPr>
          <w:p w14:paraId="608E4A57" w14:textId="77777777" w:rsidR="00D72B01" w:rsidRPr="005F7462" w:rsidRDefault="00D72B01" w:rsidP="009E5067">
            <w:pPr>
              <w:rPr>
                <w:rFonts w:ascii="Calibri" w:eastAsia="Calibri" w:hAnsi="Calibri"/>
                <w:sz w:val="20"/>
                <w:szCs w:val="20"/>
              </w:rPr>
            </w:pPr>
            <w:r w:rsidRPr="005F7462">
              <w:rPr>
                <w:rFonts w:ascii="Calibri" w:eastAsia="Calibri" w:hAnsi="Calibri" w:cs="Cambria"/>
                <w:b/>
                <w:sz w:val="20"/>
                <w:szCs w:val="20"/>
              </w:rPr>
              <w:t>Flexibility (FL)</w:t>
            </w:r>
          </w:p>
        </w:tc>
        <w:tc>
          <w:tcPr>
            <w:tcW w:w="8095" w:type="dxa"/>
            <w:shd w:val="clear" w:color="auto" w:fill="E9EBE5"/>
            <w:vAlign w:val="center"/>
          </w:tcPr>
          <w:p w14:paraId="4DC6C6DE" w14:textId="77777777" w:rsidR="00D72B01" w:rsidRPr="005F7462" w:rsidRDefault="00D72B01" w:rsidP="009E5067">
            <w:pPr>
              <w:rPr>
                <w:rFonts w:ascii="Calibri" w:eastAsia="Calibri" w:hAnsi="Calibri"/>
                <w:sz w:val="20"/>
                <w:szCs w:val="20"/>
              </w:rPr>
            </w:pPr>
            <w:r w:rsidRPr="005F7462">
              <w:rPr>
                <w:rFonts w:ascii="Calibri" w:eastAsia="Calibri" w:hAnsi="Calibri" w:cs="Arial"/>
                <w:bCs/>
                <w:iCs/>
                <w:sz w:val="20"/>
                <w:szCs w:val="20"/>
              </w:rPr>
              <w:t xml:space="preserve">The ability to adapt one’s approach to the requirements of a situation and to change tactics.  </w:t>
            </w:r>
          </w:p>
        </w:tc>
      </w:tr>
    </w:tbl>
    <w:p w14:paraId="2C95E04F" w14:textId="77777777" w:rsidR="0064117A" w:rsidRPr="0027413E" w:rsidRDefault="0064117A" w:rsidP="0064117A">
      <w:pPr>
        <w:spacing w:before="120"/>
        <w:rPr>
          <w:sz w:val="20"/>
          <w:szCs w:val="20"/>
        </w:rPr>
      </w:pPr>
      <w:r w:rsidRPr="005F7462">
        <w:rPr>
          <w:i/>
          <w:sz w:val="20"/>
          <w:szCs w:val="20"/>
        </w:rPr>
        <w:t xml:space="preserve">For an explanation of these competencies and how they are used in selection, please visit </w:t>
      </w:r>
      <w:hyperlink r:id="rId59" w:history="1">
        <w:r w:rsidRPr="005F7462">
          <w:rPr>
            <w:rStyle w:val="Hyperlink"/>
            <w:i/>
            <w:sz w:val="20"/>
            <w:szCs w:val="20"/>
          </w:rPr>
          <w:t>this webpage</w:t>
        </w:r>
      </w:hyperlink>
      <w:r w:rsidRPr="005F7462">
        <w:rPr>
          <w:sz w:val="20"/>
          <w:szCs w:val="20"/>
        </w:rPr>
        <w:t>.</w:t>
      </w:r>
    </w:p>
    <w:p w14:paraId="0CCB1496" w14:textId="77777777" w:rsidR="00D170D5" w:rsidRDefault="00D170D5">
      <w:pPr>
        <w:spacing w:after="200" w:line="276" w:lineRule="auto"/>
        <w:rPr>
          <w:rStyle w:val="Strong"/>
          <w:rFonts w:cs="Arial"/>
          <w:b w:val="0"/>
          <w:color w:val="338F80"/>
        </w:rPr>
      </w:pPr>
      <w:r>
        <w:rPr>
          <w:rStyle w:val="Strong"/>
          <w:rFonts w:cs="Arial"/>
          <w:b w:val="0"/>
          <w:color w:val="338F80"/>
        </w:rPr>
        <w:br w:type="page"/>
      </w:r>
    </w:p>
    <w:p w14:paraId="65E188D2" w14:textId="77777777" w:rsidR="00D170D5" w:rsidRDefault="00D170D5" w:rsidP="00D170D5">
      <w:pPr>
        <w:spacing w:before="240" w:after="0"/>
        <w:jc w:val="center"/>
        <w:rPr>
          <w:rFonts w:ascii="Cambria" w:eastAsia="Times New Roman" w:hAnsi="Cambria" w:cs="Times New Roman"/>
          <w:b/>
          <w:bCs/>
          <w:color w:val="338F80"/>
          <w:sz w:val="28"/>
          <w:szCs w:val="28"/>
        </w:rPr>
      </w:pPr>
      <w:r>
        <w:rPr>
          <w:rFonts w:ascii="Cambria" w:eastAsia="Times New Roman" w:hAnsi="Cambria" w:cs="Times New Roman"/>
          <w:b/>
          <w:bCs/>
          <w:color w:val="338F80"/>
          <w:sz w:val="28"/>
          <w:szCs w:val="28"/>
        </w:rPr>
        <w:lastRenderedPageBreak/>
        <w:t>T</w:t>
      </w:r>
      <w:r>
        <w:rPr>
          <w:rFonts w:ascii="Cambria" w:eastAsia="Times New Roman" w:hAnsi="Cambria" w:cs="Times New Roman"/>
          <w:b/>
          <w:bCs/>
          <w:color w:val="338F80"/>
          <w:sz w:val="24"/>
          <w:szCs w:val="28"/>
        </w:rPr>
        <w:t xml:space="preserve">EACHER </w:t>
      </w:r>
      <w:r>
        <w:rPr>
          <w:rFonts w:ascii="Cambria" w:eastAsia="Times New Roman" w:hAnsi="Cambria" w:cs="Times New Roman"/>
          <w:b/>
          <w:bCs/>
          <w:color w:val="338F80"/>
          <w:sz w:val="28"/>
          <w:szCs w:val="28"/>
        </w:rPr>
        <w:t>J</w:t>
      </w:r>
      <w:r>
        <w:rPr>
          <w:rFonts w:ascii="Cambria" w:eastAsia="Times New Roman" w:hAnsi="Cambria" w:cs="Times New Roman"/>
          <w:b/>
          <w:bCs/>
          <w:color w:val="338F80"/>
          <w:sz w:val="24"/>
          <w:szCs w:val="28"/>
        </w:rPr>
        <w:t>OB</w:t>
      </w:r>
      <w:r>
        <w:rPr>
          <w:rFonts w:ascii="Cambria" w:eastAsia="Times New Roman" w:hAnsi="Cambria" w:cs="Times New Roman"/>
          <w:b/>
          <w:bCs/>
          <w:color w:val="338F80"/>
          <w:sz w:val="28"/>
          <w:szCs w:val="28"/>
        </w:rPr>
        <w:t xml:space="preserve"> D</w:t>
      </w:r>
      <w:r>
        <w:rPr>
          <w:rFonts w:ascii="Cambria" w:eastAsia="Times New Roman" w:hAnsi="Cambria" w:cs="Times New Roman"/>
          <w:b/>
          <w:bCs/>
          <w:color w:val="338F80"/>
          <w:sz w:val="24"/>
          <w:szCs w:val="28"/>
        </w:rPr>
        <w:t>ESCRIPTION</w:t>
      </w:r>
      <w:r>
        <w:rPr>
          <w:rFonts w:ascii="Cambria" w:eastAsia="Calibri" w:hAnsi="Cambria" w:cs="Times New Roman"/>
          <w:b/>
          <w:smallCaps/>
          <w:color w:val="338F80"/>
          <w:sz w:val="24"/>
          <w:szCs w:val="28"/>
        </w:rPr>
        <w:t xml:space="preserve"> </w:t>
      </w:r>
    </w:p>
    <w:p w14:paraId="184AC153" w14:textId="77777777" w:rsidR="00D170D5" w:rsidRDefault="00D170D5" w:rsidP="00D170D5">
      <w:pPr>
        <w:spacing w:after="0"/>
        <w:jc w:val="center"/>
        <w:rPr>
          <w:rFonts w:ascii="Calibri" w:eastAsia="Calibri" w:hAnsi="Calibri" w:cs="Times New Roman"/>
          <w:b/>
          <w:color w:val="DE4526"/>
          <w:sz w:val="24"/>
          <w:szCs w:val="24"/>
        </w:rPr>
      </w:pPr>
      <w:r>
        <w:rPr>
          <w:rFonts w:ascii="Calibri" w:eastAsia="Calibri" w:hAnsi="Calibri" w:cs="Times New Roman"/>
          <w:b/>
          <w:color w:val="DE4526"/>
          <w:sz w:val="24"/>
          <w:szCs w:val="24"/>
        </w:rPr>
        <w:t>SUBJECT SPECIALIZATION (ELEMENTARY)</w:t>
      </w:r>
    </w:p>
    <w:p w14:paraId="06E74940" w14:textId="77777777" w:rsidR="00D170D5" w:rsidRDefault="00D170D5" w:rsidP="00D170D5">
      <w:pPr>
        <w:spacing w:after="0"/>
        <w:jc w:val="center"/>
        <w:rPr>
          <w:rFonts w:ascii="Calibri" w:eastAsia="Calibri" w:hAnsi="Calibri" w:cs="Times New Roman"/>
          <w:b/>
          <w:color w:val="305064"/>
          <w:sz w:val="26"/>
          <w:szCs w:val="26"/>
        </w:rPr>
      </w:pPr>
      <w:bookmarkStart w:id="2" w:name="Specializedteacher"/>
      <w:bookmarkEnd w:id="2"/>
      <w:r>
        <w:rPr>
          <w:rFonts w:ascii="Calibri" w:eastAsia="Calibri" w:hAnsi="Calibri" w:cs="Times New Roman"/>
          <w:b/>
          <w:color w:val="305064"/>
          <w:sz w:val="26"/>
          <w:szCs w:val="26"/>
        </w:rPr>
        <w:t xml:space="preserve">Position: </w:t>
      </w:r>
      <w:r>
        <w:rPr>
          <w:rFonts w:ascii="Calibri" w:eastAsia="Calibri" w:hAnsi="Calibri" w:cs="Calibri"/>
          <w:b/>
          <w:bCs/>
          <w:color w:val="305064"/>
          <w:sz w:val="26"/>
          <w:szCs w:val="26"/>
        </w:rPr>
        <w:t>Specialized Teacher (Elementary)</w:t>
      </w:r>
    </w:p>
    <w:p w14:paraId="71F1C349" w14:textId="77777777" w:rsidR="00D170D5" w:rsidRDefault="00D170D5" w:rsidP="00D170D5">
      <w:pPr>
        <w:spacing w:after="0"/>
        <w:rPr>
          <w:rFonts w:ascii="Calibri" w:eastAsia="Calibri" w:hAnsi="Calibri" w:cs="Times New Roman"/>
          <w:b/>
          <w:color w:val="FF0000"/>
        </w:rPr>
      </w:pPr>
      <w:r>
        <w:rPr>
          <w:rFonts w:ascii="Calibri" w:eastAsia="Calibri" w:hAnsi="Calibri" w:cs="Times New Roman"/>
          <w:b/>
          <w:color w:val="DE4526"/>
        </w:rPr>
        <w:t>Summary</w:t>
      </w:r>
    </w:p>
    <w:p w14:paraId="13FC8A2E" w14:textId="77777777" w:rsidR="00D72B01" w:rsidRPr="00915F3A" w:rsidRDefault="00D72B01" w:rsidP="00D72B01">
      <w:pPr>
        <w:widowControl w:val="0"/>
        <w:autoSpaceDE w:val="0"/>
        <w:autoSpaceDN w:val="0"/>
        <w:adjustRightInd w:val="0"/>
        <w:spacing w:after="0"/>
        <w:rPr>
          <w:rFonts w:ascii="Calibri" w:eastAsia="Calibri" w:hAnsi="Calibri" w:cs="Calibri"/>
          <w:i/>
          <w:sz w:val="20"/>
          <w:szCs w:val="20"/>
        </w:rPr>
      </w:pPr>
      <w:r w:rsidRPr="00915F3A">
        <w:rPr>
          <w:rFonts w:ascii="Calibri" w:eastAsia="Calibri" w:hAnsi="Calibri" w:cs="Times New Roman"/>
          <w:sz w:val="20"/>
          <w:szCs w:val="20"/>
        </w:rPr>
        <w:t xml:space="preserve">The specialized teacher plans and delivers in-person instruction for one or two priority subjects. Likely subject pairs include math/science and language arts/social studies. The specialized teacher will spend most of the school day teaching or planning instruction, leaving other subjects, homeroom, most administrative work, and transitions to other staff members. The specialized teacher is responsible for planning, preparing, and delivering instruction, and monitoring student progress to determine instructional needs. </w:t>
      </w:r>
      <w:r w:rsidRPr="00915F3A">
        <w:rPr>
          <w:rFonts w:ascii="Calibri" w:eastAsia="Calibri" w:hAnsi="Calibri" w:cs="Calibri"/>
          <w:sz w:val="20"/>
          <w:szCs w:val="20"/>
        </w:rPr>
        <w:t xml:space="preserve">The teacher reviews student progress and changes instruction to ensure high-progress learning for every child. Team leader variation combines this role with multi-classroom leadership, and includes authority to choose and manage team members and digital instruction resources. </w:t>
      </w:r>
      <w:r w:rsidRPr="00915F3A">
        <w:rPr>
          <w:rFonts w:ascii="Calibri" w:eastAsia="Calibri" w:hAnsi="Calibri" w:cs="Calibri"/>
          <w:i/>
          <w:sz w:val="20"/>
          <w:szCs w:val="20"/>
        </w:rPr>
        <w:t>Note:</w:t>
      </w:r>
      <w:r w:rsidRPr="00915F3A">
        <w:rPr>
          <w:rFonts w:ascii="Calibri" w:eastAsia="Calibri" w:hAnsi="Calibri" w:cs="Calibri"/>
          <w:sz w:val="20"/>
          <w:szCs w:val="20"/>
        </w:rPr>
        <w:t xml:space="preserve"> </w:t>
      </w:r>
      <w:r w:rsidRPr="00915F3A">
        <w:rPr>
          <w:rFonts w:ascii="Calibri" w:eastAsia="Calibri" w:hAnsi="Calibri" w:cs="Calibri"/>
          <w:i/>
          <w:sz w:val="20"/>
          <w:szCs w:val="20"/>
        </w:rPr>
        <w:t>Subjects will vary based on school priorities and available teachers.</w:t>
      </w:r>
    </w:p>
    <w:p w14:paraId="5A4DB251" w14:textId="77777777" w:rsidR="00D72B01" w:rsidRPr="00E975D1" w:rsidRDefault="009E5067" w:rsidP="00D72B01">
      <w:pPr>
        <w:widowControl w:val="0"/>
        <w:autoSpaceDE w:val="0"/>
        <w:autoSpaceDN w:val="0"/>
        <w:adjustRightInd w:val="0"/>
        <w:rPr>
          <w:rFonts w:ascii="Calibri" w:eastAsia="Calibri" w:hAnsi="Calibri" w:cs="Calibri"/>
        </w:rPr>
        <w:sectPr w:rsidR="00D72B01" w:rsidRPr="00E975D1" w:rsidSect="00D72B01">
          <w:headerReference w:type="default" r:id="rId60"/>
          <w:footerReference w:type="default" r:id="rId61"/>
          <w:footerReference w:type="first" r:id="rId62"/>
          <w:type w:val="continuous"/>
          <w:pgSz w:w="12240" w:h="15840"/>
          <w:pgMar w:top="720" w:right="720" w:bottom="720" w:left="720" w:header="288" w:footer="288" w:gutter="0"/>
          <w:cols w:space="720"/>
          <w:docGrid w:linePitch="360"/>
        </w:sectPr>
      </w:pPr>
      <w:r>
        <w:rPr>
          <w:rFonts w:eastAsia="Calibri" w:cstheme="minorHAnsi"/>
        </w:rPr>
        <w:pict w14:anchorId="12DBC40B">
          <v:rect id="_x0000_i1027" style="width:0;height:1.5pt" o:hralign="center" o:hrstd="t" o:hr="t" fillcolor="#a0a0a0" stroked="f"/>
        </w:pict>
      </w:r>
    </w:p>
    <w:p w14:paraId="71BEC2B0" w14:textId="77777777" w:rsidR="00D72B01" w:rsidRPr="00915F3A" w:rsidRDefault="00D72B01" w:rsidP="00D72B01">
      <w:pPr>
        <w:spacing w:after="0"/>
        <w:rPr>
          <w:rFonts w:ascii="Calibri" w:eastAsia="Calibri" w:hAnsi="Calibri" w:cs="Times New Roman"/>
          <w:b/>
          <w:color w:val="FF0000"/>
          <w:sz w:val="20"/>
          <w:szCs w:val="20"/>
        </w:rPr>
      </w:pPr>
      <w:r w:rsidRPr="00915F3A">
        <w:rPr>
          <w:rFonts w:ascii="Calibri" w:eastAsia="Calibri" w:hAnsi="Calibri" w:cs="Times New Roman"/>
          <w:b/>
          <w:color w:val="DE4526"/>
          <w:sz w:val="20"/>
          <w:szCs w:val="20"/>
        </w:rPr>
        <w:t>Responsibilities</w:t>
      </w:r>
    </w:p>
    <w:p w14:paraId="3E3FBE0B" w14:textId="77777777" w:rsidR="00D72B01" w:rsidRPr="007A4098" w:rsidRDefault="00D72B01" w:rsidP="00D72B01">
      <w:pPr>
        <w:spacing w:after="0"/>
        <w:rPr>
          <w:rFonts w:ascii="Calibri" w:eastAsia="Calibri" w:hAnsi="Calibri" w:cs="Times New Roman"/>
          <w:b/>
          <w:sz w:val="20"/>
          <w:szCs w:val="20"/>
        </w:rPr>
      </w:pPr>
      <w:r w:rsidRPr="007A4098">
        <w:rPr>
          <w:rFonts w:ascii="Calibri" w:eastAsia="Calibri" w:hAnsi="Calibri" w:cs="Times New Roman"/>
          <w:b/>
          <w:sz w:val="20"/>
          <w:szCs w:val="20"/>
        </w:rPr>
        <w:t>Planning and Preparation</w:t>
      </w:r>
    </w:p>
    <w:p w14:paraId="2E6A7940" w14:textId="77777777" w:rsidR="00D72B01" w:rsidRPr="007A4098" w:rsidRDefault="00D72B01" w:rsidP="00D72B0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Set high expectations of achievement that are ambitious and measurable for students</w:t>
      </w:r>
    </w:p>
    <w:p w14:paraId="45BA4A24" w14:textId="77777777" w:rsidR="00D72B01" w:rsidRPr="007A4098" w:rsidRDefault="00D72B01" w:rsidP="00D72B0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Plan backward to align all lessons, activities, and assessments in designated subject(s)</w:t>
      </w:r>
    </w:p>
    <w:p w14:paraId="16BB2245" w14:textId="77777777" w:rsidR="00D72B01" w:rsidRPr="007A4098" w:rsidRDefault="00D72B01" w:rsidP="00D72B0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7A4098">
        <w:rPr>
          <w:rFonts w:ascii="Calibri" w:eastAsia="Calibri" w:hAnsi="Calibri" w:cs="Times New Roman"/>
          <w:sz w:val="20"/>
          <w:szCs w:val="20"/>
        </w:rPr>
        <w:t>Design in-person instruction that is enriched (developing higher-order thinking skills) and personalized (reflecting learning levels and interests of individual students)</w:t>
      </w:r>
    </w:p>
    <w:p w14:paraId="241E66B8" w14:textId="77777777" w:rsidR="00D72B01" w:rsidRPr="007A4098" w:rsidRDefault="00D72B01" w:rsidP="00D72B0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7A4098">
        <w:rPr>
          <w:rFonts w:ascii="Calibri" w:eastAsia="Calibri" w:hAnsi="Calibri" w:cs="Times New Roman"/>
          <w:sz w:val="20"/>
          <w:szCs w:val="20"/>
        </w:rPr>
        <w:t>Design assessments that accurately assess student progress</w:t>
      </w:r>
    </w:p>
    <w:p w14:paraId="3D57566B" w14:textId="77777777" w:rsidR="00D72B01" w:rsidRPr="007A4098" w:rsidRDefault="00D72B01" w:rsidP="00D72B01">
      <w:pPr>
        <w:spacing w:before="40" w:after="0"/>
        <w:rPr>
          <w:rFonts w:ascii="Calibri" w:eastAsia="Calibri" w:hAnsi="Calibri" w:cs="Times New Roman"/>
          <w:b/>
          <w:sz w:val="20"/>
          <w:szCs w:val="20"/>
        </w:rPr>
      </w:pPr>
      <w:r w:rsidRPr="007A4098">
        <w:rPr>
          <w:rFonts w:ascii="Calibri" w:eastAsia="Calibri" w:hAnsi="Calibri" w:cs="Times New Roman"/>
          <w:b/>
          <w:sz w:val="20"/>
          <w:szCs w:val="20"/>
        </w:rPr>
        <w:t>Classroom Environment</w:t>
      </w:r>
    </w:p>
    <w:p w14:paraId="5A9B1BD7" w14:textId="77777777" w:rsidR="00D72B01" w:rsidRPr="007A4098" w:rsidRDefault="00D72B01" w:rsidP="00D72B0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Hold students accountable for high expectations of behavior and engagement that are ambitious and measurable</w:t>
      </w:r>
    </w:p>
    <w:p w14:paraId="0B87E033" w14:textId="77777777" w:rsidR="00D72B01" w:rsidRPr="007A4098" w:rsidRDefault="00D72B01" w:rsidP="00D72B01">
      <w:pPr>
        <w:widowControl w:val="0"/>
        <w:numPr>
          <w:ilvl w:val="0"/>
          <w:numId w:val="7"/>
        </w:numPr>
        <w:autoSpaceDE w:val="0"/>
        <w:autoSpaceDN w:val="0"/>
        <w:adjustRightInd w:val="0"/>
        <w:spacing w:after="0"/>
        <w:contextualSpacing/>
        <w:rPr>
          <w:rFonts w:ascii="Calibri" w:eastAsia="Calibri" w:hAnsi="Calibri" w:cs="Arial"/>
          <w:sz w:val="20"/>
          <w:szCs w:val="20"/>
        </w:rPr>
      </w:pPr>
      <w:r w:rsidRPr="007A4098">
        <w:rPr>
          <w:rFonts w:ascii="Calibri" w:eastAsia="Calibri" w:hAnsi="Calibri" w:cs="Arial"/>
          <w:sz w:val="20"/>
          <w:szCs w:val="20"/>
        </w:rPr>
        <w:t>Create physical classroom environments conducive to collaborative and individual learning</w:t>
      </w:r>
    </w:p>
    <w:p w14:paraId="76B0B6E0" w14:textId="77777777" w:rsidR="00D72B01" w:rsidRPr="007A4098" w:rsidRDefault="00D72B01" w:rsidP="00D72B01">
      <w:pPr>
        <w:widowControl w:val="0"/>
        <w:numPr>
          <w:ilvl w:val="0"/>
          <w:numId w:val="7"/>
        </w:numPr>
        <w:autoSpaceDE w:val="0"/>
        <w:autoSpaceDN w:val="0"/>
        <w:adjustRightInd w:val="0"/>
        <w:spacing w:after="0"/>
        <w:contextualSpacing/>
        <w:rPr>
          <w:rFonts w:ascii="Calibri" w:eastAsia="Calibri" w:hAnsi="Calibri" w:cs="Arial"/>
          <w:sz w:val="20"/>
          <w:szCs w:val="20"/>
        </w:rPr>
      </w:pPr>
      <w:r w:rsidRPr="007A4098">
        <w:rPr>
          <w:rFonts w:ascii="Calibri" w:eastAsia="Calibri" w:hAnsi="Calibri" w:cs="Arial"/>
          <w:sz w:val="20"/>
          <w:szCs w:val="20"/>
        </w:rPr>
        <w:t xml:space="preserve">Establish a culture of respect, enthusiasm, and rapport </w:t>
      </w:r>
    </w:p>
    <w:p w14:paraId="7464B1F9" w14:textId="77777777" w:rsidR="00D72B01" w:rsidRPr="007A4098" w:rsidRDefault="00D72B01" w:rsidP="00D72B01">
      <w:pPr>
        <w:spacing w:before="40" w:after="0"/>
        <w:rPr>
          <w:rFonts w:ascii="Calibri" w:eastAsia="Calibri" w:hAnsi="Calibri" w:cs="Times New Roman"/>
          <w:b/>
          <w:sz w:val="20"/>
          <w:szCs w:val="20"/>
        </w:rPr>
      </w:pPr>
      <w:r w:rsidRPr="007A4098">
        <w:rPr>
          <w:rFonts w:ascii="Calibri" w:eastAsia="Calibri" w:hAnsi="Calibri" w:cs="Times New Roman"/>
          <w:b/>
          <w:sz w:val="20"/>
          <w:szCs w:val="20"/>
        </w:rPr>
        <w:t>Instruction</w:t>
      </w:r>
    </w:p>
    <w:p w14:paraId="560C8E5F" w14:textId="77777777" w:rsidR="00D72B01" w:rsidRPr="007A4098" w:rsidRDefault="00D72B01" w:rsidP="00D72B0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Hold students accountable for ambitious, measurable standards of academic achievement</w:t>
      </w:r>
    </w:p>
    <w:p w14:paraId="3ABEC886" w14:textId="77777777" w:rsidR="00D72B01" w:rsidRPr="007A4098" w:rsidRDefault="00D72B01" w:rsidP="00D72B01">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 xml:space="preserve">Identify and address individual students’ social, emotional, and behavioral learning needs and barriers </w:t>
      </w:r>
    </w:p>
    <w:p w14:paraId="441F99BE" w14:textId="77777777" w:rsidR="00D72B01" w:rsidRPr="007A4098" w:rsidRDefault="00D72B01" w:rsidP="00D72B01">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Identify and address individual students’ development of organizational and time-management skills</w:t>
      </w:r>
    </w:p>
    <w:p w14:paraId="0B59D86E" w14:textId="77777777" w:rsidR="00D72B01" w:rsidRPr="007A4098" w:rsidRDefault="00D72B01" w:rsidP="00D72B0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Times New Roman"/>
          <w:sz w:val="20"/>
          <w:szCs w:val="20"/>
        </w:rPr>
      </w:pPr>
      <w:r w:rsidRPr="007A4098">
        <w:rPr>
          <w:rFonts w:ascii="Calibri" w:eastAsia="Calibri" w:hAnsi="Calibri" w:cs="Times New Roman"/>
          <w:sz w:val="20"/>
          <w:szCs w:val="20"/>
        </w:rPr>
        <w:t>Invest students in their learning using a variety of influence techniques</w:t>
      </w:r>
    </w:p>
    <w:p w14:paraId="10D0B59A" w14:textId="77777777" w:rsidR="00D72B01" w:rsidRPr="007A4098" w:rsidRDefault="00D72B01" w:rsidP="00D72B01">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Incorporate questioning and discussion in student learning</w:t>
      </w:r>
    </w:p>
    <w:p w14:paraId="31D38CEB" w14:textId="77777777" w:rsidR="00D72B01" w:rsidRPr="007A4098" w:rsidRDefault="00D72B01" w:rsidP="00D72B01">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Incorporate small-group and individual instruction to personalize and tailor instruction to individual needs</w:t>
      </w:r>
    </w:p>
    <w:p w14:paraId="1BD1E126" w14:textId="77777777" w:rsidR="00D72B01" w:rsidRPr="007A4098" w:rsidRDefault="00D72B01" w:rsidP="00D72B01">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 xml:space="preserve">Monitor and analyze student assessment data to inform enriched instruction </w:t>
      </w:r>
    </w:p>
    <w:p w14:paraId="5DB7371C" w14:textId="77777777" w:rsidR="00D72B01" w:rsidRPr="007A4098" w:rsidRDefault="00D72B01" w:rsidP="00D72B01">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Communicate with students</w:t>
      </w:r>
      <w:r>
        <w:rPr>
          <w:rFonts w:ascii="Calibri" w:eastAsia="Calibri" w:hAnsi="Calibri" w:cs="Times New Roman"/>
          <w:sz w:val="20"/>
          <w:szCs w:val="20"/>
        </w:rPr>
        <w:t>;</w:t>
      </w:r>
      <w:r w:rsidRPr="007A4098">
        <w:rPr>
          <w:rFonts w:ascii="Calibri" w:eastAsia="Calibri" w:hAnsi="Calibri" w:cs="Times New Roman"/>
          <w:sz w:val="20"/>
          <w:szCs w:val="20"/>
        </w:rPr>
        <w:t xml:space="preserve"> keep informed of progress</w:t>
      </w:r>
    </w:p>
    <w:p w14:paraId="58CA11E0" w14:textId="77777777" w:rsidR="00D72B01" w:rsidRPr="007A4098" w:rsidRDefault="00D72B01" w:rsidP="00D72B01">
      <w:pPr>
        <w:spacing w:before="40" w:after="0"/>
        <w:rPr>
          <w:rFonts w:ascii="Calibri" w:eastAsia="Calibri" w:hAnsi="Calibri" w:cs="Times New Roman"/>
          <w:b/>
          <w:sz w:val="20"/>
          <w:szCs w:val="20"/>
        </w:rPr>
      </w:pPr>
      <w:r w:rsidRPr="007A4098">
        <w:rPr>
          <w:rFonts w:ascii="Calibri" w:eastAsia="Calibri" w:hAnsi="Calibri" w:cs="Times New Roman"/>
          <w:b/>
          <w:sz w:val="20"/>
          <w:szCs w:val="20"/>
        </w:rPr>
        <w:t>Professional Responsibilities</w:t>
      </w:r>
    </w:p>
    <w:p w14:paraId="5B1C9D02" w14:textId="77777777" w:rsidR="00D72B01" w:rsidRPr="007A4098" w:rsidRDefault="00D72B01" w:rsidP="00D72B01">
      <w:pPr>
        <w:widowControl w:val="0"/>
        <w:numPr>
          <w:ilvl w:val="0"/>
          <w:numId w:val="9"/>
        </w:numPr>
        <w:autoSpaceDE w:val="0"/>
        <w:autoSpaceDN w:val="0"/>
        <w:adjustRightInd w:val="0"/>
        <w:spacing w:after="0"/>
        <w:contextualSpacing/>
        <w:rPr>
          <w:rFonts w:ascii="Calibri" w:eastAsia="Calibri" w:hAnsi="Calibri" w:cs="Arial"/>
          <w:sz w:val="20"/>
          <w:szCs w:val="20"/>
        </w:rPr>
      </w:pPr>
      <w:r w:rsidRPr="007A4098">
        <w:rPr>
          <w:rFonts w:ascii="Calibri" w:eastAsia="Calibri" w:hAnsi="Calibri" w:cs="Calibri"/>
          <w:sz w:val="20"/>
          <w:szCs w:val="20"/>
        </w:rPr>
        <w:t>Solicit and eagerly receive feedback from supervisor and team members to improve professional skills</w:t>
      </w:r>
    </w:p>
    <w:p w14:paraId="73C03F5F" w14:textId="77777777" w:rsidR="00D72B01" w:rsidRPr="007A4098" w:rsidRDefault="00D72B01" w:rsidP="00D72B01">
      <w:pPr>
        <w:widowControl w:val="0"/>
        <w:numPr>
          <w:ilvl w:val="0"/>
          <w:numId w:val="9"/>
        </w:numPr>
        <w:autoSpaceDE w:val="0"/>
        <w:autoSpaceDN w:val="0"/>
        <w:adjustRightInd w:val="0"/>
        <w:spacing w:after="0"/>
        <w:contextualSpacing/>
        <w:rPr>
          <w:rFonts w:ascii="Calibri" w:eastAsia="Calibri" w:hAnsi="Calibri" w:cs="Arial"/>
          <w:color w:val="000000"/>
          <w:sz w:val="20"/>
          <w:szCs w:val="20"/>
        </w:rPr>
      </w:pPr>
      <w:r w:rsidRPr="007A4098">
        <w:rPr>
          <w:rFonts w:ascii="Calibri" w:eastAsia="Calibri" w:hAnsi="Calibri" w:cs="Arial"/>
          <w:sz w:val="20"/>
          <w:szCs w:val="20"/>
        </w:rPr>
        <w:t>Maintain regular communication with families, and work collaboratively with them to design learning</w:t>
      </w:r>
      <w:r w:rsidRPr="007A4098">
        <w:rPr>
          <w:rFonts w:ascii="Calibri" w:eastAsia="Calibri" w:hAnsi="Calibri" w:cs="Arial"/>
        </w:rPr>
        <w:t xml:space="preserve"> </w:t>
      </w:r>
      <w:r w:rsidRPr="007A4098">
        <w:rPr>
          <w:rFonts w:ascii="Calibri" w:eastAsia="Calibri" w:hAnsi="Calibri" w:cs="Arial"/>
          <w:sz w:val="20"/>
          <w:szCs w:val="20"/>
        </w:rPr>
        <w:t>both at home and at school, and to encourage a home life conducive to learning success</w:t>
      </w:r>
    </w:p>
    <w:p w14:paraId="314C2410" w14:textId="77777777" w:rsidR="00D72B01" w:rsidRPr="007A4098" w:rsidRDefault="00D72B01" w:rsidP="00D72B01">
      <w:pPr>
        <w:widowControl w:val="0"/>
        <w:numPr>
          <w:ilvl w:val="0"/>
          <w:numId w:val="10"/>
        </w:numPr>
        <w:autoSpaceDE w:val="0"/>
        <w:autoSpaceDN w:val="0"/>
        <w:adjustRightInd w:val="0"/>
        <w:spacing w:after="0"/>
        <w:contextualSpacing/>
        <w:rPr>
          <w:rFonts w:ascii="Calibri" w:eastAsia="Calibri" w:hAnsi="Calibri" w:cs="Arial"/>
          <w:sz w:val="20"/>
          <w:szCs w:val="20"/>
        </w:rPr>
      </w:pPr>
      <w:r w:rsidRPr="007A4098">
        <w:rPr>
          <w:rFonts w:ascii="Calibri" w:eastAsia="Calibri" w:hAnsi="Calibri" w:cs="Arial"/>
          <w:sz w:val="20"/>
          <w:szCs w:val="20"/>
        </w:rPr>
        <w:t>Collaborate with other teachers and staff responsible for the same students’ learning and development</w:t>
      </w:r>
    </w:p>
    <w:p w14:paraId="511039BA" w14:textId="77777777" w:rsidR="00D72B01" w:rsidRPr="007A4098" w:rsidRDefault="00D72B01" w:rsidP="00D72B0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Participate in professional development opportunities at school</w:t>
      </w:r>
    </w:p>
    <w:p w14:paraId="76836C15" w14:textId="77777777" w:rsidR="00D72B01" w:rsidRPr="00915F3A" w:rsidRDefault="00D72B01" w:rsidP="00D72B01">
      <w:pPr>
        <w:spacing w:before="120" w:after="0"/>
        <w:rPr>
          <w:rFonts w:ascii="Calibri" w:eastAsia="Calibri" w:hAnsi="Calibri" w:cs="Times New Roman"/>
          <w:b/>
          <w:color w:val="DE4526"/>
          <w:sz w:val="20"/>
          <w:szCs w:val="20"/>
        </w:rPr>
      </w:pPr>
      <w:r w:rsidRPr="00915F3A">
        <w:rPr>
          <w:rFonts w:ascii="Calibri" w:eastAsia="Calibri" w:hAnsi="Calibri" w:cs="Times New Roman"/>
          <w:b/>
          <w:color w:val="DE4526"/>
          <w:sz w:val="20"/>
          <w:szCs w:val="20"/>
        </w:rPr>
        <w:t>Qualifications</w:t>
      </w:r>
    </w:p>
    <w:p w14:paraId="2AD667D4" w14:textId="77777777" w:rsidR="00D72B01" w:rsidRPr="007A4098" w:rsidRDefault="00D72B01" w:rsidP="00D72B01">
      <w:pPr>
        <w:numPr>
          <w:ilvl w:val="0"/>
          <w:numId w:val="11"/>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Knowledge of subject matter being taught</w:t>
      </w:r>
    </w:p>
    <w:p w14:paraId="7E59EFC7" w14:textId="77777777" w:rsidR="00D72B01" w:rsidRPr="007A4098" w:rsidRDefault="00D72B01" w:rsidP="00D72B01">
      <w:pPr>
        <w:numPr>
          <w:ilvl w:val="0"/>
          <w:numId w:val="11"/>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Bachelor’s degree</w:t>
      </w:r>
    </w:p>
    <w:p w14:paraId="5B50953C" w14:textId="77777777" w:rsidR="00D72B01" w:rsidRPr="007A4098" w:rsidRDefault="00D72B01" w:rsidP="00D72B01">
      <w:pPr>
        <w:numPr>
          <w:ilvl w:val="0"/>
          <w:numId w:val="11"/>
        </w:numPr>
        <w:spacing w:after="0"/>
        <w:contextualSpacing/>
        <w:rPr>
          <w:rFonts w:ascii="Calibri" w:eastAsia="Calibri" w:hAnsi="Calibri" w:cs="Times New Roman"/>
          <w:b/>
          <w:sz w:val="20"/>
          <w:szCs w:val="20"/>
        </w:rPr>
      </w:pPr>
      <w:r w:rsidRPr="007A4098">
        <w:rPr>
          <w:rFonts w:ascii="Calibri" w:eastAsia="Calibri" w:hAnsi="Calibri" w:cs="Times New Roman"/>
          <w:sz w:val="20"/>
          <w:szCs w:val="20"/>
        </w:rPr>
        <w:t>Valid teaching certificate (optional, depending on school context and legal requirements)</w:t>
      </w:r>
    </w:p>
    <w:p w14:paraId="3D7A06DF" w14:textId="77777777" w:rsidR="00D72B01" w:rsidRPr="001F7924" w:rsidRDefault="00D72B01" w:rsidP="00D72B01">
      <w:pPr>
        <w:numPr>
          <w:ilvl w:val="0"/>
          <w:numId w:val="11"/>
        </w:numPr>
        <w:spacing w:after="0"/>
        <w:contextualSpacing/>
        <w:rPr>
          <w:rFonts w:ascii="Calibri" w:eastAsia="Calibri" w:hAnsi="Calibri" w:cs="Times New Roman"/>
          <w:b/>
          <w:sz w:val="20"/>
          <w:szCs w:val="20"/>
        </w:rPr>
      </w:pPr>
      <w:r w:rsidRPr="007A4098">
        <w:rPr>
          <w:rFonts w:ascii="Calibri" w:eastAsia="Calibri" w:hAnsi="Calibri" w:cs="Times New Roman"/>
          <w:sz w:val="20"/>
          <w:szCs w:val="20"/>
        </w:rPr>
        <w:t xml:space="preserve">Prior evidence of high-progress student outcomes in the relevant subjects (in the top 25%  compared to other teachers in a state or on national tests), or, at entry level, evidence of superior prior academic achievements in relevant subjects, and organizing and influence skills indicating very high potential to perform at this level. Entry-level teacher works under close supervision of a high-progress lead teacher in same subjects until similar student gains have been demonstrated </w:t>
      </w:r>
    </w:p>
    <w:p w14:paraId="0D667E51" w14:textId="77777777" w:rsidR="00D72B01" w:rsidRPr="001F7924" w:rsidRDefault="00D72B01" w:rsidP="00D72B01">
      <w:pPr>
        <w:numPr>
          <w:ilvl w:val="0"/>
          <w:numId w:val="11"/>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3008B315" w14:textId="77777777" w:rsidR="00D72B01" w:rsidRPr="00915F3A" w:rsidRDefault="00D72B01" w:rsidP="00D72B01">
      <w:pPr>
        <w:spacing w:before="120" w:after="0"/>
        <w:rPr>
          <w:rFonts w:ascii="Calibri" w:eastAsia="Calibri" w:hAnsi="Calibri" w:cs="Times New Roman"/>
          <w:b/>
          <w:color w:val="DE4526"/>
          <w:sz w:val="20"/>
          <w:szCs w:val="20"/>
        </w:rPr>
      </w:pPr>
      <w:r w:rsidRPr="00915F3A">
        <w:rPr>
          <w:rFonts w:ascii="Calibri" w:eastAsia="Calibri" w:hAnsi="Calibri" w:cs="Times New Roman"/>
          <w:b/>
          <w:color w:val="DE4526"/>
          <w:sz w:val="20"/>
          <w:szCs w:val="20"/>
        </w:rPr>
        <w:t>Hours</w:t>
      </w:r>
    </w:p>
    <w:p w14:paraId="58CAF54F" w14:textId="77777777" w:rsidR="00D72B01" w:rsidRPr="007A4098" w:rsidRDefault="00D72B01" w:rsidP="00D72B01">
      <w:pPr>
        <w:numPr>
          <w:ilvl w:val="0"/>
          <w:numId w:val="12"/>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Full-time teaching position</w:t>
      </w:r>
    </w:p>
    <w:p w14:paraId="7D31B8E1" w14:textId="77777777" w:rsidR="00D72B01" w:rsidRPr="007A4098" w:rsidRDefault="00D72B01" w:rsidP="00D72B01">
      <w:pPr>
        <w:numPr>
          <w:ilvl w:val="0"/>
          <w:numId w:val="12"/>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Core subject teacher teaches multiple classes in alternating time blocks through the day</w:t>
      </w:r>
    </w:p>
    <w:p w14:paraId="778E8021" w14:textId="77777777" w:rsidR="00D72B01" w:rsidRDefault="00D72B01" w:rsidP="00D72B01">
      <w:pPr>
        <w:numPr>
          <w:ilvl w:val="0"/>
          <w:numId w:val="12"/>
        </w:numPr>
        <w:spacing w:after="0"/>
        <w:contextualSpacing/>
        <w:rPr>
          <w:rFonts w:ascii="Calibri" w:eastAsia="Calibri" w:hAnsi="Calibri" w:cs="Times New Roman"/>
          <w:sz w:val="20"/>
          <w:szCs w:val="20"/>
        </w:rPr>
      </w:pPr>
      <w:r w:rsidRPr="001F7924">
        <w:rPr>
          <w:rFonts w:ascii="Calibri" w:eastAsia="Calibri" w:hAnsi="Calibri" w:cs="Times New Roman"/>
          <w:sz w:val="20"/>
          <w:szCs w:val="20"/>
        </w:rPr>
        <w:t>Core subject teacher has built-in planning and collaboration times to complete administrative tasks, analyze data, and plan instruction</w:t>
      </w:r>
    </w:p>
    <w:p w14:paraId="30D65D83" w14:textId="77777777" w:rsidR="00D72B01" w:rsidRPr="00915F3A" w:rsidRDefault="00D72B01" w:rsidP="00D72B01">
      <w:pPr>
        <w:spacing w:before="120" w:after="0"/>
        <w:rPr>
          <w:rFonts w:ascii="Calibri" w:eastAsia="Calibri" w:hAnsi="Calibri" w:cs="Times New Roman"/>
          <w:b/>
          <w:color w:val="DE4526"/>
          <w:sz w:val="20"/>
          <w:szCs w:val="20"/>
        </w:rPr>
      </w:pPr>
      <w:r w:rsidRPr="00915F3A">
        <w:rPr>
          <w:rFonts w:ascii="Calibri" w:eastAsia="Calibri" w:hAnsi="Calibri" w:cs="Times New Roman"/>
          <w:b/>
          <w:color w:val="DE4526"/>
          <w:sz w:val="20"/>
          <w:szCs w:val="20"/>
        </w:rPr>
        <w:t>Pay</w:t>
      </w:r>
    </w:p>
    <w:p w14:paraId="2ACE373E" w14:textId="77777777" w:rsidR="00D72B01" w:rsidRPr="007A4098" w:rsidRDefault="00D72B01" w:rsidP="00D72B01">
      <w:pPr>
        <w:numPr>
          <w:ilvl w:val="0"/>
          <w:numId w:val="13"/>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Competitive pay for an excellent teacher dependent upon funding, plus benefits and opportunities for pay raises. Pay also varies based on the number of students reached successfully. Potential</w:t>
      </w:r>
      <w:r w:rsidRPr="007A4098">
        <w:rPr>
          <w:rFonts w:ascii="Calibri" w:eastAsia="Calibri" w:hAnsi="Calibri" w:cs="Times New Roman"/>
        </w:rPr>
        <w:t xml:space="preserve"> </w:t>
      </w:r>
      <w:r w:rsidRPr="007A4098">
        <w:rPr>
          <w:rFonts w:ascii="Calibri" w:eastAsia="Calibri" w:hAnsi="Calibri" w:cs="Times New Roman"/>
          <w:sz w:val="20"/>
          <w:szCs w:val="20"/>
        </w:rPr>
        <w:t>team and individual bonuses.</w:t>
      </w:r>
    </w:p>
    <w:p w14:paraId="442A1865" w14:textId="77777777" w:rsidR="00D72B01" w:rsidRPr="007A4098" w:rsidRDefault="00D72B01" w:rsidP="00D72B01">
      <w:pPr>
        <w:spacing w:after="0"/>
        <w:rPr>
          <w:rFonts w:ascii="Calibri" w:eastAsia="Calibri" w:hAnsi="Calibri" w:cs="Times New Roman"/>
          <w:sz w:val="20"/>
          <w:szCs w:val="20"/>
        </w:rPr>
      </w:pPr>
    </w:p>
    <w:p w14:paraId="1DF6B07D" w14:textId="77777777" w:rsidR="00D72B01" w:rsidRDefault="00D72B01" w:rsidP="00D72B01">
      <w:pPr>
        <w:spacing w:after="0"/>
        <w:rPr>
          <w:rFonts w:ascii="Calibri" w:eastAsia="Calibri" w:hAnsi="Calibri" w:cs="Times New Roman"/>
          <w:sz w:val="20"/>
          <w:szCs w:val="20"/>
        </w:rPr>
        <w:sectPr w:rsidR="00D72B01" w:rsidSect="009E5067">
          <w:type w:val="continuous"/>
          <w:pgSz w:w="12240" w:h="15840"/>
          <w:pgMar w:top="720" w:right="720" w:bottom="720" w:left="720" w:header="720" w:footer="720" w:gutter="0"/>
          <w:cols w:num="2" w:sep="1" w:space="720"/>
          <w:docGrid w:linePitch="360"/>
        </w:sectPr>
      </w:pPr>
      <w:r w:rsidRPr="00915F3A">
        <w:rPr>
          <w:rFonts w:ascii="Calibri" w:eastAsia="Calibri" w:hAnsi="Calibri" w:cs="Times New Roman"/>
          <w:b/>
          <w:color w:val="DE4526"/>
          <w:sz w:val="20"/>
          <w:szCs w:val="20"/>
        </w:rPr>
        <w:t>Reports to</w:t>
      </w:r>
      <w:r w:rsidRPr="00C2424D">
        <w:rPr>
          <w:rFonts w:ascii="Calibri" w:eastAsia="Calibri" w:hAnsi="Calibri" w:cs="Times New Roman"/>
          <w:color w:val="DE4526"/>
          <w:sz w:val="20"/>
          <w:szCs w:val="20"/>
        </w:rPr>
        <w:t xml:space="preserve">: </w:t>
      </w:r>
      <w:r w:rsidRPr="007A4098">
        <w:rPr>
          <w:rFonts w:ascii="Calibri" w:eastAsia="Calibri" w:hAnsi="Calibri" w:cs="Times New Roman"/>
          <w:sz w:val="20"/>
          <w:szCs w:val="20"/>
        </w:rPr>
        <w:t>Principal or chief a</w:t>
      </w:r>
      <w:r>
        <w:rPr>
          <w:rFonts w:ascii="Calibri" w:eastAsia="Calibri" w:hAnsi="Calibri" w:cs="Times New Roman"/>
          <w:sz w:val="20"/>
          <w:szCs w:val="20"/>
        </w:rPr>
        <w:t>cademic officer</w:t>
      </w:r>
    </w:p>
    <w:p w14:paraId="1BDD5E10" w14:textId="77777777" w:rsidR="00D72B01" w:rsidRDefault="00D72B01" w:rsidP="00D72B01">
      <w:pPr>
        <w:spacing w:after="0"/>
        <w:rPr>
          <w:rFonts w:ascii="Calibri" w:eastAsia="Calibri" w:hAnsi="Calibri" w:cs="Times New Roman"/>
          <w:sz w:val="20"/>
          <w:szCs w:val="20"/>
        </w:rPr>
        <w:sectPr w:rsidR="00D72B01" w:rsidSect="009E5067">
          <w:type w:val="continuous"/>
          <w:pgSz w:w="12240" w:h="15840"/>
          <w:pgMar w:top="720" w:right="720" w:bottom="720" w:left="720" w:header="720" w:footer="720" w:gutter="0"/>
          <w:cols w:num="2" w:sep="1" w:space="720"/>
          <w:docGrid w:linePitch="360"/>
        </w:sectPr>
      </w:pPr>
    </w:p>
    <w:p w14:paraId="630B0A74" w14:textId="77777777" w:rsidR="0032758B" w:rsidRDefault="0032758B" w:rsidP="00327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r>
        <w:rPr>
          <w:sz w:val="20"/>
          <w:szCs w:val="20"/>
        </w:rPr>
        <w:t>See the following page for</w:t>
      </w:r>
      <w:r w:rsidRPr="00414EA8">
        <w:rPr>
          <w:sz w:val="20"/>
          <w:szCs w:val="20"/>
        </w:rPr>
        <w:t xml:space="preserve"> the critical competencies a candidate for this position should have</w:t>
      </w:r>
      <w:r>
        <w:rPr>
          <w:sz w:val="20"/>
          <w:szCs w:val="20"/>
        </w:rPr>
        <w:t>.</w:t>
      </w:r>
    </w:p>
    <w:p w14:paraId="13452B3A" w14:textId="77777777" w:rsidR="00D72B01" w:rsidRDefault="00D72B01">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399CE94B" w14:textId="77777777" w:rsidR="0032758B" w:rsidRDefault="0032758B" w:rsidP="00D72B01">
      <w:pPr>
        <w:spacing w:before="120"/>
        <w:rPr>
          <w:rFonts w:ascii="Calibri" w:eastAsia="Calibri" w:hAnsi="Calibri" w:cs="Times New Roman"/>
          <w:sz w:val="20"/>
          <w:szCs w:val="20"/>
        </w:rPr>
      </w:pPr>
    </w:p>
    <w:p w14:paraId="166E5D90" w14:textId="0CE6F4AC" w:rsidR="00D72B01" w:rsidRPr="00AD10BA" w:rsidRDefault="00D72B01" w:rsidP="00D72B01">
      <w:pPr>
        <w:spacing w:before="120"/>
        <w:rPr>
          <w:rFonts w:ascii="Calibri" w:eastAsia="Calibri" w:hAnsi="Calibri" w:cs="Times New Roman"/>
          <w:sz w:val="20"/>
          <w:szCs w:val="20"/>
        </w:rPr>
      </w:pPr>
      <w:r w:rsidRPr="00AD10BA">
        <w:rPr>
          <w:rFonts w:ascii="Calibri" w:eastAsia="Calibri" w:hAnsi="Calibri" w:cs="Times New Roman"/>
          <w:sz w:val="20"/>
          <w:szCs w:val="20"/>
        </w:rPr>
        <w:t xml:space="preserve">These are the critical competencies a candidate for </w:t>
      </w:r>
      <w:r>
        <w:rPr>
          <w:rFonts w:ascii="Calibri" w:eastAsia="Calibri" w:hAnsi="Calibri" w:cs="Times New Roman"/>
          <w:sz w:val="20"/>
          <w:szCs w:val="20"/>
        </w:rPr>
        <w:t>this</w:t>
      </w:r>
      <w:r w:rsidRPr="00AD10BA">
        <w:rPr>
          <w:rFonts w:ascii="Calibri" w:eastAsia="Calibri" w:hAnsi="Calibri" w:cs="Times New Roman"/>
          <w:sz w:val="20"/>
          <w:szCs w:val="20"/>
        </w:rPr>
        <w:t xml:space="preserve"> position should have.</w:t>
      </w:r>
    </w:p>
    <w:p w14:paraId="2308174F" w14:textId="77777777" w:rsidR="00D72B01" w:rsidRPr="00711559" w:rsidRDefault="00D72B01" w:rsidP="00D72B01">
      <w:pPr>
        <w:spacing w:before="120"/>
        <w:rPr>
          <w:rFonts w:ascii="Calibri" w:eastAsia="Calibri" w:hAnsi="Calibri" w:cs="Times New Roman"/>
          <w:color w:val="305064"/>
          <w:sz w:val="24"/>
          <w:szCs w:val="24"/>
        </w:rPr>
      </w:pPr>
      <w:r w:rsidRPr="00711559">
        <w:rPr>
          <w:rFonts w:ascii="Calibri" w:eastAsia="Calibri" w:hAnsi="Calibri" w:cs="Times New Roman"/>
          <w:b/>
          <w:color w:val="305064"/>
          <w:sz w:val="24"/>
          <w:szCs w:val="24"/>
        </w:rPr>
        <w:t>Specialized Teacher</w:t>
      </w:r>
      <w:r w:rsidRPr="00711559">
        <w:rPr>
          <w:rFonts w:ascii="Calibri" w:eastAsia="Calibri" w:hAnsi="Calibri" w:cs="Times New Roman"/>
          <w:color w:val="305064"/>
          <w:sz w:val="24"/>
          <w:szCs w:val="24"/>
        </w:rPr>
        <w:t xml:space="preserve"> </w:t>
      </w:r>
      <w:r w:rsidRPr="00711559">
        <w:rPr>
          <w:rFonts w:ascii="Calibri" w:eastAsia="Calibri" w:hAnsi="Calibri" w:cs="Times New Roman"/>
          <w:b/>
          <w:color w:val="305064"/>
          <w:sz w:val="24"/>
          <w:szCs w:val="24"/>
        </w:rPr>
        <w:t>(Elementary)—Critical Competencies</w:t>
      </w:r>
    </w:p>
    <w:tbl>
      <w:tblPr>
        <w:tblStyle w:val="TableGrid"/>
        <w:tblW w:w="0" w:type="auto"/>
        <w:tblLayout w:type="fixed"/>
        <w:tblLook w:val="04A0" w:firstRow="1" w:lastRow="0" w:firstColumn="1" w:lastColumn="0" w:noHBand="0" w:noVBand="1"/>
      </w:tblPr>
      <w:tblGrid>
        <w:gridCol w:w="2695"/>
        <w:gridCol w:w="8095"/>
      </w:tblGrid>
      <w:tr w:rsidR="00D72B01" w:rsidRPr="00711559" w14:paraId="68037A5B" w14:textId="77777777" w:rsidTr="009E5067">
        <w:trPr>
          <w:trHeight w:hRule="exact" w:val="379"/>
        </w:trPr>
        <w:tc>
          <w:tcPr>
            <w:tcW w:w="2695" w:type="dxa"/>
            <w:shd w:val="clear" w:color="auto" w:fill="305064"/>
            <w:vAlign w:val="center"/>
          </w:tcPr>
          <w:p w14:paraId="2A98FEE6" w14:textId="77777777" w:rsidR="00D72B01" w:rsidRPr="00711559" w:rsidRDefault="00D72B01" w:rsidP="009E5067">
            <w:pPr>
              <w:rPr>
                <w:rFonts w:ascii="Calibri" w:eastAsia="Calibri" w:hAnsi="Calibri"/>
                <w:b/>
                <w:color w:val="FFFFFF"/>
                <w:sz w:val="20"/>
                <w:szCs w:val="20"/>
              </w:rPr>
            </w:pPr>
            <w:r w:rsidRPr="00711559">
              <w:rPr>
                <w:rFonts w:ascii="Calibri" w:eastAsia="Calibri" w:hAnsi="Calibri"/>
                <w:b/>
                <w:color w:val="FFFFFF"/>
                <w:sz w:val="20"/>
                <w:szCs w:val="20"/>
              </w:rPr>
              <w:t>Critical Competency</w:t>
            </w:r>
          </w:p>
        </w:tc>
        <w:tc>
          <w:tcPr>
            <w:tcW w:w="8095" w:type="dxa"/>
            <w:shd w:val="clear" w:color="auto" w:fill="305064"/>
            <w:vAlign w:val="center"/>
          </w:tcPr>
          <w:p w14:paraId="4A779106" w14:textId="77777777" w:rsidR="00D72B01" w:rsidRPr="00711559" w:rsidRDefault="00D72B01" w:rsidP="009E5067">
            <w:pPr>
              <w:rPr>
                <w:rFonts w:ascii="Calibri" w:eastAsia="Calibri" w:hAnsi="Calibri"/>
                <w:b/>
                <w:color w:val="FFFFFF"/>
                <w:sz w:val="20"/>
                <w:szCs w:val="20"/>
              </w:rPr>
            </w:pPr>
            <w:r w:rsidRPr="00711559">
              <w:rPr>
                <w:rFonts w:ascii="Calibri" w:eastAsia="Calibri" w:hAnsi="Calibri"/>
                <w:b/>
                <w:color w:val="FFFFFF"/>
                <w:sz w:val="20"/>
                <w:szCs w:val="20"/>
              </w:rPr>
              <w:t>Definition</w:t>
            </w:r>
          </w:p>
        </w:tc>
      </w:tr>
      <w:tr w:rsidR="00D72B01" w:rsidRPr="00711559" w14:paraId="6D9908CA" w14:textId="77777777" w:rsidTr="009E5067">
        <w:trPr>
          <w:trHeight w:hRule="exact" w:val="514"/>
        </w:trPr>
        <w:tc>
          <w:tcPr>
            <w:tcW w:w="2695" w:type="dxa"/>
            <w:vAlign w:val="center"/>
          </w:tcPr>
          <w:p w14:paraId="6879D377" w14:textId="77777777" w:rsidR="00D72B01" w:rsidRPr="00711559" w:rsidRDefault="00D72B01" w:rsidP="009E5067">
            <w:pPr>
              <w:rPr>
                <w:rFonts w:ascii="Calibri" w:eastAsia="Calibri" w:hAnsi="Calibri"/>
                <w:b/>
                <w:color w:val="305064"/>
                <w:sz w:val="20"/>
                <w:szCs w:val="20"/>
              </w:rPr>
            </w:pPr>
            <w:r w:rsidRPr="00711559">
              <w:rPr>
                <w:rFonts w:ascii="Calibri" w:eastAsia="Calibri" w:hAnsi="Calibri"/>
                <w:b/>
                <w:sz w:val="20"/>
                <w:szCs w:val="20"/>
              </w:rPr>
              <w:t>Achievement (ACH)</w:t>
            </w:r>
          </w:p>
        </w:tc>
        <w:tc>
          <w:tcPr>
            <w:tcW w:w="8095" w:type="dxa"/>
            <w:vAlign w:val="center"/>
          </w:tcPr>
          <w:p w14:paraId="24B27757" w14:textId="77777777" w:rsidR="00D72B01" w:rsidRPr="00711559" w:rsidRDefault="00D72B01" w:rsidP="009E5067">
            <w:pPr>
              <w:rPr>
                <w:rFonts w:ascii="Calibri" w:eastAsia="Calibri" w:hAnsi="Calibri"/>
                <w:color w:val="305064"/>
                <w:sz w:val="20"/>
                <w:szCs w:val="20"/>
              </w:rPr>
            </w:pPr>
            <w:r w:rsidRPr="00711559">
              <w:rPr>
                <w:rFonts w:ascii="Calibri" w:eastAsia="Calibri" w:hAnsi="Calibri"/>
                <w:sz w:val="20"/>
                <w:szCs w:val="20"/>
              </w:rPr>
              <w:t xml:space="preserve">The drive and actions to set challenging goals and reach a high standard of performance despite barriers. </w:t>
            </w:r>
          </w:p>
        </w:tc>
      </w:tr>
      <w:tr w:rsidR="00D72B01" w:rsidRPr="00711559" w14:paraId="50C63919" w14:textId="77777777" w:rsidTr="009E5067">
        <w:trPr>
          <w:trHeight w:hRule="exact" w:val="352"/>
        </w:trPr>
        <w:tc>
          <w:tcPr>
            <w:tcW w:w="2695" w:type="dxa"/>
            <w:shd w:val="clear" w:color="auto" w:fill="E9EBE5"/>
            <w:vAlign w:val="center"/>
          </w:tcPr>
          <w:p w14:paraId="22F31277" w14:textId="77777777" w:rsidR="00D72B01" w:rsidRPr="00711559" w:rsidRDefault="00D72B01" w:rsidP="009E5067">
            <w:pPr>
              <w:rPr>
                <w:rFonts w:ascii="Calibri" w:eastAsia="Calibri" w:hAnsi="Calibri"/>
                <w:b/>
                <w:color w:val="305064"/>
                <w:sz w:val="20"/>
                <w:szCs w:val="20"/>
              </w:rPr>
            </w:pPr>
            <w:r w:rsidRPr="00711559">
              <w:rPr>
                <w:rFonts w:ascii="Calibri" w:eastAsia="Calibri" w:hAnsi="Calibri"/>
                <w:b/>
                <w:sz w:val="20"/>
                <w:szCs w:val="20"/>
              </w:rPr>
              <w:t>Planning Ahead (PLA)</w:t>
            </w:r>
          </w:p>
        </w:tc>
        <w:tc>
          <w:tcPr>
            <w:tcW w:w="8095" w:type="dxa"/>
            <w:shd w:val="clear" w:color="auto" w:fill="E9EBE5"/>
            <w:vAlign w:val="center"/>
          </w:tcPr>
          <w:p w14:paraId="6218140E" w14:textId="77777777" w:rsidR="00D72B01" w:rsidRPr="00711559" w:rsidRDefault="00D72B01" w:rsidP="009E5067">
            <w:pPr>
              <w:rPr>
                <w:rFonts w:ascii="Calibri" w:eastAsia="Calibri" w:hAnsi="Calibri"/>
                <w:color w:val="305064"/>
                <w:sz w:val="20"/>
                <w:szCs w:val="20"/>
              </w:rPr>
            </w:pPr>
            <w:r w:rsidRPr="00711559">
              <w:rPr>
                <w:rFonts w:ascii="Calibri" w:eastAsia="Calibri" w:hAnsi="Calibri"/>
                <w:sz w:val="20"/>
                <w:szCs w:val="20"/>
              </w:rPr>
              <w:t>A bias toward planning in order to reach goals and avoid problems.</w:t>
            </w:r>
          </w:p>
        </w:tc>
      </w:tr>
      <w:tr w:rsidR="00D72B01" w:rsidRPr="00711559" w14:paraId="05F18C1D" w14:textId="77777777" w:rsidTr="009E5067">
        <w:trPr>
          <w:trHeight w:hRule="exact" w:val="370"/>
        </w:trPr>
        <w:tc>
          <w:tcPr>
            <w:tcW w:w="2695" w:type="dxa"/>
            <w:vAlign w:val="center"/>
          </w:tcPr>
          <w:p w14:paraId="5F895004" w14:textId="77777777" w:rsidR="00D72B01" w:rsidRPr="00711559" w:rsidRDefault="00D72B01" w:rsidP="009E5067">
            <w:pPr>
              <w:rPr>
                <w:rFonts w:ascii="Calibri" w:eastAsia="Calibri" w:hAnsi="Calibri"/>
                <w:b/>
                <w:color w:val="305064"/>
                <w:sz w:val="20"/>
                <w:szCs w:val="20"/>
              </w:rPr>
            </w:pPr>
            <w:r w:rsidRPr="00711559">
              <w:rPr>
                <w:rFonts w:ascii="Calibri" w:eastAsia="Calibri" w:hAnsi="Calibri"/>
                <w:b/>
                <w:sz w:val="20"/>
                <w:szCs w:val="20"/>
              </w:rPr>
              <w:t>Impact and Influence (I&amp;I)</w:t>
            </w:r>
          </w:p>
        </w:tc>
        <w:tc>
          <w:tcPr>
            <w:tcW w:w="8095" w:type="dxa"/>
            <w:vAlign w:val="center"/>
          </w:tcPr>
          <w:p w14:paraId="31CFA4C9" w14:textId="77777777" w:rsidR="00D72B01" w:rsidRPr="00711559" w:rsidRDefault="00D72B01" w:rsidP="009E5067">
            <w:pPr>
              <w:rPr>
                <w:rFonts w:ascii="Calibri" w:eastAsia="Calibri" w:hAnsi="Calibri"/>
                <w:color w:val="305064"/>
                <w:sz w:val="20"/>
                <w:szCs w:val="20"/>
              </w:rPr>
            </w:pPr>
            <w:r w:rsidRPr="00711559">
              <w:rPr>
                <w:rFonts w:ascii="Calibri" w:eastAsia="Calibri" w:hAnsi="Calibri"/>
                <w:sz w:val="20"/>
                <w:szCs w:val="20"/>
              </w:rPr>
              <w:t>Acting with the purpose of influencing what other people think and do.</w:t>
            </w:r>
          </w:p>
        </w:tc>
      </w:tr>
      <w:tr w:rsidR="00D72B01" w:rsidRPr="00711559" w14:paraId="7249B9DE" w14:textId="77777777" w:rsidTr="009E5067">
        <w:trPr>
          <w:trHeight w:hRule="exact" w:val="1152"/>
        </w:trPr>
        <w:tc>
          <w:tcPr>
            <w:tcW w:w="2695" w:type="dxa"/>
            <w:shd w:val="clear" w:color="auto" w:fill="E9EBE5"/>
            <w:vAlign w:val="center"/>
          </w:tcPr>
          <w:p w14:paraId="1E98E6E4" w14:textId="77777777" w:rsidR="00D72B01" w:rsidRPr="00711559" w:rsidRDefault="00D72B01" w:rsidP="009E5067">
            <w:pPr>
              <w:rPr>
                <w:rFonts w:ascii="Calibri" w:eastAsia="Calibri" w:hAnsi="Calibri"/>
                <w:b/>
                <w:sz w:val="20"/>
                <w:szCs w:val="20"/>
              </w:rPr>
            </w:pPr>
            <w:r>
              <w:rPr>
                <w:rFonts w:ascii="Calibri" w:eastAsia="Calibri" w:hAnsi="Calibri"/>
                <w:b/>
                <w:sz w:val="20"/>
                <w:szCs w:val="20"/>
              </w:rPr>
              <w:t>Cultural Engagement (CE)</w:t>
            </w:r>
          </w:p>
        </w:tc>
        <w:tc>
          <w:tcPr>
            <w:tcW w:w="8095" w:type="dxa"/>
            <w:shd w:val="clear" w:color="auto" w:fill="E9EBE5"/>
            <w:vAlign w:val="center"/>
          </w:tcPr>
          <w:p w14:paraId="6ADE6EB3" w14:textId="77777777" w:rsidR="00D72B01" w:rsidRPr="00711559" w:rsidRDefault="00D72B01" w:rsidP="009E5067">
            <w:pPr>
              <w:rPr>
                <w:rFonts w:ascii="Calibri" w:eastAsia="Calibri" w:hAnsi="Calibri"/>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D72B01" w:rsidRPr="00711559" w14:paraId="325BE80F" w14:textId="77777777" w:rsidTr="009E5067">
        <w:trPr>
          <w:trHeight w:hRule="exact" w:val="352"/>
        </w:trPr>
        <w:tc>
          <w:tcPr>
            <w:tcW w:w="2695" w:type="dxa"/>
            <w:shd w:val="clear" w:color="auto" w:fill="auto"/>
            <w:vAlign w:val="center"/>
          </w:tcPr>
          <w:p w14:paraId="116C689F" w14:textId="77777777" w:rsidR="00D72B01" w:rsidRPr="00711559" w:rsidRDefault="00D72B01" w:rsidP="009E5067">
            <w:pPr>
              <w:rPr>
                <w:rFonts w:ascii="Calibri" w:eastAsia="Calibri" w:hAnsi="Calibri"/>
                <w:b/>
                <w:color w:val="305064"/>
                <w:sz w:val="20"/>
                <w:szCs w:val="20"/>
              </w:rPr>
            </w:pPr>
            <w:r w:rsidRPr="00711559">
              <w:rPr>
                <w:rFonts w:ascii="Calibri" w:eastAsia="Calibri" w:hAnsi="Calibri"/>
                <w:b/>
                <w:sz w:val="20"/>
                <w:szCs w:val="20"/>
              </w:rPr>
              <w:t>Teamwork (TMW)</w:t>
            </w:r>
          </w:p>
        </w:tc>
        <w:tc>
          <w:tcPr>
            <w:tcW w:w="8095" w:type="dxa"/>
            <w:shd w:val="clear" w:color="auto" w:fill="auto"/>
            <w:vAlign w:val="center"/>
          </w:tcPr>
          <w:p w14:paraId="06F64FB1" w14:textId="77777777" w:rsidR="00D72B01" w:rsidRPr="00711559" w:rsidRDefault="00D72B01" w:rsidP="009E5067">
            <w:pPr>
              <w:rPr>
                <w:rFonts w:ascii="Calibri" w:eastAsia="Calibri" w:hAnsi="Calibri"/>
                <w:color w:val="305064"/>
                <w:sz w:val="20"/>
                <w:szCs w:val="20"/>
              </w:rPr>
            </w:pPr>
            <w:r w:rsidRPr="00711559">
              <w:rPr>
                <w:rFonts w:ascii="Calibri" w:eastAsia="Calibri" w:hAnsi="Calibri"/>
                <w:sz w:val="20"/>
                <w:szCs w:val="20"/>
              </w:rPr>
              <w:t>The ability and actions needed to work with others to achieve shared goals.</w:t>
            </w:r>
          </w:p>
        </w:tc>
      </w:tr>
      <w:tr w:rsidR="00D72B01" w:rsidRPr="00711559" w14:paraId="4F3196B6" w14:textId="77777777" w:rsidTr="009E5067">
        <w:trPr>
          <w:trHeight w:hRule="exact" w:val="576"/>
        </w:trPr>
        <w:tc>
          <w:tcPr>
            <w:tcW w:w="2695" w:type="dxa"/>
            <w:shd w:val="clear" w:color="auto" w:fill="E9EBE5"/>
            <w:vAlign w:val="center"/>
          </w:tcPr>
          <w:p w14:paraId="0AE2481E" w14:textId="77777777" w:rsidR="00D72B01" w:rsidRPr="00711559" w:rsidRDefault="00D72B01" w:rsidP="009E5067">
            <w:pPr>
              <w:rPr>
                <w:rFonts w:ascii="Calibri" w:eastAsia="Calibri" w:hAnsi="Calibri"/>
                <w:b/>
                <w:color w:val="305064"/>
                <w:sz w:val="20"/>
                <w:szCs w:val="20"/>
              </w:rPr>
            </w:pPr>
            <w:r w:rsidRPr="00711559">
              <w:rPr>
                <w:rFonts w:ascii="Calibri" w:eastAsia="Calibri" w:hAnsi="Calibri"/>
                <w:b/>
                <w:sz w:val="20"/>
                <w:szCs w:val="20"/>
              </w:rPr>
              <w:t>Developing Others (DO)</w:t>
            </w:r>
          </w:p>
        </w:tc>
        <w:tc>
          <w:tcPr>
            <w:tcW w:w="8095" w:type="dxa"/>
            <w:shd w:val="clear" w:color="auto" w:fill="E9EBE5"/>
            <w:vAlign w:val="center"/>
          </w:tcPr>
          <w:p w14:paraId="25F55103" w14:textId="77777777" w:rsidR="00D72B01" w:rsidRPr="00711559" w:rsidRDefault="00D72B01" w:rsidP="009E5067">
            <w:pPr>
              <w:rPr>
                <w:rFonts w:ascii="Calibri" w:eastAsia="Calibri" w:hAnsi="Calibri"/>
                <w:color w:val="305064"/>
                <w:sz w:val="20"/>
                <w:szCs w:val="20"/>
              </w:rPr>
            </w:pPr>
            <w:r w:rsidRPr="00711559">
              <w:rPr>
                <w:rFonts w:ascii="Calibri" w:eastAsia="Calibri" w:hAnsi="Calibri"/>
                <w:sz w:val="20"/>
                <w:szCs w:val="20"/>
              </w:rPr>
              <w:t xml:space="preserve">Influence with the specific intent to increase the short- and long-term effectiveness of another person. </w:t>
            </w:r>
          </w:p>
        </w:tc>
      </w:tr>
    </w:tbl>
    <w:p w14:paraId="1D55FA43" w14:textId="77777777" w:rsidR="00D170D5" w:rsidRDefault="00D170D5" w:rsidP="00D170D5">
      <w:pPr>
        <w:spacing w:before="120" w:after="0"/>
        <w:rPr>
          <w:rFonts w:ascii="Calibri" w:eastAsia="Calibri" w:hAnsi="Calibri" w:cs="Times New Roman"/>
          <w:sz w:val="20"/>
          <w:szCs w:val="20"/>
        </w:rPr>
      </w:pPr>
      <w:r>
        <w:rPr>
          <w:rFonts w:ascii="Calibri" w:eastAsia="Calibri" w:hAnsi="Calibri" w:cs="Times New Roman"/>
          <w:i/>
          <w:sz w:val="20"/>
          <w:szCs w:val="20"/>
        </w:rPr>
        <w:t xml:space="preserve">For an explanation of these competencies and how they are used in selection, please visit </w:t>
      </w:r>
      <w:hyperlink r:id="rId63" w:history="1">
        <w:r>
          <w:rPr>
            <w:rStyle w:val="Hyperlink"/>
            <w:rFonts w:ascii="Calibri" w:eastAsia="Calibri" w:hAnsi="Calibri" w:cs="Times New Roman"/>
            <w:i/>
            <w:sz w:val="20"/>
            <w:szCs w:val="20"/>
          </w:rPr>
          <w:t>this webpage</w:t>
        </w:r>
      </w:hyperlink>
      <w:r>
        <w:rPr>
          <w:rFonts w:ascii="Calibri" w:eastAsia="Calibri" w:hAnsi="Calibri" w:cs="Times New Roman"/>
          <w:i/>
          <w:sz w:val="20"/>
          <w:szCs w:val="20"/>
        </w:rPr>
        <w:t>.</w:t>
      </w:r>
    </w:p>
    <w:p w14:paraId="066E923F" w14:textId="77777777" w:rsidR="00716213" w:rsidRDefault="00D6278C" w:rsidP="00716213">
      <w:pPr>
        <w:spacing w:before="120" w:after="0"/>
        <w:jc w:val="center"/>
        <w:rPr>
          <w:rFonts w:ascii="Cambria" w:eastAsia="Times New Roman" w:hAnsi="Cambria" w:cs="Times New Roman"/>
          <w:b/>
          <w:bCs/>
          <w:color w:val="338F80"/>
          <w:sz w:val="28"/>
          <w:szCs w:val="28"/>
        </w:rPr>
      </w:pPr>
      <w:r>
        <w:rPr>
          <w:rStyle w:val="Strong"/>
          <w:rFonts w:cs="Arial"/>
          <w:b w:val="0"/>
          <w:color w:val="338F80"/>
        </w:rPr>
        <w:br w:type="page"/>
      </w:r>
      <w:r w:rsidR="00716213">
        <w:rPr>
          <w:rFonts w:ascii="Cambria" w:eastAsia="Times New Roman" w:hAnsi="Cambria" w:cs="Times New Roman"/>
          <w:b/>
          <w:bCs/>
          <w:color w:val="338F80"/>
          <w:sz w:val="28"/>
          <w:szCs w:val="28"/>
        </w:rPr>
        <w:lastRenderedPageBreak/>
        <w:t>T</w:t>
      </w:r>
      <w:r w:rsidR="00716213">
        <w:rPr>
          <w:rFonts w:ascii="Cambria" w:eastAsia="Times New Roman" w:hAnsi="Cambria" w:cs="Times New Roman"/>
          <w:b/>
          <w:bCs/>
          <w:color w:val="338F80"/>
          <w:sz w:val="24"/>
          <w:szCs w:val="28"/>
        </w:rPr>
        <w:t xml:space="preserve">EACHER </w:t>
      </w:r>
      <w:r w:rsidR="00716213">
        <w:rPr>
          <w:rFonts w:ascii="Cambria" w:eastAsia="Times New Roman" w:hAnsi="Cambria" w:cs="Times New Roman"/>
          <w:b/>
          <w:bCs/>
          <w:color w:val="338F80"/>
          <w:sz w:val="28"/>
          <w:szCs w:val="28"/>
        </w:rPr>
        <w:t>J</w:t>
      </w:r>
      <w:r w:rsidR="00716213">
        <w:rPr>
          <w:rFonts w:ascii="Cambria" w:eastAsia="Times New Roman" w:hAnsi="Cambria" w:cs="Times New Roman"/>
          <w:b/>
          <w:bCs/>
          <w:color w:val="338F80"/>
          <w:sz w:val="24"/>
          <w:szCs w:val="28"/>
        </w:rPr>
        <w:t>OB</w:t>
      </w:r>
      <w:r w:rsidR="00716213">
        <w:rPr>
          <w:rFonts w:ascii="Cambria" w:eastAsia="Times New Roman" w:hAnsi="Cambria" w:cs="Times New Roman"/>
          <w:b/>
          <w:bCs/>
          <w:color w:val="338F80"/>
          <w:sz w:val="28"/>
          <w:szCs w:val="28"/>
        </w:rPr>
        <w:t xml:space="preserve"> D</w:t>
      </w:r>
      <w:r w:rsidR="00716213">
        <w:rPr>
          <w:rFonts w:ascii="Cambria" w:eastAsia="Times New Roman" w:hAnsi="Cambria" w:cs="Times New Roman"/>
          <w:b/>
          <w:bCs/>
          <w:color w:val="338F80"/>
          <w:sz w:val="24"/>
          <w:szCs w:val="28"/>
        </w:rPr>
        <w:t>ESCRIPTION</w:t>
      </w:r>
      <w:r w:rsidR="00716213">
        <w:rPr>
          <w:rFonts w:ascii="Cambria" w:eastAsia="Calibri" w:hAnsi="Cambria" w:cs="Times New Roman"/>
          <w:b/>
          <w:smallCaps/>
          <w:color w:val="338F80"/>
          <w:sz w:val="24"/>
          <w:szCs w:val="28"/>
        </w:rPr>
        <w:t xml:space="preserve"> </w:t>
      </w:r>
    </w:p>
    <w:p w14:paraId="5AED266B" w14:textId="77777777" w:rsidR="00716213" w:rsidRDefault="00716213" w:rsidP="00716213">
      <w:pPr>
        <w:spacing w:after="0"/>
        <w:jc w:val="center"/>
        <w:rPr>
          <w:rFonts w:ascii="Calibri" w:eastAsia="Calibri" w:hAnsi="Calibri" w:cs="Times New Roman"/>
          <w:b/>
          <w:caps/>
          <w:color w:val="DE4526"/>
          <w:sz w:val="24"/>
          <w:szCs w:val="24"/>
        </w:rPr>
      </w:pPr>
      <w:r>
        <w:rPr>
          <w:rFonts w:ascii="Calibri" w:eastAsia="Calibri" w:hAnsi="Calibri" w:cs="Times New Roman"/>
          <w:b/>
          <w:caps/>
          <w:color w:val="DE4526"/>
          <w:sz w:val="24"/>
          <w:szCs w:val="24"/>
        </w:rPr>
        <w:t xml:space="preserve">In-Person Rotation—Elementary and Secondary </w:t>
      </w:r>
    </w:p>
    <w:p w14:paraId="56E7C52A" w14:textId="77777777" w:rsidR="00716213" w:rsidRDefault="00716213" w:rsidP="00716213">
      <w:pPr>
        <w:spacing w:after="0"/>
        <w:jc w:val="center"/>
        <w:rPr>
          <w:rFonts w:ascii="Calibri" w:eastAsia="Calibri" w:hAnsi="Calibri" w:cs="Times New Roman"/>
          <w:b/>
          <w:color w:val="305064"/>
          <w:sz w:val="26"/>
          <w:szCs w:val="26"/>
        </w:rPr>
      </w:pPr>
      <w:bookmarkStart w:id="3" w:name="BLTrotation"/>
      <w:bookmarkEnd w:id="3"/>
      <w:r>
        <w:rPr>
          <w:rFonts w:ascii="Calibri" w:eastAsia="Calibri" w:hAnsi="Calibri" w:cs="Times New Roman"/>
          <w:b/>
          <w:color w:val="305064"/>
          <w:sz w:val="26"/>
          <w:szCs w:val="26"/>
        </w:rPr>
        <w:t xml:space="preserve">Position: </w:t>
      </w:r>
      <w:r>
        <w:rPr>
          <w:rFonts w:ascii="Calibri" w:eastAsia="Calibri" w:hAnsi="Calibri" w:cs="Calibri"/>
          <w:b/>
          <w:bCs/>
          <w:color w:val="305064"/>
          <w:sz w:val="26"/>
          <w:szCs w:val="26"/>
        </w:rPr>
        <w:t>Blended-Learning Teacher (Rotation)</w:t>
      </w:r>
    </w:p>
    <w:p w14:paraId="1483C47C" w14:textId="77777777" w:rsidR="00716213" w:rsidRDefault="00716213" w:rsidP="00716213">
      <w:pPr>
        <w:spacing w:after="0"/>
        <w:rPr>
          <w:rFonts w:ascii="Calibri" w:eastAsia="Calibri" w:hAnsi="Calibri" w:cs="Times New Roman"/>
          <w:b/>
          <w:color w:val="FF0000"/>
        </w:rPr>
      </w:pPr>
      <w:r>
        <w:rPr>
          <w:rFonts w:ascii="Calibri" w:eastAsia="Calibri" w:hAnsi="Calibri" w:cs="Times New Roman"/>
          <w:b/>
          <w:color w:val="DE4526"/>
        </w:rPr>
        <w:t>Summary</w:t>
      </w:r>
    </w:p>
    <w:p w14:paraId="0101A5A0" w14:textId="77777777" w:rsidR="00D72B01" w:rsidRPr="003009F7" w:rsidRDefault="00D72B01" w:rsidP="00D72B01">
      <w:pPr>
        <w:widowControl w:val="0"/>
        <w:autoSpaceDE w:val="0"/>
        <w:autoSpaceDN w:val="0"/>
        <w:adjustRightInd w:val="0"/>
        <w:spacing w:after="0"/>
        <w:rPr>
          <w:rFonts w:ascii="Calibri" w:eastAsia="Calibri" w:hAnsi="Calibri" w:cs="Calibri"/>
          <w:i/>
          <w:sz w:val="20"/>
          <w:szCs w:val="20"/>
        </w:rPr>
      </w:pPr>
      <w:r w:rsidRPr="003009F7">
        <w:rPr>
          <w:rFonts w:ascii="Calibri" w:eastAsia="Calibri" w:hAnsi="Calibri" w:cs="Times New Roman"/>
          <w:sz w:val="20"/>
          <w:szCs w:val="20"/>
        </w:rPr>
        <w:t>The teacher plans and delivers in-person instruction for multiple classes in a school where students rotate on a fixed schedule between digital and face-to-face learning. While one class of students is in a digital lab, the teacher teaches another class of students, focusing on delivering personalized and enriched instruction. The teacher is responsible for planning, preparing, and delivering instruction, and monitoring student progress to determine instructional needs. (S)he is also responsible for monitoring the effectiveness of digital instruction and making or recommending changes. The teacher collaborates with team members, such as other teachers, digital lab monitors, tutors, and assistant teachers, to review student progress and change instruction to ensure high-progress, enriched learning for every child. The team leader variation combines this role with multi-classroom leadership, and includes authority to choose and manage team members and digital resources</w:t>
      </w:r>
      <w:r w:rsidRPr="003009F7">
        <w:rPr>
          <w:rFonts w:ascii="Calibri" w:eastAsia="Calibri" w:hAnsi="Calibri" w:cs="Calibri"/>
          <w:i/>
          <w:sz w:val="20"/>
          <w:szCs w:val="20"/>
        </w:rPr>
        <w:t>.</w:t>
      </w:r>
    </w:p>
    <w:p w14:paraId="373B8E7E" w14:textId="77777777" w:rsidR="00D72B01" w:rsidRPr="00E975D1" w:rsidRDefault="009E5067" w:rsidP="00D72B01">
      <w:pPr>
        <w:widowControl w:val="0"/>
        <w:autoSpaceDE w:val="0"/>
        <w:autoSpaceDN w:val="0"/>
        <w:adjustRightInd w:val="0"/>
        <w:rPr>
          <w:rFonts w:ascii="Calibri" w:eastAsia="Calibri" w:hAnsi="Calibri" w:cs="Calibri"/>
        </w:rPr>
        <w:sectPr w:rsidR="00D72B01" w:rsidRPr="00E975D1" w:rsidSect="00D72B01">
          <w:headerReference w:type="default" r:id="rId64"/>
          <w:footerReference w:type="default" r:id="rId65"/>
          <w:type w:val="continuous"/>
          <w:pgSz w:w="12240" w:h="15840"/>
          <w:pgMar w:top="720" w:right="720" w:bottom="720" w:left="720" w:header="288" w:footer="288" w:gutter="0"/>
          <w:cols w:space="720"/>
          <w:docGrid w:linePitch="360"/>
        </w:sectPr>
      </w:pPr>
      <w:r>
        <w:rPr>
          <w:rFonts w:eastAsia="Calibri" w:cstheme="minorHAnsi"/>
        </w:rPr>
        <w:pict w14:anchorId="4A9CEB74">
          <v:rect id="_x0000_i1028" style="width:0;height:1.5pt" o:hralign="center" o:hrstd="t" o:hr="t" fillcolor="#a0a0a0" stroked="f"/>
        </w:pict>
      </w:r>
    </w:p>
    <w:p w14:paraId="02D6476D" w14:textId="77777777" w:rsidR="00D72B01" w:rsidRPr="003009F7" w:rsidRDefault="00D72B01" w:rsidP="00D72B01">
      <w:pPr>
        <w:spacing w:after="0"/>
        <w:rPr>
          <w:rFonts w:ascii="Calibri" w:eastAsia="Calibri" w:hAnsi="Calibri" w:cs="Times New Roman"/>
          <w:b/>
          <w:color w:val="FF0000"/>
          <w:sz w:val="20"/>
          <w:szCs w:val="20"/>
        </w:rPr>
      </w:pPr>
      <w:r w:rsidRPr="003009F7">
        <w:rPr>
          <w:rFonts w:ascii="Calibri" w:eastAsia="Calibri" w:hAnsi="Calibri" w:cs="Times New Roman"/>
          <w:b/>
          <w:color w:val="DE4526"/>
          <w:sz w:val="20"/>
          <w:szCs w:val="20"/>
        </w:rPr>
        <w:t>Responsibilities</w:t>
      </w:r>
    </w:p>
    <w:p w14:paraId="717EE2C2" w14:textId="77777777" w:rsidR="00D72B01" w:rsidRPr="007A4098" w:rsidRDefault="00D72B01" w:rsidP="00D72B01">
      <w:pPr>
        <w:spacing w:after="0"/>
        <w:rPr>
          <w:rFonts w:ascii="Calibri" w:eastAsia="Calibri" w:hAnsi="Calibri" w:cs="Times New Roman"/>
          <w:b/>
          <w:sz w:val="20"/>
          <w:szCs w:val="20"/>
        </w:rPr>
      </w:pPr>
      <w:r w:rsidRPr="007A4098">
        <w:rPr>
          <w:rFonts w:ascii="Calibri" w:eastAsia="Calibri" w:hAnsi="Calibri" w:cs="Times New Roman"/>
          <w:b/>
          <w:sz w:val="20"/>
          <w:szCs w:val="20"/>
        </w:rPr>
        <w:t>Planning and Preparation</w:t>
      </w:r>
    </w:p>
    <w:p w14:paraId="2BCE153B" w14:textId="77777777" w:rsidR="00D72B01" w:rsidRPr="003009F7" w:rsidRDefault="00D72B01" w:rsidP="00D72B0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Set high expectations of achievement that are ambitious and measurable for students</w:t>
      </w:r>
    </w:p>
    <w:p w14:paraId="1C11404B" w14:textId="77777777" w:rsidR="00D72B01" w:rsidRPr="003009F7" w:rsidRDefault="00D72B01" w:rsidP="00D72B0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Plan backward to align all lessons, activities, and assessments</w:t>
      </w:r>
    </w:p>
    <w:p w14:paraId="5CDC3823" w14:textId="77777777" w:rsidR="00D72B01" w:rsidRPr="003009F7" w:rsidRDefault="00D72B01" w:rsidP="00D72B0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3009F7">
        <w:rPr>
          <w:rFonts w:ascii="Calibri" w:eastAsia="Calibri" w:hAnsi="Calibri" w:cs="Helvetica"/>
          <w:sz w:val="20"/>
          <w:szCs w:val="20"/>
        </w:rPr>
        <w:t>Determine how students spend instructional time within fixed rotation schedule (i.e., digital software for knowledge and skill acquisition, large and small groups with teacher, individual interventions with tutors, etc.)</w:t>
      </w:r>
    </w:p>
    <w:p w14:paraId="07628E14" w14:textId="77777777" w:rsidR="00D72B01" w:rsidRPr="003009F7" w:rsidRDefault="00D72B01" w:rsidP="00D72B0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Design in-person instruction that is enriched (developing higher-order thinking skills) and personalized (reflecting learning levels and interests of individual students)</w:t>
      </w:r>
    </w:p>
    <w:p w14:paraId="6AF1564D" w14:textId="77777777" w:rsidR="00D72B01" w:rsidRPr="003009F7" w:rsidRDefault="00D72B01" w:rsidP="00D72B0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Design assessments that accurately assess student progress and/or incorporate digital assessments</w:t>
      </w:r>
    </w:p>
    <w:p w14:paraId="4788BB4A" w14:textId="77777777" w:rsidR="00D72B01" w:rsidRPr="003009F7" w:rsidRDefault="00D72B01" w:rsidP="00D72B01">
      <w:pPr>
        <w:spacing w:before="120" w:after="0"/>
        <w:rPr>
          <w:rFonts w:ascii="Calibri" w:eastAsia="Calibri" w:hAnsi="Calibri" w:cs="Calibri"/>
          <w:b/>
          <w:sz w:val="20"/>
          <w:szCs w:val="20"/>
        </w:rPr>
      </w:pPr>
      <w:r w:rsidRPr="003009F7">
        <w:rPr>
          <w:rFonts w:ascii="Calibri" w:eastAsia="Calibri" w:hAnsi="Calibri" w:cs="Calibri"/>
          <w:b/>
          <w:sz w:val="20"/>
          <w:szCs w:val="20"/>
        </w:rPr>
        <w:t>Classroom Environment</w:t>
      </w:r>
    </w:p>
    <w:p w14:paraId="6385CE56" w14:textId="77777777" w:rsidR="00D72B01" w:rsidRPr="003009F7" w:rsidRDefault="00D72B01" w:rsidP="00D72B0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Hold students accountable for high expectations of behavior and engagement that are ambitious and measurable</w:t>
      </w:r>
    </w:p>
    <w:p w14:paraId="1F49ABE3" w14:textId="77777777" w:rsidR="00D72B01" w:rsidRPr="003009F7" w:rsidRDefault="00D72B01" w:rsidP="00D72B01">
      <w:pPr>
        <w:widowControl w:val="0"/>
        <w:numPr>
          <w:ilvl w:val="0"/>
          <w:numId w:val="30"/>
        </w:numPr>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Create physical classroom environments conducive to collaborative and individual learning</w:t>
      </w:r>
    </w:p>
    <w:p w14:paraId="6853D37E" w14:textId="77777777" w:rsidR="00D72B01" w:rsidRPr="003009F7" w:rsidRDefault="00D72B01" w:rsidP="00D72B01">
      <w:pPr>
        <w:widowControl w:val="0"/>
        <w:numPr>
          <w:ilvl w:val="0"/>
          <w:numId w:val="30"/>
        </w:numPr>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 xml:space="preserve">Establish a culture of respect, enthusiasm, and rapport </w:t>
      </w:r>
    </w:p>
    <w:p w14:paraId="72E5732B" w14:textId="77777777" w:rsidR="00D72B01" w:rsidRPr="003009F7" w:rsidRDefault="00D72B01" w:rsidP="00D72B01">
      <w:pPr>
        <w:spacing w:before="120" w:after="0"/>
        <w:rPr>
          <w:rFonts w:ascii="Calibri" w:eastAsia="Calibri" w:hAnsi="Calibri" w:cs="Calibri"/>
          <w:b/>
          <w:sz w:val="20"/>
          <w:szCs w:val="20"/>
        </w:rPr>
      </w:pPr>
      <w:r w:rsidRPr="003009F7">
        <w:rPr>
          <w:rFonts w:ascii="Calibri" w:eastAsia="Calibri" w:hAnsi="Calibri" w:cs="Calibri"/>
          <w:b/>
          <w:sz w:val="20"/>
          <w:szCs w:val="20"/>
        </w:rPr>
        <w:t>Instruction</w:t>
      </w:r>
    </w:p>
    <w:p w14:paraId="67803620" w14:textId="77777777" w:rsidR="00D72B01" w:rsidRPr="003009F7" w:rsidRDefault="00D72B01" w:rsidP="00D72B01">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Hold students accountable for ambitious, measurable standards of academic achievement</w:t>
      </w:r>
    </w:p>
    <w:p w14:paraId="3CA94D0E" w14:textId="77777777" w:rsidR="00D72B01" w:rsidRPr="003009F7" w:rsidRDefault="00D72B01" w:rsidP="00D72B01">
      <w:pPr>
        <w:numPr>
          <w:ilvl w:val="0"/>
          <w:numId w:val="31"/>
        </w:numPr>
        <w:spacing w:after="0"/>
        <w:contextualSpacing/>
        <w:rPr>
          <w:rFonts w:ascii="Calibri" w:eastAsia="Calibri" w:hAnsi="Calibri" w:cs="Calibri"/>
          <w:sz w:val="20"/>
          <w:szCs w:val="20"/>
        </w:rPr>
      </w:pPr>
      <w:r w:rsidRPr="003009F7">
        <w:rPr>
          <w:rFonts w:ascii="Calibri" w:eastAsia="Calibri" w:hAnsi="Calibri" w:cs="Calibri"/>
          <w:sz w:val="20"/>
          <w:szCs w:val="20"/>
        </w:rPr>
        <w:t>Identify and address individual students’ social, emotional, and behavioral learning needs and barriers</w:t>
      </w:r>
    </w:p>
    <w:p w14:paraId="45FDED59" w14:textId="77777777" w:rsidR="00D72B01" w:rsidRPr="003009F7" w:rsidRDefault="00D72B01" w:rsidP="00D72B01">
      <w:pPr>
        <w:numPr>
          <w:ilvl w:val="0"/>
          <w:numId w:val="31"/>
        </w:numPr>
        <w:spacing w:after="0"/>
        <w:contextualSpacing/>
        <w:rPr>
          <w:rFonts w:ascii="Calibri" w:eastAsia="Calibri" w:hAnsi="Calibri" w:cs="Calibri"/>
          <w:sz w:val="20"/>
          <w:szCs w:val="20"/>
        </w:rPr>
      </w:pPr>
      <w:r w:rsidRPr="003009F7">
        <w:rPr>
          <w:rFonts w:ascii="Calibri" w:eastAsia="Calibri" w:hAnsi="Calibri" w:cs="Calibri"/>
          <w:sz w:val="20"/>
          <w:szCs w:val="20"/>
        </w:rPr>
        <w:t>Identify and address individual students’ development of organizational and time-management skills</w:t>
      </w:r>
    </w:p>
    <w:p w14:paraId="39875250" w14:textId="77777777" w:rsidR="00D72B01" w:rsidRPr="003009F7" w:rsidRDefault="00D72B01" w:rsidP="00D72B01">
      <w:pPr>
        <w:numPr>
          <w:ilvl w:val="0"/>
          <w:numId w:val="31"/>
        </w:numPr>
        <w:spacing w:after="0"/>
        <w:contextualSpacing/>
        <w:rPr>
          <w:rFonts w:ascii="Calibri" w:eastAsia="Calibri" w:hAnsi="Calibri" w:cs="Calibri"/>
          <w:sz w:val="20"/>
          <w:szCs w:val="20"/>
        </w:rPr>
      </w:pPr>
      <w:r w:rsidRPr="003009F7">
        <w:rPr>
          <w:rFonts w:ascii="Calibri" w:eastAsia="Calibri" w:hAnsi="Calibri" w:cs="Calibri"/>
          <w:sz w:val="20"/>
          <w:szCs w:val="20"/>
        </w:rPr>
        <w:t>Invest students in their learning using a variety of influence techniques</w:t>
      </w:r>
    </w:p>
    <w:p w14:paraId="176D9EE2" w14:textId="77777777" w:rsidR="00D72B01" w:rsidRPr="003009F7" w:rsidRDefault="00D72B01" w:rsidP="00D72B01">
      <w:pPr>
        <w:numPr>
          <w:ilvl w:val="0"/>
          <w:numId w:val="31"/>
        </w:numPr>
        <w:spacing w:after="0"/>
        <w:contextualSpacing/>
        <w:rPr>
          <w:rFonts w:ascii="Calibri" w:eastAsia="Calibri" w:hAnsi="Calibri" w:cs="Calibri"/>
          <w:sz w:val="20"/>
          <w:szCs w:val="20"/>
        </w:rPr>
      </w:pPr>
      <w:r w:rsidRPr="003009F7">
        <w:rPr>
          <w:rFonts w:ascii="Calibri" w:eastAsia="Calibri" w:hAnsi="Calibri" w:cs="Calibri"/>
          <w:sz w:val="20"/>
          <w:szCs w:val="20"/>
        </w:rPr>
        <w:t>Incorporate questioning and discussion in student learning</w:t>
      </w:r>
    </w:p>
    <w:p w14:paraId="6374F314" w14:textId="77777777" w:rsidR="00D72B01" w:rsidRPr="003009F7" w:rsidRDefault="00D72B01" w:rsidP="00D72B01">
      <w:pPr>
        <w:numPr>
          <w:ilvl w:val="0"/>
          <w:numId w:val="31"/>
        </w:numPr>
        <w:spacing w:after="0"/>
        <w:contextualSpacing/>
        <w:rPr>
          <w:rFonts w:ascii="Calibri" w:eastAsia="Calibri" w:hAnsi="Calibri" w:cs="Calibri"/>
          <w:sz w:val="20"/>
          <w:szCs w:val="20"/>
        </w:rPr>
      </w:pPr>
      <w:r w:rsidRPr="003009F7">
        <w:rPr>
          <w:rFonts w:ascii="Calibri" w:eastAsia="Calibri" w:hAnsi="Calibri" w:cs="Calibri"/>
          <w:sz w:val="20"/>
          <w:szCs w:val="20"/>
        </w:rPr>
        <w:t>Incorporate small-group and individual instruction to personalize and tailor instruction to individual needs</w:t>
      </w:r>
    </w:p>
    <w:p w14:paraId="189E4233" w14:textId="77777777" w:rsidR="00D72B01" w:rsidRPr="003009F7" w:rsidRDefault="00D72B01" w:rsidP="00D72B01">
      <w:pPr>
        <w:numPr>
          <w:ilvl w:val="0"/>
          <w:numId w:val="32"/>
        </w:numPr>
        <w:spacing w:after="0"/>
        <w:contextualSpacing/>
        <w:rPr>
          <w:rFonts w:ascii="Calibri" w:eastAsia="Calibri" w:hAnsi="Calibri" w:cs="Calibri"/>
          <w:sz w:val="20"/>
          <w:szCs w:val="20"/>
        </w:rPr>
      </w:pPr>
      <w:r w:rsidRPr="003009F7">
        <w:rPr>
          <w:rFonts w:ascii="Calibri" w:eastAsia="Calibri" w:hAnsi="Calibri" w:cs="Calibri"/>
          <w:sz w:val="20"/>
          <w:szCs w:val="20"/>
        </w:rPr>
        <w:t xml:space="preserve">Monitor and analyze student assessment data to inform personalized, enriched instruction by teacher, follow-up tutoring by tutor(s), and changes in digital instruction </w:t>
      </w:r>
    </w:p>
    <w:p w14:paraId="0A5E62A4" w14:textId="77777777" w:rsidR="00D72B01" w:rsidRPr="003009F7" w:rsidRDefault="00D72B01" w:rsidP="00D72B01">
      <w:pPr>
        <w:numPr>
          <w:ilvl w:val="0"/>
          <w:numId w:val="32"/>
        </w:numPr>
        <w:spacing w:after="0"/>
        <w:contextualSpacing/>
        <w:rPr>
          <w:rFonts w:ascii="Calibri" w:eastAsia="Calibri" w:hAnsi="Calibri" w:cs="Calibri"/>
          <w:sz w:val="20"/>
          <w:szCs w:val="20"/>
        </w:rPr>
      </w:pPr>
      <w:r w:rsidRPr="003009F7">
        <w:rPr>
          <w:rFonts w:ascii="Calibri" w:eastAsia="Calibri" w:hAnsi="Calibri" w:cs="Calibri"/>
          <w:sz w:val="20"/>
          <w:szCs w:val="20"/>
        </w:rPr>
        <w:t>Provide tutor(s) with student groupings, instructional assignments, and assessment rubrics</w:t>
      </w:r>
    </w:p>
    <w:p w14:paraId="61FAE553" w14:textId="77777777" w:rsidR="00D72B01" w:rsidRPr="003009F7" w:rsidRDefault="00D72B01" w:rsidP="00D72B01">
      <w:pPr>
        <w:numPr>
          <w:ilvl w:val="0"/>
          <w:numId w:val="32"/>
        </w:numPr>
        <w:spacing w:after="0"/>
        <w:contextualSpacing/>
        <w:rPr>
          <w:rFonts w:ascii="Calibri" w:eastAsia="Calibri" w:hAnsi="Calibri" w:cs="Calibri"/>
          <w:sz w:val="20"/>
          <w:szCs w:val="20"/>
        </w:rPr>
      </w:pPr>
      <w:r w:rsidRPr="003009F7">
        <w:rPr>
          <w:rFonts w:ascii="Calibri" w:eastAsia="Calibri" w:hAnsi="Calibri" w:cs="Calibri"/>
          <w:sz w:val="20"/>
          <w:szCs w:val="20"/>
        </w:rPr>
        <w:t>Communicate with students and keep them informed of their progress</w:t>
      </w:r>
    </w:p>
    <w:p w14:paraId="713C8062" w14:textId="77777777" w:rsidR="00D72B01" w:rsidRPr="003009F7" w:rsidRDefault="00D72B01" w:rsidP="00D72B01">
      <w:pPr>
        <w:spacing w:before="120" w:after="0"/>
        <w:rPr>
          <w:rFonts w:ascii="Calibri" w:eastAsia="Calibri" w:hAnsi="Calibri" w:cs="Calibri"/>
          <w:b/>
          <w:sz w:val="20"/>
          <w:szCs w:val="20"/>
        </w:rPr>
      </w:pPr>
      <w:r w:rsidRPr="003009F7">
        <w:rPr>
          <w:rFonts w:ascii="Calibri" w:eastAsia="Calibri" w:hAnsi="Calibri" w:cs="Calibri"/>
          <w:b/>
          <w:sz w:val="20"/>
          <w:szCs w:val="20"/>
        </w:rPr>
        <w:t>Professional Responsibilities</w:t>
      </w:r>
    </w:p>
    <w:p w14:paraId="39162AA2" w14:textId="77777777" w:rsidR="00D72B01" w:rsidRPr="003009F7" w:rsidRDefault="00D72B01" w:rsidP="00D72B01">
      <w:pPr>
        <w:widowControl w:val="0"/>
        <w:numPr>
          <w:ilvl w:val="0"/>
          <w:numId w:val="33"/>
        </w:numPr>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Solicit and eagerly receive feedback from supervisor and team members to improve professional skills</w:t>
      </w:r>
    </w:p>
    <w:p w14:paraId="226E6C6F" w14:textId="77777777" w:rsidR="00D72B01" w:rsidRPr="003009F7" w:rsidRDefault="00D72B01" w:rsidP="00D72B01">
      <w:pPr>
        <w:widowControl w:val="0"/>
        <w:numPr>
          <w:ilvl w:val="0"/>
          <w:numId w:val="33"/>
        </w:numPr>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Maintain regular communication with families, and work collaboratively with them to design learning both at home and at school, and to encourage a home life conducive to learning success</w:t>
      </w:r>
    </w:p>
    <w:p w14:paraId="0142A12A" w14:textId="77777777" w:rsidR="00D72B01" w:rsidRPr="003009F7" w:rsidRDefault="00D72B01" w:rsidP="00D72B01">
      <w:pPr>
        <w:widowControl w:val="0"/>
        <w:numPr>
          <w:ilvl w:val="0"/>
          <w:numId w:val="33"/>
        </w:numPr>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Collaborate with other teachers, tutors, and lab monitor(s) to analyze data, group students, teach, and assign interventions</w:t>
      </w:r>
    </w:p>
    <w:p w14:paraId="742D7CA1" w14:textId="77777777" w:rsidR="00D72B01" w:rsidRPr="003009F7" w:rsidRDefault="00D72B01" w:rsidP="00D72B01">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009F7">
        <w:rPr>
          <w:rFonts w:ascii="Calibri" w:eastAsia="Calibri" w:hAnsi="Calibri" w:cs="Calibri"/>
          <w:sz w:val="20"/>
          <w:szCs w:val="20"/>
        </w:rPr>
        <w:t>Participate in professional development opportunities at school</w:t>
      </w:r>
    </w:p>
    <w:p w14:paraId="10132B6C" w14:textId="77777777" w:rsidR="00D72B01" w:rsidRPr="003009F7" w:rsidRDefault="00D72B01" w:rsidP="00D72B01">
      <w:pPr>
        <w:spacing w:before="120" w:after="0"/>
        <w:rPr>
          <w:rFonts w:ascii="Calibri" w:eastAsia="Calibri" w:hAnsi="Calibri" w:cs="Calibri"/>
          <w:b/>
          <w:sz w:val="20"/>
          <w:szCs w:val="20"/>
        </w:rPr>
      </w:pPr>
      <w:r w:rsidRPr="003009F7">
        <w:rPr>
          <w:rFonts w:ascii="Calibri" w:eastAsia="Calibri" w:hAnsi="Calibri" w:cs="Calibri"/>
          <w:b/>
          <w:color w:val="DE4526"/>
          <w:sz w:val="20"/>
          <w:szCs w:val="20"/>
        </w:rPr>
        <w:t>Qualifications</w:t>
      </w:r>
    </w:p>
    <w:p w14:paraId="4A7581B6" w14:textId="77777777" w:rsidR="00D72B01" w:rsidRPr="003009F7" w:rsidRDefault="00D72B01" w:rsidP="00D72B01">
      <w:pPr>
        <w:numPr>
          <w:ilvl w:val="0"/>
          <w:numId w:val="34"/>
        </w:numPr>
        <w:spacing w:after="0"/>
        <w:contextualSpacing/>
        <w:rPr>
          <w:rFonts w:ascii="Calibri" w:eastAsia="Calibri" w:hAnsi="Calibri" w:cs="Calibri"/>
          <w:sz w:val="20"/>
          <w:szCs w:val="20"/>
        </w:rPr>
      </w:pPr>
      <w:r w:rsidRPr="003009F7">
        <w:rPr>
          <w:rFonts w:ascii="Calibri" w:eastAsia="Calibri" w:hAnsi="Calibri" w:cs="Calibri"/>
          <w:sz w:val="20"/>
          <w:szCs w:val="20"/>
        </w:rPr>
        <w:t>Knowledge of subject matter being taught</w:t>
      </w:r>
    </w:p>
    <w:p w14:paraId="18FDF4CB" w14:textId="77777777" w:rsidR="00D72B01" w:rsidRPr="003009F7" w:rsidRDefault="00D72B01" w:rsidP="00D72B01">
      <w:pPr>
        <w:numPr>
          <w:ilvl w:val="0"/>
          <w:numId w:val="34"/>
        </w:numPr>
        <w:spacing w:after="0"/>
        <w:contextualSpacing/>
        <w:rPr>
          <w:rFonts w:ascii="Calibri" w:eastAsia="Calibri" w:hAnsi="Calibri" w:cs="Calibri"/>
          <w:sz w:val="20"/>
          <w:szCs w:val="20"/>
        </w:rPr>
      </w:pPr>
      <w:r w:rsidRPr="003009F7">
        <w:rPr>
          <w:rFonts w:ascii="Calibri" w:eastAsia="Calibri" w:hAnsi="Calibri" w:cs="Calibri"/>
          <w:sz w:val="20"/>
          <w:szCs w:val="20"/>
        </w:rPr>
        <w:t>Bachelor’s degree</w:t>
      </w:r>
    </w:p>
    <w:p w14:paraId="61A4C2C5" w14:textId="77777777" w:rsidR="00D72B01" w:rsidRPr="003009F7" w:rsidRDefault="00D72B01" w:rsidP="00D72B01">
      <w:pPr>
        <w:numPr>
          <w:ilvl w:val="0"/>
          <w:numId w:val="34"/>
        </w:numPr>
        <w:spacing w:after="0"/>
        <w:contextualSpacing/>
        <w:rPr>
          <w:rFonts w:ascii="Calibri" w:eastAsia="Calibri" w:hAnsi="Calibri" w:cs="Calibri"/>
          <w:b/>
          <w:sz w:val="20"/>
          <w:szCs w:val="20"/>
        </w:rPr>
      </w:pPr>
      <w:r w:rsidRPr="003009F7">
        <w:rPr>
          <w:rFonts w:ascii="Calibri" w:eastAsia="Calibri" w:hAnsi="Calibri" w:cs="Calibri"/>
          <w:sz w:val="20"/>
          <w:szCs w:val="20"/>
        </w:rPr>
        <w:t>Valid teaching certificate (optional, depending on school context and legal requirements)</w:t>
      </w:r>
    </w:p>
    <w:p w14:paraId="08D0F429" w14:textId="77777777" w:rsidR="00D72B01" w:rsidRPr="00FB4BD7" w:rsidRDefault="00D72B01" w:rsidP="00D72B01">
      <w:pPr>
        <w:numPr>
          <w:ilvl w:val="0"/>
          <w:numId w:val="34"/>
        </w:numPr>
        <w:spacing w:after="0"/>
        <w:contextualSpacing/>
        <w:rPr>
          <w:rFonts w:ascii="Calibri" w:eastAsia="Calibri" w:hAnsi="Calibri" w:cs="Calibri"/>
          <w:b/>
          <w:sz w:val="20"/>
          <w:szCs w:val="20"/>
        </w:rPr>
      </w:pPr>
      <w:r w:rsidRPr="003009F7">
        <w:rPr>
          <w:rFonts w:ascii="Calibri" w:eastAsia="Calibri" w:hAnsi="Calibri" w:cs="Calibri"/>
          <w:sz w:val="20"/>
          <w:szCs w:val="20"/>
        </w:rPr>
        <w:t xml:space="preserve">Prior evidence of high-progress student outcomes in the relevant subjects (in the top 25% compared to other teachers in a state or on national tests) or, at entry level, evidence of prior academic achievements, and organizing and influence skills indicating very high potential to perform at this level. Entry-level teacher works under close supervision of a high-progress teacher until similar student gains have been demonstrated </w:t>
      </w:r>
    </w:p>
    <w:p w14:paraId="53336E48" w14:textId="77777777" w:rsidR="00D72B01" w:rsidRDefault="00D72B01" w:rsidP="00D72B01">
      <w:pPr>
        <w:numPr>
          <w:ilvl w:val="0"/>
          <w:numId w:val="34"/>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771AB27E" w14:textId="77777777" w:rsidR="00D72B01" w:rsidRPr="00FB4BD7" w:rsidRDefault="00D72B01" w:rsidP="00D72B01">
      <w:pPr>
        <w:spacing w:after="0"/>
        <w:ind w:left="216"/>
        <w:contextualSpacing/>
        <w:rPr>
          <w:rFonts w:ascii="Calibri" w:eastAsia="Calibri" w:hAnsi="Calibri" w:cs="Calibri"/>
          <w:sz w:val="20"/>
          <w:szCs w:val="20"/>
        </w:rPr>
      </w:pPr>
    </w:p>
    <w:p w14:paraId="563E9305" w14:textId="77777777" w:rsidR="00D72B01" w:rsidRPr="003009F7" w:rsidRDefault="00D72B01" w:rsidP="00D72B01">
      <w:pPr>
        <w:spacing w:before="120" w:after="0"/>
        <w:rPr>
          <w:rFonts w:ascii="Calibri" w:eastAsia="Calibri" w:hAnsi="Calibri" w:cs="Calibri"/>
          <w:b/>
          <w:color w:val="DE4526"/>
          <w:sz w:val="20"/>
          <w:szCs w:val="20"/>
        </w:rPr>
      </w:pPr>
      <w:r w:rsidRPr="003009F7">
        <w:rPr>
          <w:rFonts w:ascii="Calibri" w:eastAsia="Calibri" w:hAnsi="Calibri" w:cs="Calibri"/>
          <w:b/>
          <w:color w:val="DE4526"/>
          <w:sz w:val="20"/>
          <w:szCs w:val="20"/>
        </w:rPr>
        <w:t>Hours</w:t>
      </w:r>
    </w:p>
    <w:p w14:paraId="399AFB69" w14:textId="77777777" w:rsidR="00D72B01" w:rsidRPr="003009F7" w:rsidRDefault="00D72B01" w:rsidP="00D72B01">
      <w:pPr>
        <w:numPr>
          <w:ilvl w:val="0"/>
          <w:numId w:val="35"/>
        </w:numPr>
        <w:spacing w:after="0"/>
        <w:contextualSpacing/>
        <w:rPr>
          <w:rFonts w:ascii="Calibri" w:eastAsia="Calibri" w:hAnsi="Calibri" w:cs="Calibri"/>
          <w:sz w:val="20"/>
          <w:szCs w:val="20"/>
        </w:rPr>
      </w:pPr>
      <w:r w:rsidRPr="003009F7">
        <w:rPr>
          <w:rFonts w:ascii="Calibri" w:eastAsia="Calibri" w:hAnsi="Calibri" w:cs="Calibri"/>
          <w:sz w:val="20"/>
          <w:szCs w:val="20"/>
        </w:rPr>
        <w:t>Full-time teaching position</w:t>
      </w:r>
    </w:p>
    <w:p w14:paraId="09ABC7C2" w14:textId="3C81A35F" w:rsidR="00D72B01" w:rsidRDefault="00D72B01" w:rsidP="00D72B01">
      <w:pPr>
        <w:numPr>
          <w:ilvl w:val="0"/>
          <w:numId w:val="35"/>
        </w:numPr>
        <w:spacing w:after="0"/>
        <w:contextualSpacing/>
        <w:rPr>
          <w:rFonts w:ascii="Calibri" w:eastAsia="Calibri" w:hAnsi="Calibri" w:cs="Calibri"/>
          <w:sz w:val="20"/>
          <w:szCs w:val="20"/>
        </w:rPr>
      </w:pPr>
      <w:r w:rsidRPr="003009F7">
        <w:rPr>
          <w:rFonts w:ascii="Calibri" w:eastAsia="Calibri" w:hAnsi="Calibri" w:cs="Calibri"/>
          <w:sz w:val="20"/>
          <w:szCs w:val="20"/>
        </w:rPr>
        <w:t>Teacher teaches multiple classes in alternating time blocks through the day</w:t>
      </w:r>
    </w:p>
    <w:p w14:paraId="5465469B" w14:textId="77777777" w:rsidR="00D72B01" w:rsidRDefault="00D72B01">
      <w:pPr>
        <w:spacing w:after="200" w:line="276" w:lineRule="auto"/>
        <w:rPr>
          <w:rFonts w:ascii="Calibri" w:eastAsia="Calibri" w:hAnsi="Calibri" w:cs="Calibri"/>
          <w:sz w:val="20"/>
          <w:szCs w:val="20"/>
        </w:rPr>
      </w:pPr>
      <w:r>
        <w:rPr>
          <w:rFonts w:ascii="Calibri" w:eastAsia="Calibri" w:hAnsi="Calibri" w:cs="Calibri"/>
          <w:sz w:val="20"/>
          <w:szCs w:val="20"/>
        </w:rPr>
        <w:br w:type="page"/>
      </w:r>
    </w:p>
    <w:p w14:paraId="1E1B2470" w14:textId="77777777" w:rsidR="00D72B01" w:rsidRDefault="00D72B01" w:rsidP="00D72B01">
      <w:pPr>
        <w:spacing w:before="120" w:after="0"/>
        <w:rPr>
          <w:rFonts w:ascii="Calibri" w:eastAsia="Calibri" w:hAnsi="Calibri" w:cs="Calibri"/>
          <w:b/>
          <w:color w:val="DE4526"/>
          <w:sz w:val="20"/>
          <w:szCs w:val="20"/>
        </w:rPr>
        <w:sectPr w:rsidR="00D72B01" w:rsidSect="009E5067">
          <w:type w:val="continuous"/>
          <w:pgSz w:w="12240" w:h="15840"/>
          <w:pgMar w:top="720" w:right="720" w:bottom="720" w:left="720" w:header="720" w:footer="720" w:gutter="0"/>
          <w:cols w:num="2" w:sep="1" w:space="720"/>
          <w:docGrid w:linePitch="360"/>
        </w:sectPr>
      </w:pPr>
    </w:p>
    <w:p w14:paraId="125190B1" w14:textId="77777777" w:rsidR="00D72B01" w:rsidRPr="003009F7" w:rsidRDefault="00D72B01" w:rsidP="00D72B01">
      <w:pPr>
        <w:spacing w:before="240" w:after="0"/>
        <w:rPr>
          <w:rFonts w:ascii="Calibri" w:eastAsia="Calibri" w:hAnsi="Calibri" w:cs="Calibri"/>
          <w:b/>
          <w:color w:val="DE4526"/>
          <w:sz w:val="20"/>
          <w:szCs w:val="20"/>
        </w:rPr>
      </w:pPr>
      <w:r w:rsidRPr="003009F7">
        <w:rPr>
          <w:rFonts w:ascii="Calibri" w:eastAsia="Calibri" w:hAnsi="Calibri" w:cs="Calibri"/>
          <w:b/>
          <w:color w:val="DE4526"/>
          <w:sz w:val="20"/>
          <w:szCs w:val="20"/>
        </w:rPr>
        <w:lastRenderedPageBreak/>
        <w:t>Pay</w:t>
      </w:r>
    </w:p>
    <w:p w14:paraId="5E288C06" w14:textId="77777777" w:rsidR="00D72B01" w:rsidRPr="003009F7" w:rsidRDefault="00D72B01" w:rsidP="00D72B01">
      <w:pPr>
        <w:numPr>
          <w:ilvl w:val="0"/>
          <w:numId w:val="36"/>
        </w:numPr>
        <w:spacing w:after="0"/>
        <w:contextualSpacing/>
        <w:rPr>
          <w:rFonts w:ascii="Calibri" w:eastAsia="Calibri" w:hAnsi="Calibri" w:cs="Times New Roman"/>
          <w:sz w:val="20"/>
          <w:szCs w:val="20"/>
        </w:rPr>
      </w:pPr>
      <w:r w:rsidRPr="003009F7">
        <w:rPr>
          <w:rFonts w:ascii="Calibri" w:eastAsia="Calibri" w:hAnsi="Calibri" w:cs="Calibri"/>
          <w:sz w:val="20"/>
          <w:szCs w:val="20"/>
        </w:rPr>
        <w:t>Competitive pay for an excellent teacher dependent upon funding, plus benefits an</w:t>
      </w:r>
      <w:r>
        <w:rPr>
          <w:rFonts w:ascii="Calibri" w:eastAsia="Calibri" w:hAnsi="Calibri" w:cs="Calibri"/>
          <w:sz w:val="20"/>
          <w:szCs w:val="20"/>
        </w:rPr>
        <w:t>d opportunities for pay raises.</w:t>
      </w:r>
      <w:r>
        <w:rPr>
          <w:rFonts w:ascii="Calibri" w:eastAsia="Calibri" w:hAnsi="Calibri" w:cs="Calibri"/>
          <w:sz w:val="20"/>
          <w:szCs w:val="20"/>
        </w:rPr>
        <w:br/>
      </w:r>
      <w:r w:rsidRPr="003009F7">
        <w:rPr>
          <w:rFonts w:ascii="Calibri" w:eastAsia="Calibri" w:hAnsi="Calibri" w:cs="Calibri"/>
          <w:sz w:val="20"/>
          <w:szCs w:val="20"/>
        </w:rPr>
        <w:t>Pay</w:t>
      </w:r>
      <w:r>
        <w:rPr>
          <w:rFonts w:ascii="Calibri" w:eastAsia="Calibri" w:hAnsi="Calibri" w:cs="Calibri"/>
          <w:sz w:val="20"/>
          <w:szCs w:val="20"/>
        </w:rPr>
        <w:t xml:space="preserve"> </w:t>
      </w:r>
      <w:r w:rsidRPr="003009F7">
        <w:rPr>
          <w:rFonts w:ascii="Calibri" w:eastAsia="Calibri" w:hAnsi="Calibri" w:cs="Calibri"/>
          <w:sz w:val="20"/>
          <w:szCs w:val="20"/>
        </w:rPr>
        <w:t>also varies based on the number of students reached successfully. Potential team and individual bonuses.</w:t>
      </w:r>
      <w:r>
        <w:rPr>
          <w:rFonts w:ascii="Calibri" w:eastAsia="Calibri" w:hAnsi="Calibri" w:cs="Calibri"/>
          <w:sz w:val="20"/>
          <w:szCs w:val="20"/>
        </w:rPr>
        <w:br w:type="column"/>
      </w:r>
    </w:p>
    <w:p w14:paraId="5490A516" w14:textId="77777777" w:rsidR="00D72B01" w:rsidRDefault="00D72B01" w:rsidP="00D72B01">
      <w:pPr>
        <w:spacing w:before="120" w:after="0"/>
        <w:rPr>
          <w:rFonts w:ascii="Calibri" w:eastAsia="Calibri" w:hAnsi="Calibri" w:cs="Calibri"/>
          <w:sz w:val="20"/>
          <w:szCs w:val="20"/>
        </w:rPr>
        <w:sectPr w:rsidR="00D72B01" w:rsidSect="009E5067">
          <w:headerReference w:type="default" r:id="rId66"/>
          <w:type w:val="continuous"/>
          <w:pgSz w:w="12240" w:h="15840"/>
          <w:pgMar w:top="720" w:right="720" w:bottom="720" w:left="720" w:header="576" w:footer="720" w:gutter="0"/>
          <w:cols w:num="2" w:sep="1" w:space="720"/>
          <w:docGrid w:linePitch="360"/>
        </w:sectPr>
      </w:pPr>
      <w:r w:rsidRPr="003009F7">
        <w:rPr>
          <w:rFonts w:ascii="Calibri" w:eastAsia="Calibri" w:hAnsi="Calibri" w:cs="Calibri"/>
          <w:b/>
          <w:color w:val="DE4526"/>
          <w:sz w:val="20"/>
          <w:szCs w:val="20"/>
        </w:rPr>
        <w:t>Reports to:</w:t>
      </w:r>
      <w:r w:rsidRPr="003009F7">
        <w:rPr>
          <w:rFonts w:ascii="Calibri" w:eastAsia="Calibri" w:hAnsi="Calibri" w:cs="Calibri"/>
          <w:color w:val="DE4526"/>
          <w:sz w:val="20"/>
          <w:szCs w:val="20"/>
        </w:rPr>
        <w:t xml:space="preserve"> </w:t>
      </w:r>
      <w:r w:rsidRPr="003009F7">
        <w:rPr>
          <w:rFonts w:ascii="Calibri" w:eastAsia="Calibri" w:hAnsi="Calibri" w:cs="Calibri"/>
          <w:sz w:val="20"/>
          <w:szCs w:val="20"/>
        </w:rPr>
        <w:t>Principal or chief academic officer</w:t>
      </w:r>
    </w:p>
    <w:p w14:paraId="4C1A0DD7" w14:textId="77777777" w:rsidR="00D72B01" w:rsidRDefault="00D72B01" w:rsidP="00D72B01">
      <w:pPr>
        <w:spacing w:before="120" w:after="0"/>
        <w:rPr>
          <w:rFonts w:ascii="Calibri" w:eastAsia="Calibri" w:hAnsi="Calibri" w:cs="Times New Roman"/>
          <w:sz w:val="20"/>
          <w:szCs w:val="20"/>
        </w:rPr>
        <w:sectPr w:rsidR="00D72B01" w:rsidSect="009E5067">
          <w:footerReference w:type="first" r:id="rId67"/>
          <w:type w:val="continuous"/>
          <w:pgSz w:w="12240" w:h="15840"/>
          <w:pgMar w:top="720" w:right="720" w:bottom="720" w:left="720" w:header="288" w:footer="288" w:gutter="0"/>
          <w:cols w:sep="1" w:space="720"/>
          <w:titlePg/>
          <w:docGrid w:linePitch="360"/>
        </w:sectPr>
      </w:pPr>
    </w:p>
    <w:p w14:paraId="1E91CA92" w14:textId="77777777" w:rsidR="00D72B01" w:rsidRDefault="00D72B01" w:rsidP="00D72B01">
      <w:pPr>
        <w:spacing w:before="120" w:after="0"/>
        <w:rPr>
          <w:rFonts w:ascii="Calibri" w:eastAsia="Calibri" w:hAnsi="Calibri" w:cs="Times New Roman"/>
          <w:sz w:val="20"/>
          <w:szCs w:val="20"/>
        </w:rPr>
        <w:sectPr w:rsidR="00D72B01" w:rsidSect="009E5067">
          <w:type w:val="continuous"/>
          <w:pgSz w:w="12240" w:h="15840"/>
          <w:pgMar w:top="720" w:right="720" w:bottom="720" w:left="720" w:header="288" w:footer="288" w:gutter="0"/>
          <w:cols w:sep="1" w:space="720"/>
          <w:titlePg/>
          <w:docGrid w:linePitch="360"/>
        </w:sectPr>
      </w:pPr>
    </w:p>
    <w:p w14:paraId="5A15183B" w14:textId="77777777" w:rsidR="00D72B01" w:rsidRPr="007B054F" w:rsidRDefault="00D72B01" w:rsidP="00D72B01">
      <w:pPr>
        <w:spacing w:before="120" w:after="0"/>
        <w:rPr>
          <w:rFonts w:ascii="Calibri" w:eastAsia="Calibri" w:hAnsi="Calibri" w:cs="Times New Roman"/>
          <w:sz w:val="20"/>
          <w:szCs w:val="20"/>
        </w:rPr>
      </w:pPr>
      <w:r w:rsidRPr="00AD10BA">
        <w:rPr>
          <w:rFonts w:ascii="Calibri" w:eastAsia="Calibri" w:hAnsi="Calibri" w:cs="Times New Roman"/>
          <w:sz w:val="20"/>
          <w:szCs w:val="20"/>
        </w:rPr>
        <w:t xml:space="preserve">These are the critical competencies a candidate for </w:t>
      </w:r>
      <w:r>
        <w:rPr>
          <w:rFonts w:ascii="Calibri" w:eastAsia="Calibri" w:hAnsi="Calibri" w:cs="Times New Roman"/>
          <w:sz w:val="20"/>
          <w:szCs w:val="20"/>
        </w:rPr>
        <w:t>this</w:t>
      </w:r>
      <w:r w:rsidRPr="00AD10BA">
        <w:rPr>
          <w:rFonts w:ascii="Calibri" w:eastAsia="Calibri" w:hAnsi="Calibri" w:cs="Times New Roman"/>
          <w:sz w:val="20"/>
          <w:szCs w:val="20"/>
        </w:rPr>
        <w:t xml:space="preserve"> position should have</w:t>
      </w:r>
      <w:r>
        <w:rPr>
          <w:rFonts w:ascii="Calibri" w:eastAsia="Calibri" w:hAnsi="Calibri" w:cs="Times New Roman"/>
          <w:sz w:val="20"/>
          <w:szCs w:val="20"/>
        </w:rPr>
        <w:t>.</w:t>
      </w:r>
    </w:p>
    <w:p w14:paraId="4F44D31E" w14:textId="764F7D6D" w:rsidR="00716213" w:rsidRPr="00716213" w:rsidRDefault="00D72B01" w:rsidP="00D72B01">
      <w:pPr>
        <w:spacing w:before="120"/>
        <w:rPr>
          <w:rFonts w:ascii="Calibri" w:eastAsia="Calibri" w:hAnsi="Calibri" w:cs="Times New Roman"/>
          <w:b/>
          <w:color w:val="305064"/>
        </w:rPr>
      </w:pPr>
      <w:r w:rsidRPr="007B054F">
        <w:rPr>
          <w:rFonts w:ascii="Calibri" w:eastAsia="Calibri" w:hAnsi="Calibri" w:cs="Times New Roman"/>
          <w:b/>
          <w:color w:val="305064"/>
          <w:sz w:val="24"/>
          <w:szCs w:val="24"/>
        </w:rPr>
        <w:t>Blended-Learning Teacher (Rotation)—Critical Competencies</w:t>
      </w:r>
    </w:p>
    <w:tbl>
      <w:tblPr>
        <w:tblStyle w:val="TableGrid"/>
        <w:tblW w:w="0" w:type="auto"/>
        <w:tblLayout w:type="fixed"/>
        <w:tblLook w:val="04A0" w:firstRow="1" w:lastRow="0" w:firstColumn="1" w:lastColumn="0" w:noHBand="0" w:noVBand="1"/>
      </w:tblPr>
      <w:tblGrid>
        <w:gridCol w:w="2695"/>
        <w:gridCol w:w="8095"/>
      </w:tblGrid>
      <w:tr w:rsidR="00D72B01" w:rsidRPr="007B054F" w14:paraId="7847FBD0" w14:textId="77777777" w:rsidTr="009E5067">
        <w:trPr>
          <w:trHeight w:hRule="exact" w:val="360"/>
        </w:trPr>
        <w:tc>
          <w:tcPr>
            <w:tcW w:w="2695" w:type="dxa"/>
            <w:shd w:val="clear" w:color="auto" w:fill="305064"/>
            <w:vAlign w:val="center"/>
          </w:tcPr>
          <w:p w14:paraId="4796F46C" w14:textId="77777777" w:rsidR="00D72B01" w:rsidRPr="007B054F" w:rsidRDefault="00D72B01" w:rsidP="009E5067">
            <w:pPr>
              <w:rPr>
                <w:rFonts w:ascii="Calibri" w:eastAsia="Calibri" w:hAnsi="Calibri"/>
                <w:b/>
                <w:color w:val="FFFFFF"/>
                <w:sz w:val="20"/>
                <w:szCs w:val="20"/>
              </w:rPr>
            </w:pPr>
            <w:r w:rsidRPr="007B054F">
              <w:rPr>
                <w:rFonts w:ascii="Calibri" w:eastAsia="Calibri" w:hAnsi="Calibri"/>
                <w:b/>
                <w:color w:val="FFFFFF"/>
                <w:sz w:val="20"/>
                <w:szCs w:val="20"/>
              </w:rPr>
              <w:t>Critical Competency</w:t>
            </w:r>
          </w:p>
        </w:tc>
        <w:tc>
          <w:tcPr>
            <w:tcW w:w="8095" w:type="dxa"/>
            <w:shd w:val="clear" w:color="auto" w:fill="305064"/>
            <w:vAlign w:val="center"/>
          </w:tcPr>
          <w:p w14:paraId="052BB193" w14:textId="77777777" w:rsidR="00D72B01" w:rsidRPr="007B054F" w:rsidRDefault="00D72B01" w:rsidP="009E5067">
            <w:pPr>
              <w:rPr>
                <w:rFonts w:ascii="Calibri" w:eastAsia="Calibri" w:hAnsi="Calibri"/>
                <w:b/>
                <w:color w:val="FFFFFF"/>
                <w:sz w:val="20"/>
                <w:szCs w:val="20"/>
              </w:rPr>
            </w:pPr>
            <w:r w:rsidRPr="007B054F">
              <w:rPr>
                <w:rFonts w:ascii="Calibri" w:eastAsia="Calibri" w:hAnsi="Calibri"/>
                <w:b/>
                <w:color w:val="FFFFFF"/>
                <w:sz w:val="20"/>
                <w:szCs w:val="20"/>
              </w:rPr>
              <w:t>Definition</w:t>
            </w:r>
          </w:p>
        </w:tc>
      </w:tr>
      <w:tr w:rsidR="00D72B01" w:rsidRPr="007B054F" w14:paraId="6D349A4B" w14:textId="77777777" w:rsidTr="009E5067">
        <w:trPr>
          <w:trHeight w:hRule="exact" w:val="504"/>
        </w:trPr>
        <w:tc>
          <w:tcPr>
            <w:tcW w:w="2695" w:type="dxa"/>
            <w:vAlign w:val="center"/>
          </w:tcPr>
          <w:p w14:paraId="7C94493A" w14:textId="77777777" w:rsidR="00D72B01" w:rsidRPr="007B054F" w:rsidRDefault="00D72B01" w:rsidP="009E5067">
            <w:pPr>
              <w:rPr>
                <w:rFonts w:ascii="Calibri" w:eastAsia="Calibri" w:hAnsi="Calibri"/>
                <w:sz w:val="20"/>
                <w:szCs w:val="20"/>
              </w:rPr>
            </w:pPr>
            <w:r w:rsidRPr="007B054F">
              <w:rPr>
                <w:rFonts w:ascii="Calibri" w:eastAsia="Calibri" w:hAnsi="Calibri"/>
                <w:b/>
                <w:sz w:val="20"/>
                <w:szCs w:val="20"/>
              </w:rPr>
              <w:t>Achievement (ACH)</w:t>
            </w:r>
          </w:p>
        </w:tc>
        <w:tc>
          <w:tcPr>
            <w:tcW w:w="8095" w:type="dxa"/>
          </w:tcPr>
          <w:p w14:paraId="5FCA4136" w14:textId="77777777" w:rsidR="00D72B01" w:rsidRPr="007B054F" w:rsidRDefault="00D72B01" w:rsidP="009E5067">
            <w:pPr>
              <w:rPr>
                <w:rFonts w:ascii="Calibri" w:eastAsia="Calibri" w:hAnsi="Calibri"/>
                <w:sz w:val="20"/>
                <w:szCs w:val="20"/>
              </w:rPr>
            </w:pPr>
            <w:r w:rsidRPr="007B054F">
              <w:rPr>
                <w:rFonts w:ascii="Calibri" w:eastAsia="Calibri" w:hAnsi="Calibri"/>
                <w:sz w:val="20"/>
                <w:szCs w:val="20"/>
              </w:rPr>
              <w:t xml:space="preserve">The drive and actions to set challenging goals and reach a high standard of performance despite barriers. </w:t>
            </w:r>
          </w:p>
        </w:tc>
      </w:tr>
      <w:tr w:rsidR="00D72B01" w:rsidRPr="007B054F" w14:paraId="7707EBEB" w14:textId="77777777" w:rsidTr="009E5067">
        <w:trPr>
          <w:trHeight w:val="360"/>
        </w:trPr>
        <w:tc>
          <w:tcPr>
            <w:tcW w:w="2695" w:type="dxa"/>
            <w:shd w:val="clear" w:color="auto" w:fill="E9EBE5"/>
            <w:vAlign w:val="center"/>
          </w:tcPr>
          <w:p w14:paraId="16101BBF" w14:textId="77777777" w:rsidR="00D72B01" w:rsidRPr="007B054F" w:rsidRDefault="00D72B01" w:rsidP="009E5067">
            <w:pPr>
              <w:rPr>
                <w:rFonts w:ascii="Calibri" w:eastAsia="Calibri" w:hAnsi="Calibri"/>
                <w:sz w:val="20"/>
                <w:szCs w:val="20"/>
              </w:rPr>
            </w:pPr>
            <w:r w:rsidRPr="007B054F">
              <w:rPr>
                <w:rFonts w:ascii="Calibri" w:eastAsia="Calibri" w:hAnsi="Calibri"/>
                <w:b/>
                <w:sz w:val="20"/>
                <w:szCs w:val="20"/>
              </w:rPr>
              <w:t>Planning Ahead (PLA)</w:t>
            </w:r>
          </w:p>
        </w:tc>
        <w:tc>
          <w:tcPr>
            <w:tcW w:w="8095" w:type="dxa"/>
            <w:shd w:val="clear" w:color="auto" w:fill="E9EBE5"/>
            <w:vAlign w:val="center"/>
          </w:tcPr>
          <w:p w14:paraId="03052277" w14:textId="77777777" w:rsidR="00D72B01" w:rsidRPr="007B054F" w:rsidRDefault="00D72B01" w:rsidP="009E5067">
            <w:pPr>
              <w:rPr>
                <w:rFonts w:ascii="Calibri" w:eastAsia="Calibri" w:hAnsi="Calibri"/>
                <w:bCs/>
                <w:iCs/>
                <w:sz w:val="20"/>
                <w:szCs w:val="20"/>
              </w:rPr>
            </w:pPr>
            <w:r w:rsidRPr="007B054F">
              <w:rPr>
                <w:rFonts w:ascii="Calibri" w:eastAsia="Calibri" w:hAnsi="Calibri"/>
                <w:bCs/>
                <w:iCs/>
                <w:sz w:val="20"/>
                <w:szCs w:val="20"/>
              </w:rPr>
              <w:t>A bias toward planning in order to reach goals and avoid problems.</w:t>
            </w:r>
          </w:p>
        </w:tc>
      </w:tr>
      <w:tr w:rsidR="00D72B01" w:rsidRPr="007B054F" w14:paraId="42BE125F" w14:textId="77777777" w:rsidTr="009E5067">
        <w:trPr>
          <w:trHeight w:val="360"/>
        </w:trPr>
        <w:tc>
          <w:tcPr>
            <w:tcW w:w="2695" w:type="dxa"/>
            <w:vAlign w:val="center"/>
          </w:tcPr>
          <w:p w14:paraId="05F29B86" w14:textId="77777777" w:rsidR="00D72B01" w:rsidRPr="007B054F" w:rsidRDefault="00D72B01" w:rsidP="009E5067">
            <w:pPr>
              <w:rPr>
                <w:rFonts w:ascii="Calibri" w:eastAsia="Calibri" w:hAnsi="Calibri"/>
                <w:sz w:val="20"/>
                <w:szCs w:val="20"/>
              </w:rPr>
            </w:pPr>
            <w:r w:rsidRPr="007B054F">
              <w:rPr>
                <w:rFonts w:ascii="Calibri" w:eastAsia="Calibri" w:hAnsi="Calibri"/>
                <w:b/>
                <w:bCs/>
                <w:sz w:val="20"/>
                <w:szCs w:val="20"/>
              </w:rPr>
              <w:t>Impact and Influence (I&amp;I)</w:t>
            </w:r>
          </w:p>
        </w:tc>
        <w:tc>
          <w:tcPr>
            <w:tcW w:w="8095" w:type="dxa"/>
            <w:vAlign w:val="center"/>
          </w:tcPr>
          <w:p w14:paraId="4745258B" w14:textId="77777777" w:rsidR="00D72B01" w:rsidRPr="007B054F" w:rsidRDefault="00D72B01" w:rsidP="009E5067">
            <w:pPr>
              <w:rPr>
                <w:rFonts w:ascii="Calibri" w:eastAsia="Calibri" w:hAnsi="Calibri"/>
                <w:sz w:val="20"/>
                <w:szCs w:val="20"/>
              </w:rPr>
            </w:pPr>
            <w:r w:rsidRPr="007B054F">
              <w:rPr>
                <w:rFonts w:ascii="Calibri" w:eastAsia="Calibri" w:hAnsi="Calibri"/>
                <w:bCs/>
                <w:iCs/>
                <w:sz w:val="20"/>
                <w:szCs w:val="20"/>
              </w:rPr>
              <w:t>Acting with the purpose of influencing what other people think and do.</w:t>
            </w:r>
          </w:p>
        </w:tc>
      </w:tr>
      <w:tr w:rsidR="00D72B01" w:rsidRPr="007B054F" w14:paraId="4DAED533" w14:textId="77777777" w:rsidTr="009E5067">
        <w:trPr>
          <w:trHeight w:hRule="exact" w:val="1152"/>
        </w:trPr>
        <w:tc>
          <w:tcPr>
            <w:tcW w:w="2695" w:type="dxa"/>
            <w:shd w:val="clear" w:color="auto" w:fill="E9EBE5"/>
            <w:vAlign w:val="center"/>
          </w:tcPr>
          <w:p w14:paraId="10D3AE4A" w14:textId="77777777" w:rsidR="00D72B01" w:rsidRPr="00B3439B" w:rsidRDefault="00D72B01" w:rsidP="009E5067">
            <w:pPr>
              <w:rPr>
                <w:rFonts w:ascii="Calibri" w:eastAsia="Calibri" w:hAnsi="Calibri"/>
                <w:b/>
                <w:bCs/>
                <w:sz w:val="20"/>
                <w:szCs w:val="20"/>
              </w:rPr>
            </w:pPr>
            <w:r>
              <w:rPr>
                <w:rFonts w:ascii="Calibri" w:eastAsia="Calibri" w:hAnsi="Calibri"/>
                <w:b/>
                <w:bCs/>
                <w:sz w:val="20"/>
                <w:szCs w:val="20"/>
              </w:rPr>
              <w:t>Cultural Engagement (CE)</w:t>
            </w:r>
          </w:p>
        </w:tc>
        <w:tc>
          <w:tcPr>
            <w:tcW w:w="8095" w:type="dxa"/>
            <w:shd w:val="clear" w:color="auto" w:fill="E9EBE5"/>
            <w:vAlign w:val="center"/>
          </w:tcPr>
          <w:p w14:paraId="23D21651" w14:textId="77777777" w:rsidR="00D72B01" w:rsidRPr="00A75DEE" w:rsidRDefault="00D72B01"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D72B01" w:rsidRPr="007B054F" w14:paraId="4C821CEC" w14:textId="77777777" w:rsidTr="009E5067">
        <w:trPr>
          <w:trHeight w:hRule="exact" w:val="360"/>
        </w:trPr>
        <w:tc>
          <w:tcPr>
            <w:tcW w:w="2695" w:type="dxa"/>
            <w:shd w:val="clear" w:color="auto" w:fill="auto"/>
            <w:vAlign w:val="center"/>
          </w:tcPr>
          <w:p w14:paraId="4735F313" w14:textId="77777777" w:rsidR="00D72B01" w:rsidRPr="007B054F" w:rsidRDefault="00D72B01" w:rsidP="009E5067">
            <w:pPr>
              <w:rPr>
                <w:rFonts w:ascii="Calibri" w:eastAsia="Calibri" w:hAnsi="Calibri"/>
                <w:sz w:val="20"/>
                <w:szCs w:val="20"/>
              </w:rPr>
            </w:pPr>
            <w:r w:rsidRPr="007B054F">
              <w:rPr>
                <w:rFonts w:ascii="Calibri" w:eastAsia="Calibri" w:hAnsi="Calibri"/>
                <w:b/>
                <w:bCs/>
                <w:sz w:val="20"/>
                <w:szCs w:val="20"/>
              </w:rPr>
              <w:t>Teamwork (TMW)</w:t>
            </w:r>
          </w:p>
        </w:tc>
        <w:tc>
          <w:tcPr>
            <w:tcW w:w="8095" w:type="dxa"/>
            <w:shd w:val="clear" w:color="auto" w:fill="auto"/>
            <w:vAlign w:val="center"/>
          </w:tcPr>
          <w:p w14:paraId="7BBAE8CE" w14:textId="77777777" w:rsidR="00D72B01" w:rsidRPr="007B054F" w:rsidRDefault="00D72B01" w:rsidP="009E5067">
            <w:pPr>
              <w:rPr>
                <w:rFonts w:ascii="Calibri" w:eastAsia="Calibri" w:hAnsi="Calibri"/>
                <w:sz w:val="20"/>
                <w:szCs w:val="20"/>
              </w:rPr>
            </w:pPr>
            <w:r w:rsidRPr="007B054F">
              <w:rPr>
                <w:rFonts w:ascii="Calibri" w:eastAsia="Calibri" w:hAnsi="Calibri"/>
                <w:sz w:val="20"/>
                <w:szCs w:val="20"/>
              </w:rPr>
              <w:t>The ability and actions needed to work with others to achieve shared goals.</w:t>
            </w:r>
          </w:p>
        </w:tc>
      </w:tr>
      <w:tr w:rsidR="00D72B01" w:rsidRPr="007B054F" w14:paraId="6B37836B" w14:textId="77777777" w:rsidTr="009E5067">
        <w:trPr>
          <w:trHeight w:hRule="exact" w:val="576"/>
        </w:trPr>
        <w:tc>
          <w:tcPr>
            <w:tcW w:w="2695" w:type="dxa"/>
            <w:shd w:val="clear" w:color="auto" w:fill="E9EBE5"/>
            <w:vAlign w:val="center"/>
          </w:tcPr>
          <w:p w14:paraId="369C6DC4" w14:textId="77777777" w:rsidR="00D72B01" w:rsidRPr="007B054F" w:rsidRDefault="00D72B01" w:rsidP="009E5067">
            <w:pPr>
              <w:rPr>
                <w:rFonts w:ascii="Calibri" w:eastAsia="Calibri" w:hAnsi="Calibri"/>
                <w:sz w:val="20"/>
                <w:szCs w:val="20"/>
              </w:rPr>
            </w:pPr>
            <w:r w:rsidRPr="007B054F">
              <w:rPr>
                <w:rFonts w:ascii="Calibri" w:eastAsia="Calibri" w:hAnsi="Calibri"/>
                <w:b/>
                <w:sz w:val="20"/>
                <w:szCs w:val="20"/>
              </w:rPr>
              <w:t>Developing Others (DO)</w:t>
            </w:r>
          </w:p>
        </w:tc>
        <w:tc>
          <w:tcPr>
            <w:tcW w:w="8095" w:type="dxa"/>
            <w:shd w:val="clear" w:color="auto" w:fill="E9EBE5"/>
          </w:tcPr>
          <w:p w14:paraId="2A2BBE7D" w14:textId="77777777" w:rsidR="00D72B01" w:rsidRPr="007B054F" w:rsidRDefault="00D72B01" w:rsidP="009E5067">
            <w:pPr>
              <w:rPr>
                <w:rFonts w:ascii="Calibri" w:eastAsia="Calibri" w:hAnsi="Calibri"/>
                <w:sz w:val="20"/>
                <w:szCs w:val="20"/>
              </w:rPr>
            </w:pPr>
            <w:r w:rsidRPr="007B054F">
              <w:rPr>
                <w:rFonts w:ascii="Calibri" w:eastAsia="Calibri" w:hAnsi="Calibri"/>
                <w:sz w:val="20"/>
                <w:szCs w:val="20"/>
              </w:rPr>
              <w:t xml:space="preserve">Influence with the specific intent to increase the short- and long-term effectiveness of another person. </w:t>
            </w:r>
          </w:p>
        </w:tc>
      </w:tr>
    </w:tbl>
    <w:p w14:paraId="24B9CE71" w14:textId="77777777" w:rsidR="00716213" w:rsidRDefault="00716213" w:rsidP="00716213">
      <w:pPr>
        <w:spacing w:before="120" w:after="0"/>
        <w:rPr>
          <w:rFonts w:ascii="Calibri" w:eastAsia="Calibri" w:hAnsi="Calibri" w:cs="Calibri"/>
          <w:sz w:val="20"/>
          <w:szCs w:val="20"/>
        </w:rPr>
      </w:pPr>
      <w:r>
        <w:rPr>
          <w:rFonts w:ascii="Calibri" w:eastAsia="Calibri" w:hAnsi="Calibri" w:cs="Calibri"/>
          <w:i/>
          <w:sz w:val="20"/>
          <w:szCs w:val="20"/>
        </w:rPr>
        <w:t xml:space="preserve">For an explanation of these competencies and how they are used in selection, please visit </w:t>
      </w:r>
      <w:hyperlink r:id="rId68" w:history="1">
        <w:r>
          <w:rPr>
            <w:rStyle w:val="Hyperlink"/>
            <w:rFonts w:ascii="Calibri" w:eastAsia="Calibri" w:hAnsi="Calibri" w:cs="Calibri"/>
            <w:i/>
            <w:sz w:val="20"/>
            <w:szCs w:val="20"/>
          </w:rPr>
          <w:t>this webpage</w:t>
        </w:r>
      </w:hyperlink>
      <w:r>
        <w:rPr>
          <w:rFonts w:ascii="Calibri" w:eastAsia="Calibri" w:hAnsi="Calibri" w:cs="Calibri"/>
          <w:sz w:val="20"/>
          <w:szCs w:val="20"/>
        </w:rPr>
        <w:t>.</w:t>
      </w:r>
    </w:p>
    <w:p w14:paraId="07319DFF" w14:textId="77777777" w:rsidR="00716213" w:rsidRDefault="00716213">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1586E40E" w14:textId="77777777" w:rsidR="00716213" w:rsidRDefault="00716213" w:rsidP="00716213">
      <w:pPr>
        <w:spacing w:after="0"/>
        <w:jc w:val="center"/>
        <w:rPr>
          <w:rFonts w:ascii="Cambria" w:eastAsia="Times New Roman" w:hAnsi="Cambria" w:cs="Times New Roman"/>
          <w:b/>
          <w:bCs/>
          <w:color w:val="338F80"/>
          <w:sz w:val="28"/>
          <w:szCs w:val="28"/>
        </w:rPr>
      </w:pPr>
      <w:r>
        <w:rPr>
          <w:rFonts w:ascii="Cambria" w:eastAsia="Times New Roman" w:hAnsi="Cambria" w:cs="Times New Roman"/>
          <w:b/>
          <w:bCs/>
          <w:color w:val="338F80"/>
          <w:sz w:val="28"/>
          <w:szCs w:val="28"/>
        </w:rPr>
        <w:lastRenderedPageBreak/>
        <w:t>T</w:t>
      </w:r>
      <w:r>
        <w:rPr>
          <w:rFonts w:ascii="Cambria" w:eastAsia="Times New Roman" w:hAnsi="Cambria" w:cs="Times New Roman"/>
          <w:b/>
          <w:bCs/>
          <w:color w:val="338F80"/>
          <w:sz w:val="24"/>
          <w:szCs w:val="28"/>
        </w:rPr>
        <w:t xml:space="preserve">EACHER </w:t>
      </w:r>
      <w:r>
        <w:rPr>
          <w:rFonts w:ascii="Cambria" w:eastAsia="Times New Roman" w:hAnsi="Cambria" w:cs="Times New Roman"/>
          <w:b/>
          <w:bCs/>
          <w:color w:val="338F80"/>
          <w:sz w:val="28"/>
          <w:szCs w:val="28"/>
        </w:rPr>
        <w:t>J</w:t>
      </w:r>
      <w:r>
        <w:rPr>
          <w:rFonts w:ascii="Cambria" w:eastAsia="Times New Roman" w:hAnsi="Cambria" w:cs="Times New Roman"/>
          <w:b/>
          <w:bCs/>
          <w:color w:val="338F80"/>
          <w:sz w:val="24"/>
          <w:szCs w:val="28"/>
        </w:rPr>
        <w:t>OB</w:t>
      </w:r>
      <w:r>
        <w:rPr>
          <w:rFonts w:ascii="Cambria" w:eastAsia="Times New Roman" w:hAnsi="Cambria" w:cs="Times New Roman"/>
          <w:b/>
          <w:bCs/>
          <w:color w:val="338F80"/>
          <w:sz w:val="28"/>
          <w:szCs w:val="28"/>
        </w:rPr>
        <w:t xml:space="preserve"> D</w:t>
      </w:r>
      <w:r>
        <w:rPr>
          <w:rFonts w:ascii="Cambria" w:eastAsia="Times New Roman" w:hAnsi="Cambria" w:cs="Times New Roman"/>
          <w:b/>
          <w:bCs/>
          <w:color w:val="338F80"/>
          <w:sz w:val="24"/>
          <w:szCs w:val="28"/>
        </w:rPr>
        <w:t>ESCRIPTION</w:t>
      </w:r>
      <w:r>
        <w:rPr>
          <w:rFonts w:ascii="Cambria" w:eastAsia="Calibri" w:hAnsi="Cambria" w:cs="Times New Roman"/>
          <w:b/>
          <w:smallCaps/>
          <w:color w:val="338F80"/>
          <w:sz w:val="24"/>
          <w:szCs w:val="28"/>
        </w:rPr>
        <w:t xml:space="preserve"> </w:t>
      </w:r>
    </w:p>
    <w:p w14:paraId="72E7AB33" w14:textId="77777777" w:rsidR="00716213" w:rsidRDefault="00716213" w:rsidP="00716213">
      <w:pPr>
        <w:spacing w:after="0"/>
        <w:jc w:val="center"/>
        <w:rPr>
          <w:rFonts w:ascii="Calibri" w:eastAsia="Calibri" w:hAnsi="Calibri" w:cs="Times New Roman"/>
          <w:b/>
          <w:caps/>
          <w:color w:val="DE4526"/>
          <w:sz w:val="24"/>
          <w:szCs w:val="24"/>
        </w:rPr>
      </w:pPr>
      <w:r>
        <w:rPr>
          <w:rFonts w:ascii="Calibri" w:eastAsia="Calibri" w:hAnsi="Calibri" w:cs="Times New Roman"/>
          <w:b/>
          <w:caps/>
          <w:color w:val="DE4526"/>
          <w:sz w:val="24"/>
          <w:szCs w:val="24"/>
        </w:rPr>
        <w:t xml:space="preserve">In-Person flex—Elementary and Secondary </w:t>
      </w:r>
    </w:p>
    <w:p w14:paraId="3C9FB39F" w14:textId="77777777" w:rsidR="00716213" w:rsidRDefault="00716213" w:rsidP="00716213">
      <w:pPr>
        <w:spacing w:after="0"/>
        <w:jc w:val="center"/>
        <w:rPr>
          <w:rFonts w:ascii="Calibri" w:eastAsia="Calibri" w:hAnsi="Calibri" w:cs="Times New Roman"/>
          <w:b/>
          <w:color w:val="305064"/>
          <w:sz w:val="26"/>
          <w:szCs w:val="26"/>
        </w:rPr>
      </w:pPr>
      <w:bookmarkStart w:id="4" w:name="BLTflex"/>
      <w:bookmarkEnd w:id="4"/>
      <w:r>
        <w:rPr>
          <w:rFonts w:ascii="Calibri" w:eastAsia="Calibri" w:hAnsi="Calibri" w:cs="Times New Roman"/>
          <w:b/>
          <w:color w:val="305064"/>
          <w:sz w:val="26"/>
          <w:szCs w:val="26"/>
        </w:rPr>
        <w:t xml:space="preserve">Position: </w:t>
      </w:r>
      <w:r>
        <w:rPr>
          <w:rFonts w:ascii="Calibri" w:eastAsia="Calibri" w:hAnsi="Calibri" w:cs="Calibri"/>
          <w:b/>
          <w:bCs/>
          <w:color w:val="305064"/>
          <w:sz w:val="26"/>
          <w:szCs w:val="26"/>
        </w:rPr>
        <w:t>Blended-Learning Teacher (Flex)</w:t>
      </w:r>
    </w:p>
    <w:p w14:paraId="55BAAA69" w14:textId="77777777" w:rsidR="00716213" w:rsidRDefault="00716213" w:rsidP="00716213">
      <w:pPr>
        <w:spacing w:after="0"/>
        <w:rPr>
          <w:rFonts w:ascii="Calibri" w:eastAsia="Calibri" w:hAnsi="Calibri" w:cs="Times New Roman"/>
          <w:b/>
          <w:color w:val="FF0000"/>
        </w:rPr>
      </w:pPr>
      <w:r>
        <w:rPr>
          <w:rFonts w:ascii="Calibri" w:eastAsia="Calibri" w:hAnsi="Calibri" w:cs="Times New Roman"/>
          <w:b/>
          <w:color w:val="DE4526"/>
        </w:rPr>
        <w:t>Summary</w:t>
      </w:r>
    </w:p>
    <w:p w14:paraId="176BD807" w14:textId="77777777" w:rsidR="00D72B01" w:rsidRPr="00E975D1" w:rsidRDefault="00D72B01" w:rsidP="00D72B01">
      <w:pPr>
        <w:widowControl w:val="0"/>
        <w:autoSpaceDE w:val="0"/>
        <w:autoSpaceDN w:val="0"/>
        <w:adjustRightInd w:val="0"/>
        <w:spacing w:after="0"/>
        <w:rPr>
          <w:rFonts w:ascii="Calibri" w:eastAsia="Calibri" w:hAnsi="Calibri" w:cs="Calibri"/>
        </w:rPr>
        <w:sectPr w:rsidR="00D72B01" w:rsidRPr="00E975D1" w:rsidSect="00D72B01">
          <w:headerReference w:type="default" r:id="rId69"/>
          <w:footerReference w:type="default" r:id="rId70"/>
          <w:footerReference w:type="first" r:id="rId71"/>
          <w:type w:val="continuous"/>
          <w:pgSz w:w="12240" w:h="15840"/>
          <w:pgMar w:top="720" w:right="720" w:bottom="720" w:left="720" w:header="288" w:footer="288" w:gutter="0"/>
          <w:cols w:space="720"/>
          <w:docGrid w:linePitch="360"/>
        </w:sectPr>
      </w:pPr>
      <w:r w:rsidRPr="005D50BF">
        <w:rPr>
          <w:rFonts w:ascii="Calibri" w:eastAsia="Calibri" w:hAnsi="Calibri" w:cs="Times New Roman"/>
          <w:sz w:val="20"/>
          <w:szCs w:val="20"/>
        </w:rPr>
        <w:t>The teacher plans and delivers in-person instruction for multiple classes in a school where students spend the majority of their school day engaged with digital learning. The teacher pulls out students in frequently changing, flexible groupings for project-based learning, tutoring, and personalized and enriched instruction. The amount and type of in-person instruction varies by day and student, which the teacher assesses in part using data generated from digital assessments. The teacher is responsible for planning, preparing, and delivering instruction, and monitoring student progress to determine differentiated instructional needs. (S)he is also responsible for monitoring the effectiveness of digital instruction and making or recommending changes. The teacher collaborates with team members, such as digital lab monitors, tutors, assistant teachers, and other teachers, to review student progress and change instruction to ensure high-progress learning for every child. The team leader variation combines this role with multi-classroom leadership, and includes authority to choose and manage team</w:t>
      </w:r>
      <w:r>
        <w:rPr>
          <w:rFonts w:ascii="Calibri" w:eastAsia="Calibri" w:hAnsi="Calibri" w:cs="Times New Roman"/>
          <w:sz w:val="20"/>
          <w:szCs w:val="20"/>
        </w:rPr>
        <w:t xml:space="preserve"> members and digital resources</w:t>
      </w:r>
      <w:r w:rsidRPr="003009F7">
        <w:rPr>
          <w:rFonts w:ascii="Calibri" w:eastAsia="Calibri" w:hAnsi="Calibri" w:cs="Calibri"/>
          <w:i/>
          <w:sz w:val="20"/>
          <w:szCs w:val="20"/>
        </w:rPr>
        <w:t>.</w:t>
      </w:r>
      <w:r w:rsidR="009E5067">
        <w:rPr>
          <w:rFonts w:eastAsia="Calibri" w:cstheme="minorHAnsi"/>
        </w:rPr>
        <w:pict w14:anchorId="32418A85">
          <v:rect id="_x0000_i1029" style="width:0;height:1.5pt" o:hralign="center" o:hrstd="t" o:hr="t" fillcolor="#a0a0a0" stroked="f"/>
        </w:pict>
      </w:r>
    </w:p>
    <w:p w14:paraId="1F4B3181" w14:textId="77777777" w:rsidR="00D72B01" w:rsidRPr="003009F7" w:rsidRDefault="00D72B01" w:rsidP="00D72B01">
      <w:pPr>
        <w:spacing w:after="0"/>
        <w:rPr>
          <w:rFonts w:ascii="Calibri" w:eastAsia="Calibri" w:hAnsi="Calibri" w:cs="Times New Roman"/>
          <w:b/>
          <w:color w:val="FF0000"/>
          <w:sz w:val="20"/>
          <w:szCs w:val="20"/>
        </w:rPr>
      </w:pPr>
      <w:r w:rsidRPr="003009F7">
        <w:rPr>
          <w:rFonts w:ascii="Calibri" w:eastAsia="Calibri" w:hAnsi="Calibri" w:cs="Times New Roman"/>
          <w:b/>
          <w:color w:val="DE4526"/>
          <w:sz w:val="20"/>
          <w:szCs w:val="20"/>
        </w:rPr>
        <w:t>Responsibilities</w:t>
      </w:r>
    </w:p>
    <w:p w14:paraId="22B6D4BE" w14:textId="77777777" w:rsidR="00D72B01" w:rsidRPr="007A4098" w:rsidRDefault="00D72B01" w:rsidP="00D72B01">
      <w:pPr>
        <w:spacing w:after="0"/>
        <w:rPr>
          <w:rFonts w:ascii="Calibri" w:eastAsia="Calibri" w:hAnsi="Calibri" w:cs="Times New Roman"/>
          <w:b/>
          <w:sz w:val="20"/>
          <w:szCs w:val="20"/>
        </w:rPr>
      </w:pPr>
      <w:r w:rsidRPr="007A4098">
        <w:rPr>
          <w:rFonts w:ascii="Calibri" w:eastAsia="Calibri" w:hAnsi="Calibri" w:cs="Times New Roman"/>
          <w:b/>
          <w:sz w:val="20"/>
          <w:szCs w:val="20"/>
        </w:rPr>
        <w:t>Planning and Preparation</w:t>
      </w:r>
    </w:p>
    <w:p w14:paraId="5B0C3D50" w14:textId="77777777" w:rsidR="00D72B01" w:rsidRPr="005D50BF" w:rsidRDefault="00D72B01" w:rsidP="00D72B0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5D50BF">
        <w:rPr>
          <w:rFonts w:ascii="Calibri" w:eastAsia="Calibri" w:hAnsi="Calibri" w:cs="Helvetica"/>
          <w:sz w:val="20"/>
          <w:szCs w:val="20"/>
        </w:rPr>
        <w:t>Set high expectations of achievement that are ambitious and measurable for students</w:t>
      </w:r>
    </w:p>
    <w:p w14:paraId="7F98FA0E" w14:textId="77777777" w:rsidR="00D72B01" w:rsidRPr="005D50BF" w:rsidRDefault="00D72B01" w:rsidP="00D72B0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5D50BF">
        <w:rPr>
          <w:rFonts w:ascii="Calibri" w:eastAsia="Calibri" w:hAnsi="Calibri" w:cs="Helvetica"/>
          <w:sz w:val="20"/>
          <w:szCs w:val="20"/>
        </w:rPr>
        <w:t>Plan backward to align all lessons, activities, assessments</w:t>
      </w:r>
    </w:p>
    <w:p w14:paraId="2ABDDCAE" w14:textId="77777777" w:rsidR="00D72B01" w:rsidRPr="005D50BF" w:rsidRDefault="00D72B01" w:rsidP="00D72B0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5D50BF">
        <w:rPr>
          <w:rFonts w:ascii="Calibri" w:eastAsia="Calibri" w:hAnsi="Calibri" w:cs="Helvetica"/>
          <w:sz w:val="20"/>
          <w:szCs w:val="20"/>
        </w:rPr>
        <w:t>Determine how students spend instructional time (i.e., digital software for knowledge and skill acquisition, large and small groups with teacher, project-based learning, individual interventions with tutors, etc.)</w:t>
      </w:r>
    </w:p>
    <w:p w14:paraId="50C7C0C6" w14:textId="77777777" w:rsidR="00D72B01" w:rsidRPr="005D50BF" w:rsidRDefault="00D72B01" w:rsidP="00D72B0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5D50BF">
        <w:rPr>
          <w:rFonts w:ascii="Calibri" w:eastAsia="Calibri" w:hAnsi="Calibri" w:cs="Times New Roman"/>
          <w:sz w:val="20"/>
          <w:szCs w:val="20"/>
        </w:rPr>
        <w:t>Design in-person instruction that is enriched (developing higher-order thinking skills) and personalized (reflecting learning levels and interests of individual students)</w:t>
      </w:r>
    </w:p>
    <w:p w14:paraId="1A3B434C" w14:textId="77777777" w:rsidR="00D72B01" w:rsidRPr="005D50BF" w:rsidRDefault="00D72B01" w:rsidP="00D72B0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5D50BF">
        <w:rPr>
          <w:rFonts w:ascii="Calibri" w:eastAsia="Calibri" w:hAnsi="Calibri" w:cs="Times New Roman"/>
          <w:sz w:val="20"/>
          <w:szCs w:val="20"/>
        </w:rPr>
        <w:t>Design assessments that accurately assess student progress and/or incorporate digital assessments</w:t>
      </w:r>
    </w:p>
    <w:p w14:paraId="6E918C81" w14:textId="77777777" w:rsidR="00D72B01" w:rsidRPr="005D50BF" w:rsidRDefault="00D72B01" w:rsidP="00D72B01">
      <w:pPr>
        <w:spacing w:before="120" w:after="0"/>
        <w:rPr>
          <w:rFonts w:ascii="Calibri" w:eastAsia="Calibri" w:hAnsi="Calibri" w:cs="Times New Roman"/>
          <w:b/>
          <w:sz w:val="20"/>
          <w:szCs w:val="20"/>
        </w:rPr>
      </w:pPr>
      <w:r w:rsidRPr="005D50BF">
        <w:rPr>
          <w:rFonts w:ascii="Calibri" w:eastAsia="Calibri" w:hAnsi="Calibri" w:cs="Times New Roman"/>
          <w:b/>
          <w:sz w:val="20"/>
          <w:szCs w:val="20"/>
        </w:rPr>
        <w:t>Classroom Environment</w:t>
      </w:r>
    </w:p>
    <w:p w14:paraId="60C81F28" w14:textId="77777777" w:rsidR="00D72B01" w:rsidRPr="005D50BF" w:rsidRDefault="00D72B01" w:rsidP="00D72B01">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5D50BF">
        <w:rPr>
          <w:rFonts w:ascii="Calibri" w:eastAsia="Calibri" w:hAnsi="Calibri" w:cs="Helvetica"/>
          <w:sz w:val="20"/>
          <w:szCs w:val="20"/>
        </w:rPr>
        <w:t>Hold students accountable for high expectations of behavior and engagement that are ambitious and measurable</w:t>
      </w:r>
    </w:p>
    <w:p w14:paraId="786029C1" w14:textId="77777777" w:rsidR="00D72B01" w:rsidRPr="005D50BF" w:rsidRDefault="00D72B01" w:rsidP="00D72B01">
      <w:pPr>
        <w:widowControl w:val="0"/>
        <w:numPr>
          <w:ilvl w:val="0"/>
          <w:numId w:val="38"/>
        </w:numPr>
        <w:autoSpaceDE w:val="0"/>
        <w:autoSpaceDN w:val="0"/>
        <w:adjustRightInd w:val="0"/>
        <w:spacing w:after="0"/>
        <w:contextualSpacing/>
        <w:rPr>
          <w:rFonts w:ascii="Calibri" w:eastAsia="Calibri" w:hAnsi="Calibri" w:cs="Arial"/>
          <w:sz w:val="20"/>
          <w:szCs w:val="20"/>
        </w:rPr>
      </w:pPr>
      <w:r w:rsidRPr="005D50BF">
        <w:rPr>
          <w:rFonts w:ascii="Calibri" w:eastAsia="Calibri" w:hAnsi="Calibri" w:cs="Arial"/>
          <w:sz w:val="20"/>
          <w:szCs w:val="20"/>
        </w:rPr>
        <w:t>Create physical classroom environments conducive to collaborative and individual learning</w:t>
      </w:r>
    </w:p>
    <w:p w14:paraId="1C2EC45B" w14:textId="77777777" w:rsidR="00D72B01" w:rsidRPr="005D50BF" w:rsidRDefault="00D72B01" w:rsidP="00D72B01">
      <w:pPr>
        <w:widowControl w:val="0"/>
        <w:numPr>
          <w:ilvl w:val="0"/>
          <w:numId w:val="38"/>
        </w:numPr>
        <w:autoSpaceDE w:val="0"/>
        <w:autoSpaceDN w:val="0"/>
        <w:adjustRightInd w:val="0"/>
        <w:spacing w:after="0"/>
        <w:contextualSpacing/>
        <w:rPr>
          <w:rFonts w:ascii="Calibri" w:eastAsia="Calibri" w:hAnsi="Calibri" w:cs="Arial"/>
          <w:sz w:val="20"/>
          <w:szCs w:val="20"/>
        </w:rPr>
      </w:pPr>
      <w:r w:rsidRPr="005D50BF">
        <w:rPr>
          <w:rFonts w:ascii="Calibri" w:eastAsia="Calibri" w:hAnsi="Calibri" w:cs="Arial"/>
          <w:sz w:val="20"/>
          <w:szCs w:val="20"/>
        </w:rPr>
        <w:t xml:space="preserve">Establish a culture of respect, enthusiasm, and rapport </w:t>
      </w:r>
    </w:p>
    <w:p w14:paraId="492F9879" w14:textId="77777777" w:rsidR="00D72B01" w:rsidRPr="005D50BF" w:rsidRDefault="00D72B01" w:rsidP="00D72B01">
      <w:pPr>
        <w:spacing w:before="120" w:after="0"/>
        <w:rPr>
          <w:rFonts w:ascii="Calibri" w:eastAsia="Calibri" w:hAnsi="Calibri" w:cs="Times New Roman"/>
          <w:b/>
          <w:sz w:val="20"/>
          <w:szCs w:val="20"/>
        </w:rPr>
      </w:pPr>
      <w:r w:rsidRPr="005D50BF">
        <w:rPr>
          <w:rFonts w:ascii="Calibri" w:eastAsia="Calibri" w:hAnsi="Calibri" w:cs="Times New Roman"/>
          <w:b/>
          <w:sz w:val="20"/>
          <w:szCs w:val="20"/>
        </w:rPr>
        <w:t>Instruction</w:t>
      </w:r>
    </w:p>
    <w:p w14:paraId="41F92363" w14:textId="77777777" w:rsidR="00D72B01" w:rsidRPr="005D50BF" w:rsidRDefault="00D72B01" w:rsidP="00D72B0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5D50BF">
        <w:rPr>
          <w:rFonts w:ascii="Calibri" w:eastAsia="Calibri" w:hAnsi="Calibri" w:cs="Helvetica"/>
          <w:sz w:val="20"/>
          <w:szCs w:val="20"/>
        </w:rPr>
        <w:t>Hold students accountable for ambitious, measurable standards of academic achievement</w:t>
      </w:r>
    </w:p>
    <w:p w14:paraId="0DCF671B" w14:textId="77777777" w:rsidR="00D72B01" w:rsidRPr="005D50BF" w:rsidRDefault="00D72B01" w:rsidP="00D72B01">
      <w:pPr>
        <w:numPr>
          <w:ilvl w:val="0"/>
          <w:numId w:val="39"/>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 xml:space="preserve">Identify and address individual students’ social, emotional, and behavioral learning needs and barriers </w:t>
      </w:r>
    </w:p>
    <w:p w14:paraId="68B33DFD" w14:textId="77777777" w:rsidR="00D72B01" w:rsidRPr="005D50BF" w:rsidRDefault="00D72B01" w:rsidP="00D72B01">
      <w:pPr>
        <w:numPr>
          <w:ilvl w:val="0"/>
          <w:numId w:val="39"/>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Identify and address individual students’ development of organizational and time-management skills</w:t>
      </w:r>
    </w:p>
    <w:p w14:paraId="3F5E022E" w14:textId="77777777" w:rsidR="00D72B01" w:rsidRPr="005D50BF" w:rsidRDefault="00D72B01" w:rsidP="00D72B01">
      <w:pPr>
        <w:numPr>
          <w:ilvl w:val="0"/>
          <w:numId w:val="39"/>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Invest students in their learning using a variety of influence techniques</w:t>
      </w:r>
    </w:p>
    <w:p w14:paraId="14866E70" w14:textId="77777777" w:rsidR="00D72B01" w:rsidRPr="005D50BF" w:rsidRDefault="00D72B01" w:rsidP="00D72B01">
      <w:pPr>
        <w:numPr>
          <w:ilvl w:val="0"/>
          <w:numId w:val="39"/>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Incorporate questioning and discussion in student learning</w:t>
      </w:r>
    </w:p>
    <w:p w14:paraId="04477C5C" w14:textId="77777777" w:rsidR="00D72B01" w:rsidRPr="005D50BF" w:rsidRDefault="00D72B01" w:rsidP="00D72B01">
      <w:pPr>
        <w:numPr>
          <w:ilvl w:val="0"/>
          <w:numId w:val="39"/>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Incorporate small-group and individual instruction to personalize and tailor instruction to individual needs</w:t>
      </w:r>
    </w:p>
    <w:p w14:paraId="457A7557" w14:textId="77777777" w:rsidR="00D72B01" w:rsidRPr="005D50BF" w:rsidRDefault="00D72B01" w:rsidP="00D72B01">
      <w:pPr>
        <w:numPr>
          <w:ilvl w:val="0"/>
          <w:numId w:val="39"/>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 xml:space="preserve">Monitor and analyze student data from assessments to inform enriched instruction by teacher, follow-up tutoring by tutor(s), and changes in digital instruction </w:t>
      </w:r>
    </w:p>
    <w:p w14:paraId="05F472FC" w14:textId="77777777" w:rsidR="00D72B01" w:rsidRPr="005D50BF" w:rsidRDefault="00D72B01" w:rsidP="00D72B01">
      <w:pPr>
        <w:numPr>
          <w:ilvl w:val="0"/>
          <w:numId w:val="39"/>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Provide tutor(s) with student groupings and specific instructional assignments for follow-up tutoring</w:t>
      </w:r>
    </w:p>
    <w:p w14:paraId="0DEBE200" w14:textId="77777777" w:rsidR="00D72B01" w:rsidRDefault="00D72B01" w:rsidP="00D72B01">
      <w:pPr>
        <w:numPr>
          <w:ilvl w:val="0"/>
          <w:numId w:val="39"/>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Communicate with students and keep them informed of their progress</w:t>
      </w:r>
    </w:p>
    <w:p w14:paraId="570E0858" w14:textId="77777777" w:rsidR="00D72B01" w:rsidRPr="005D50BF" w:rsidRDefault="00D72B01" w:rsidP="00D72B01">
      <w:pPr>
        <w:spacing w:after="0"/>
        <w:ind w:left="216"/>
        <w:contextualSpacing/>
        <w:rPr>
          <w:rFonts w:ascii="Calibri" w:eastAsia="Calibri" w:hAnsi="Calibri" w:cs="Times New Roman"/>
          <w:sz w:val="20"/>
          <w:szCs w:val="20"/>
        </w:rPr>
      </w:pPr>
    </w:p>
    <w:p w14:paraId="2D49D32C" w14:textId="77777777" w:rsidR="00D72B01" w:rsidRPr="005D50BF" w:rsidRDefault="00D72B01" w:rsidP="00D72B01">
      <w:pPr>
        <w:spacing w:before="120" w:after="0"/>
        <w:rPr>
          <w:rFonts w:ascii="Calibri" w:eastAsia="Calibri" w:hAnsi="Calibri" w:cs="Times New Roman"/>
          <w:b/>
          <w:sz w:val="20"/>
          <w:szCs w:val="20"/>
        </w:rPr>
      </w:pPr>
      <w:r w:rsidRPr="005D50BF">
        <w:rPr>
          <w:rFonts w:ascii="Calibri" w:eastAsia="Calibri" w:hAnsi="Calibri" w:cs="Times New Roman"/>
          <w:b/>
          <w:sz w:val="20"/>
          <w:szCs w:val="20"/>
        </w:rPr>
        <w:t>Professional Responsibilities</w:t>
      </w:r>
    </w:p>
    <w:p w14:paraId="0437092B" w14:textId="77777777" w:rsidR="00D72B01" w:rsidRPr="005D50BF" w:rsidRDefault="00D72B01" w:rsidP="00D72B01">
      <w:pPr>
        <w:widowControl w:val="0"/>
        <w:numPr>
          <w:ilvl w:val="0"/>
          <w:numId w:val="40"/>
        </w:numPr>
        <w:autoSpaceDE w:val="0"/>
        <w:autoSpaceDN w:val="0"/>
        <w:adjustRightInd w:val="0"/>
        <w:spacing w:after="0"/>
        <w:contextualSpacing/>
        <w:rPr>
          <w:rFonts w:ascii="Calibri" w:eastAsia="Calibri" w:hAnsi="Calibri" w:cs="Arial"/>
          <w:sz w:val="20"/>
          <w:szCs w:val="20"/>
        </w:rPr>
      </w:pPr>
      <w:r w:rsidRPr="005D50BF">
        <w:rPr>
          <w:rFonts w:ascii="Calibri" w:eastAsia="Calibri" w:hAnsi="Calibri" w:cs="Calibri"/>
          <w:sz w:val="20"/>
          <w:szCs w:val="20"/>
        </w:rPr>
        <w:t>Solicit and eagerly receive feedback from supervisor and team members to improve professional skills</w:t>
      </w:r>
    </w:p>
    <w:p w14:paraId="4E67635A" w14:textId="77777777" w:rsidR="00D72B01" w:rsidRPr="005D50BF" w:rsidRDefault="00D72B01" w:rsidP="00D72B01">
      <w:pPr>
        <w:widowControl w:val="0"/>
        <w:numPr>
          <w:ilvl w:val="0"/>
          <w:numId w:val="40"/>
        </w:numPr>
        <w:autoSpaceDE w:val="0"/>
        <w:autoSpaceDN w:val="0"/>
        <w:adjustRightInd w:val="0"/>
        <w:spacing w:after="0"/>
        <w:contextualSpacing/>
        <w:rPr>
          <w:rFonts w:ascii="Calibri" w:eastAsia="Calibri" w:hAnsi="Calibri" w:cs="Arial"/>
          <w:sz w:val="20"/>
          <w:szCs w:val="20"/>
        </w:rPr>
      </w:pPr>
      <w:r w:rsidRPr="005D50BF">
        <w:rPr>
          <w:rFonts w:ascii="Calibri" w:eastAsia="Calibri" w:hAnsi="Calibri" w:cs="Arial"/>
          <w:sz w:val="20"/>
          <w:szCs w:val="20"/>
        </w:rPr>
        <w:t>Maintain regular communication with families, and work collaboratively with them to design learning both at home and at school, and to encourage a home life conducive to learning success</w:t>
      </w:r>
    </w:p>
    <w:p w14:paraId="6F5B5E64" w14:textId="77777777" w:rsidR="00D72B01" w:rsidRPr="005D50BF" w:rsidRDefault="00D72B01" w:rsidP="00D72B01">
      <w:pPr>
        <w:widowControl w:val="0"/>
        <w:numPr>
          <w:ilvl w:val="0"/>
          <w:numId w:val="40"/>
        </w:numPr>
        <w:autoSpaceDE w:val="0"/>
        <w:autoSpaceDN w:val="0"/>
        <w:adjustRightInd w:val="0"/>
        <w:spacing w:after="0"/>
        <w:contextualSpacing/>
        <w:rPr>
          <w:rFonts w:ascii="Calibri" w:eastAsia="Calibri" w:hAnsi="Calibri" w:cs="Arial"/>
          <w:sz w:val="20"/>
          <w:szCs w:val="20"/>
        </w:rPr>
      </w:pPr>
      <w:r w:rsidRPr="005D50BF">
        <w:rPr>
          <w:rFonts w:ascii="Calibri" w:eastAsia="Calibri" w:hAnsi="Calibri" w:cs="Arial"/>
          <w:sz w:val="20"/>
          <w:szCs w:val="20"/>
        </w:rPr>
        <w:t>Collaborate with other teachers, tutors, and lab monitor(s) to analyze student data, group students, teach, and assign interventions</w:t>
      </w:r>
    </w:p>
    <w:p w14:paraId="1F411558" w14:textId="77777777" w:rsidR="00D72B01" w:rsidRPr="005D50BF" w:rsidRDefault="00D72B01" w:rsidP="00D72B01">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5D50BF">
        <w:rPr>
          <w:rFonts w:ascii="Calibri" w:eastAsia="Calibri" w:hAnsi="Calibri" w:cs="Helvetica"/>
          <w:sz w:val="20"/>
          <w:szCs w:val="20"/>
        </w:rPr>
        <w:t>Participate in professional development opportunities at school</w:t>
      </w:r>
    </w:p>
    <w:p w14:paraId="1EDCA3EB" w14:textId="77777777" w:rsidR="00D72B01" w:rsidRPr="005D50BF" w:rsidRDefault="00D72B01" w:rsidP="00D72B01">
      <w:pPr>
        <w:spacing w:before="60" w:after="0"/>
        <w:rPr>
          <w:rFonts w:ascii="Calibri" w:eastAsia="Calibri" w:hAnsi="Calibri" w:cs="Times New Roman"/>
          <w:b/>
          <w:color w:val="DE4526"/>
          <w:sz w:val="20"/>
          <w:szCs w:val="20"/>
        </w:rPr>
      </w:pPr>
      <w:r w:rsidRPr="005D50BF">
        <w:rPr>
          <w:rFonts w:ascii="Calibri" w:eastAsia="Calibri" w:hAnsi="Calibri" w:cs="Times New Roman"/>
          <w:b/>
          <w:color w:val="DE4526"/>
          <w:sz w:val="20"/>
          <w:szCs w:val="20"/>
        </w:rPr>
        <w:t>Qualifications</w:t>
      </w:r>
    </w:p>
    <w:p w14:paraId="118924C6" w14:textId="77777777" w:rsidR="00D72B01" w:rsidRPr="005D50BF" w:rsidRDefault="00D72B01" w:rsidP="00D72B01">
      <w:pPr>
        <w:numPr>
          <w:ilvl w:val="0"/>
          <w:numId w:val="41"/>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Knowledge of subject matter being taught</w:t>
      </w:r>
    </w:p>
    <w:p w14:paraId="55546E76" w14:textId="77777777" w:rsidR="00D72B01" w:rsidRPr="005D50BF" w:rsidRDefault="00D72B01" w:rsidP="00D72B01">
      <w:pPr>
        <w:numPr>
          <w:ilvl w:val="0"/>
          <w:numId w:val="41"/>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Bachelor’s degree</w:t>
      </w:r>
    </w:p>
    <w:p w14:paraId="231E76FE" w14:textId="77777777" w:rsidR="00D72B01" w:rsidRPr="005D50BF" w:rsidRDefault="00D72B01" w:rsidP="00D72B01">
      <w:pPr>
        <w:numPr>
          <w:ilvl w:val="0"/>
          <w:numId w:val="41"/>
        </w:numPr>
        <w:spacing w:after="0"/>
        <w:contextualSpacing/>
        <w:rPr>
          <w:rFonts w:ascii="Calibri" w:eastAsia="Calibri" w:hAnsi="Calibri" w:cs="Times New Roman"/>
          <w:b/>
          <w:sz w:val="20"/>
          <w:szCs w:val="20"/>
        </w:rPr>
      </w:pPr>
      <w:r w:rsidRPr="005D50BF">
        <w:rPr>
          <w:rFonts w:ascii="Calibri" w:eastAsia="Calibri" w:hAnsi="Calibri" w:cs="Times New Roman"/>
          <w:sz w:val="20"/>
          <w:szCs w:val="20"/>
        </w:rPr>
        <w:t>Valid teaching certificate (optional, depending on school context and legal requirements)</w:t>
      </w:r>
    </w:p>
    <w:p w14:paraId="62C7A4BF" w14:textId="77777777" w:rsidR="00D72B01" w:rsidRPr="00DA0044" w:rsidRDefault="00D72B01" w:rsidP="00D72B01">
      <w:pPr>
        <w:numPr>
          <w:ilvl w:val="0"/>
          <w:numId w:val="41"/>
        </w:numPr>
        <w:spacing w:after="0"/>
        <w:contextualSpacing/>
        <w:rPr>
          <w:rFonts w:ascii="Calibri" w:eastAsia="Calibri" w:hAnsi="Calibri" w:cs="Times New Roman"/>
          <w:b/>
          <w:sz w:val="20"/>
          <w:szCs w:val="20"/>
        </w:rPr>
      </w:pPr>
      <w:r w:rsidRPr="005D50BF">
        <w:rPr>
          <w:rFonts w:ascii="Calibri" w:eastAsia="Calibri" w:hAnsi="Calibri" w:cs="Times New Roman"/>
          <w:sz w:val="20"/>
          <w:szCs w:val="20"/>
        </w:rPr>
        <w:t xml:space="preserve">Prior evidence of high-progress student outcomes in the relevant subjects (in the top 25% compared to other teachers in a state or on national tests) or, at entry level, evidence of prior academic achievements, and organizing and influence skills indicating very high potential to perform at this level. Entry-level teacher works under close supervision of a high-progress teacher until similar student gains have been demonstrated </w:t>
      </w:r>
    </w:p>
    <w:p w14:paraId="20080F40" w14:textId="77777777" w:rsidR="00D72B01" w:rsidRDefault="00D72B01" w:rsidP="00D72B01">
      <w:pPr>
        <w:numPr>
          <w:ilvl w:val="0"/>
          <w:numId w:val="41"/>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703DD83F" w14:textId="77777777" w:rsidR="00D72B01" w:rsidRDefault="00D72B01" w:rsidP="00D72B01">
      <w:pPr>
        <w:spacing w:before="60" w:after="0"/>
        <w:rPr>
          <w:rFonts w:ascii="Calibri" w:eastAsia="Calibri" w:hAnsi="Calibri" w:cs="Times New Roman"/>
          <w:b/>
          <w:color w:val="DE4526"/>
          <w:sz w:val="20"/>
          <w:szCs w:val="20"/>
        </w:rPr>
      </w:pPr>
    </w:p>
    <w:p w14:paraId="0F9DEC77" w14:textId="77777777" w:rsidR="00D72B01" w:rsidRPr="005D50BF" w:rsidRDefault="00D72B01" w:rsidP="00D72B01">
      <w:pPr>
        <w:spacing w:before="60" w:after="0"/>
        <w:rPr>
          <w:rFonts w:ascii="Calibri" w:eastAsia="Calibri" w:hAnsi="Calibri" w:cs="Times New Roman"/>
          <w:b/>
          <w:color w:val="DE4526"/>
          <w:sz w:val="20"/>
          <w:szCs w:val="20"/>
        </w:rPr>
      </w:pPr>
      <w:r w:rsidRPr="005D50BF">
        <w:rPr>
          <w:rFonts w:ascii="Calibri" w:eastAsia="Calibri" w:hAnsi="Calibri" w:cs="Times New Roman"/>
          <w:b/>
          <w:color w:val="DE4526"/>
          <w:sz w:val="20"/>
          <w:szCs w:val="20"/>
        </w:rPr>
        <w:t>Hours</w:t>
      </w:r>
    </w:p>
    <w:p w14:paraId="38854335" w14:textId="77777777" w:rsidR="00D72B01" w:rsidRPr="005D50BF" w:rsidRDefault="00D72B01" w:rsidP="00D72B01">
      <w:pPr>
        <w:numPr>
          <w:ilvl w:val="0"/>
          <w:numId w:val="42"/>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Full-time teaching position</w:t>
      </w:r>
    </w:p>
    <w:p w14:paraId="6B702803" w14:textId="77777777" w:rsidR="00D72B01" w:rsidRPr="005D50BF" w:rsidRDefault="00D72B01" w:rsidP="00D72B01">
      <w:pPr>
        <w:numPr>
          <w:ilvl w:val="0"/>
          <w:numId w:val="42"/>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Teacher teaches multiple classes in alternating time blocks throughout the day</w:t>
      </w:r>
    </w:p>
    <w:p w14:paraId="48BBDA2C" w14:textId="77777777" w:rsidR="00D72B01" w:rsidRPr="005D50BF" w:rsidRDefault="00D72B01" w:rsidP="00D72B01">
      <w:pPr>
        <w:numPr>
          <w:ilvl w:val="0"/>
          <w:numId w:val="42"/>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Teacher has built-in planning and collaboration times to complete administrative tasks, analyze data, and plan instruction</w:t>
      </w:r>
    </w:p>
    <w:p w14:paraId="69ADB727" w14:textId="23BB3B36" w:rsidR="00D72B01" w:rsidRDefault="00D72B01">
      <w:pPr>
        <w:spacing w:after="200" w:line="276" w:lineRule="auto"/>
        <w:rPr>
          <w:rFonts w:ascii="Calibri" w:eastAsia="Calibri" w:hAnsi="Calibri" w:cs="Times New Roman"/>
          <w:b/>
          <w:color w:val="DE4526"/>
          <w:sz w:val="20"/>
          <w:szCs w:val="20"/>
        </w:rPr>
      </w:pPr>
      <w:r>
        <w:rPr>
          <w:rFonts w:ascii="Calibri" w:eastAsia="Calibri" w:hAnsi="Calibri" w:cs="Times New Roman"/>
          <w:b/>
          <w:color w:val="DE4526"/>
          <w:sz w:val="20"/>
          <w:szCs w:val="20"/>
        </w:rPr>
        <w:br w:type="page"/>
      </w:r>
    </w:p>
    <w:p w14:paraId="60DB45B5" w14:textId="77777777" w:rsidR="00D72B01" w:rsidRDefault="00D72B01" w:rsidP="00D72B01">
      <w:pPr>
        <w:spacing w:after="0"/>
        <w:rPr>
          <w:rFonts w:ascii="Calibri" w:eastAsia="Calibri" w:hAnsi="Calibri" w:cs="Times New Roman"/>
          <w:b/>
          <w:color w:val="DE4526"/>
          <w:sz w:val="20"/>
          <w:szCs w:val="20"/>
        </w:rPr>
        <w:sectPr w:rsidR="00D72B01" w:rsidSect="009E5067">
          <w:type w:val="continuous"/>
          <w:pgSz w:w="12240" w:h="15840"/>
          <w:pgMar w:top="432" w:right="576" w:bottom="187" w:left="576" w:header="720" w:footer="720" w:gutter="0"/>
          <w:cols w:num="2" w:sep="1" w:space="720"/>
          <w:docGrid w:linePitch="360"/>
        </w:sectPr>
      </w:pPr>
    </w:p>
    <w:p w14:paraId="485845F5" w14:textId="77777777" w:rsidR="00D72B01" w:rsidRPr="005D50BF" w:rsidRDefault="00D72B01" w:rsidP="00D72B01">
      <w:pPr>
        <w:spacing w:before="120" w:after="0"/>
        <w:rPr>
          <w:rFonts w:ascii="Calibri" w:eastAsia="Calibri" w:hAnsi="Calibri" w:cs="Times New Roman"/>
          <w:b/>
          <w:color w:val="DE4526"/>
          <w:sz w:val="20"/>
          <w:szCs w:val="20"/>
        </w:rPr>
      </w:pPr>
      <w:r w:rsidRPr="005D50BF">
        <w:rPr>
          <w:rFonts w:ascii="Calibri" w:eastAsia="Calibri" w:hAnsi="Calibri" w:cs="Times New Roman"/>
          <w:b/>
          <w:color w:val="DE4526"/>
          <w:sz w:val="20"/>
          <w:szCs w:val="20"/>
        </w:rPr>
        <w:lastRenderedPageBreak/>
        <w:t>Pay</w:t>
      </w:r>
    </w:p>
    <w:p w14:paraId="7D80AC54" w14:textId="77777777" w:rsidR="00D72B01" w:rsidRDefault="00D72B01" w:rsidP="00D72B01">
      <w:pPr>
        <w:numPr>
          <w:ilvl w:val="0"/>
          <w:numId w:val="16"/>
        </w:numPr>
        <w:spacing w:after="0"/>
        <w:contextualSpacing/>
        <w:rPr>
          <w:rFonts w:ascii="Calibri" w:eastAsia="Calibri" w:hAnsi="Calibri" w:cs="Times New Roman"/>
          <w:sz w:val="20"/>
          <w:szCs w:val="20"/>
        </w:rPr>
      </w:pPr>
      <w:r w:rsidRPr="005D50BF">
        <w:rPr>
          <w:rFonts w:ascii="Calibri" w:eastAsia="Calibri" w:hAnsi="Calibri" w:cs="Times New Roman"/>
          <w:sz w:val="20"/>
          <w:szCs w:val="20"/>
        </w:rPr>
        <w:t>Competitive pay for an excellent teacher dependent upon funding, plus benefits and opportunities for pay raises. Pay also varies based on the number of students reached successfully. Potential team and individual bonuses.</w:t>
      </w:r>
      <w:r>
        <w:rPr>
          <w:rFonts w:ascii="Calibri" w:eastAsia="Calibri" w:hAnsi="Calibri" w:cs="Times New Roman"/>
          <w:sz w:val="20"/>
          <w:szCs w:val="20"/>
        </w:rPr>
        <w:br w:type="column"/>
      </w:r>
    </w:p>
    <w:p w14:paraId="4C601B09" w14:textId="77777777" w:rsidR="00D72B01" w:rsidRPr="001F2621" w:rsidRDefault="00D72B01" w:rsidP="00D72B01">
      <w:pPr>
        <w:spacing w:after="0"/>
        <w:ind w:left="216"/>
        <w:contextualSpacing/>
        <w:rPr>
          <w:rFonts w:ascii="Calibri" w:eastAsia="Calibri" w:hAnsi="Calibri" w:cs="Times New Roman"/>
          <w:sz w:val="20"/>
          <w:szCs w:val="20"/>
        </w:rPr>
        <w:sectPr w:rsidR="00D72B01" w:rsidRPr="001F2621" w:rsidSect="009E5067">
          <w:headerReference w:type="default" r:id="rId72"/>
          <w:type w:val="continuous"/>
          <w:pgSz w:w="12240" w:h="15840"/>
          <w:pgMar w:top="432" w:right="576" w:bottom="187" w:left="576" w:header="576" w:footer="720" w:gutter="0"/>
          <w:cols w:num="2" w:sep="1" w:space="720"/>
          <w:docGrid w:linePitch="360"/>
        </w:sectPr>
      </w:pPr>
      <w:r w:rsidRPr="001F2621">
        <w:rPr>
          <w:rFonts w:ascii="Calibri" w:eastAsia="Calibri" w:hAnsi="Calibri" w:cs="Times New Roman"/>
          <w:b/>
          <w:color w:val="DE4526"/>
          <w:sz w:val="20"/>
          <w:szCs w:val="20"/>
        </w:rPr>
        <w:t>Reports to</w:t>
      </w:r>
      <w:r w:rsidRPr="001F2621">
        <w:rPr>
          <w:rFonts w:ascii="Calibri" w:eastAsia="Calibri" w:hAnsi="Calibri" w:cs="Times New Roman"/>
          <w:sz w:val="20"/>
          <w:szCs w:val="20"/>
        </w:rPr>
        <w:t>: Principal or chief academic officer</w:t>
      </w:r>
    </w:p>
    <w:p w14:paraId="1DFA002A" w14:textId="77777777" w:rsidR="00D72B01" w:rsidRDefault="00D72B01" w:rsidP="00D72B01">
      <w:pPr>
        <w:spacing w:before="120" w:after="0"/>
        <w:rPr>
          <w:rFonts w:ascii="Calibri" w:eastAsia="Calibri" w:hAnsi="Calibri" w:cs="Times New Roman"/>
          <w:sz w:val="20"/>
          <w:szCs w:val="20"/>
        </w:rPr>
      </w:pPr>
    </w:p>
    <w:p w14:paraId="1AE50135" w14:textId="77777777" w:rsidR="00D72B01" w:rsidRDefault="00D72B01" w:rsidP="00D72B01">
      <w:pPr>
        <w:spacing w:before="120" w:after="0"/>
        <w:rPr>
          <w:rFonts w:ascii="Calibri" w:eastAsia="Calibri" w:hAnsi="Calibri" w:cs="Times New Roman"/>
          <w:sz w:val="20"/>
          <w:szCs w:val="20"/>
        </w:rPr>
      </w:pPr>
      <w:r w:rsidRPr="002F4543">
        <w:rPr>
          <w:rFonts w:ascii="Calibri" w:eastAsia="Calibri" w:hAnsi="Calibri" w:cs="Times New Roman"/>
          <w:sz w:val="20"/>
          <w:szCs w:val="20"/>
        </w:rPr>
        <w:t>These are the critical competencies a candidate for this position should have</w:t>
      </w:r>
      <w:r>
        <w:rPr>
          <w:rFonts w:ascii="Calibri" w:eastAsia="Calibri" w:hAnsi="Calibri" w:cs="Times New Roman"/>
          <w:sz w:val="20"/>
          <w:szCs w:val="20"/>
        </w:rPr>
        <w:t>.</w:t>
      </w:r>
    </w:p>
    <w:p w14:paraId="6D87246C" w14:textId="5E6C1FB3" w:rsidR="00805C1A" w:rsidRPr="00805C1A" w:rsidRDefault="00D72B01" w:rsidP="00D72B01">
      <w:pPr>
        <w:spacing w:before="120"/>
        <w:rPr>
          <w:rFonts w:ascii="Calibri" w:eastAsia="Calibri" w:hAnsi="Calibri" w:cs="Times New Roman"/>
          <w:b/>
          <w:color w:val="305064"/>
        </w:rPr>
      </w:pPr>
      <w:r>
        <w:rPr>
          <w:rFonts w:ascii="Calibri" w:eastAsia="Calibri" w:hAnsi="Calibri" w:cs="Times New Roman"/>
          <w:b/>
          <w:color w:val="305064"/>
          <w:sz w:val="24"/>
          <w:szCs w:val="24"/>
        </w:rPr>
        <w:t>Blended-Learning Teacher (Flex)</w:t>
      </w:r>
      <w:r w:rsidRPr="002F4543">
        <w:rPr>
          <w:rFonts w:ascii="Calibri" w:eastAsia="Calibri" w:hAnsi="Calibri" w:cs="Times New Roman"/>
          <w:b/>
          <w:color w:val="305064"/>
          <w:sz w:val="24"/>
          <w:szCs w:val="24"/>
        </w:rPr>
        <w:t>—Critical Competencies</w:t>
      </w:r>
    </w:p>
    <w:tbl>
      <w:tblPr>
        <w:tblStyle w:val="TableGrid"/>
        <w:tblW w:w="0" w:type="auto"/>
        <w:tblLayout w:type="fixed"/>
        <w:tblLook w:val="04A0" w:firstRow="1" w:lastRow="0" w:firstColumn="1" w:lastColumn="0" w:noHBand="0" w:noVBand="1"/>
      </w:tblPr>
      <w:tblGrid>
        <w:gridCol w:w="2808"/>
        <w:gridCol w:w="7982"/>
      </w:tblGrid>
      <w:tr w:rsidR="00D72B01" w:rsidRPr="002F4543" w14:paraId="79D68717" w14:textId="77777777" w:rsidTr="009E5067">
        <w:trPr>
          <w:trHeight w:hRule="exact" w:val="360"/>
        </w:trPr>
        <w:tc>
          <w:tcPr>
            <w:tcW w:w="2808" w:type="dxa"/>
            <w:shd w:val="clear" w:color="auto" w:fill="305064"/>
            <w:vAlign w:val="center"/>
          </w:tcPr>
          <w:p w14:paraId="2FBD1C1D" w14:textId="77777777" w:rsidR="00D72B01" w:rsidRPr="002F4543" w:rsidRDefault="00D72B01" w:rsidP="009E5067">
            <w:pPr>
              <w:rPr>
                <w:rFonts w:ascii="Calibri" w:eastAsia="Calibri" w:hAnsi="Calibri"/>
                <w:b/>
                <w:color w:val="FFFFFF"/>
                <w:sz w:val="20"/>
                <w:szCs w:val="20"/>
              </w:rPr>
            </w:pPr>
            <w:r w:rsidRPr="002F4543">
              <w:rPr>
                <w:rFonts w:ascii="Calibri" w:eastAsia="Calibri" w:hAnsi="Calibri"/>
                <w:b/>
                <w:color w:val="FFFFFF"/>
                <w:sz w:val="20"/>
                <w:szCs w:val="20"/>
              </w:rPr>
              <w:t>Critical Competency</w:t>
            </w:r>
          </w:p>
        </w:tc>
        <w:tc>
          <w:tcPr>
            <w:tcW w:w="7982" w:type="dxa"/>
            <w:shd w:val="clear" w:color="auto" w:fill="305064"/>
            <w:vAlign w:val="center"/>
          </w:tcPr>
          <w:p w14:paraId="04EC571C" w14:textId="77777777" w:rsidR="00D72B01" w:rsidRPr="002F4543" w:rsidRDefault="00D72B01" w:rsidP="009E5067">
            <w:pPr>
              <w:rPr>
                <w:rFonts w:ascii="Calibri" w:eastAsia="Calibri" w:hAnsi="Calibri"/>
                <w:b/>
                <w:color w:val="FFFFFF"/>
                <w:sz w:val="20"/>
                <w:szCs w:val="20"/>
              </w:rPr>
            </w:pPr>
            <w:r w:rsidRPr="002F4543">
              <w:rPr>
                <w:rFonts w:ascii="Calibri" w:eastAsia="Calibri" w:hAnsi="Calibri"/>
                <w:b/>
                <w:color w:val="FFFFFF"/>
                <w:sz w:val="20"/>
                <w:szCs w:val="20"/>
              </w:rPr>
              <w:t>Definition</w:t>
            </w:r>
          </w:p>
        </w:tc>
      </w:tr>
      <w:tr w:rsidR="00D72B01" w:rsidRPr="002F4543" w14:paraId="38546048" w14:textId="77777777" w:rsidTr="009E5067">
        <w:trPr>
          <w:trHeight w:hRule="exact" w:val="504"/>
        </w:trPr>
        <w:tc>
          <w:tcPr>
            <w:tcW w:w="2808" w:type="dxa"/>
          </w:tcPr>
          <w:p w14:paraId="360966DB" w14:textId="77777777" w:rsidR="00D72B01" w:rsidRPr="002F4543" w:rsidRDefault="00D72B01" w:rsidP="009E5067">
            <w:pPr>
              <w:rPr>
                <w:rFonts w:ascii="Calibri" w:eastAsia="Calibri" w:hAnsi="Calibri"/>
                <w:sz w:val="20"/>
                <w:szCs w:val="20"/>
              </w:rPr>
            </w:pPr>
            <w:r w:rsidRPr="002F4543">
              <w:rPr>
                <w:rFonts w:ascii="Calibri" w:eastAsia="Calibri" w:hAnsi="Calibri"/>
                <w:b/>
                <w:sz w:val="20"/>
                <w:szCs w:val="20"/>
              </w:rPr>
              <w:t>Achievement (ACH)</w:t>
            </w:r>
          </w:p>
        </w:tc>
        <w:tc>
          <w:tcPr>
            <w:tcW w:w="7982" w:type="dxa"/>
            <w:vAlign w:val="center"/>
          </w:tcPr>
          <w:p w14:paraId="21BBAFCF" w14:textId="77777777" w:rsidR="00D72B01" w:rsidRPr="002F4543" w:rsidRDefault="00D72B01" w:rsidP="009E5067">
            <w:pPr>
              <w:rPr>
                <w:rFonts w:ascii="Calibri" w:eastAsia="Calibri" w:hAnsi="Calibri"/>
                <w:sz w:val="20"/>
                <w:szCs w:val="20"/>
              </w:rPr>
            </w:pPr>
            <w:r w:rsidRPr="002F4543">
              <w:rPr>
                <w:rFonts w:ascii="Calibri" w:eastAsia="Calibri" w:hAnsi="Calibri"/>
                <w:sz w:val="20"/>
                <w:szCs w:val="20"/>
              </w:rPr>
              <w:t xml:space="preserve">The drive and actions to set challenging goals and reach a high standard of performance despite barriers. </w:t>
            </w:r>
          </w:p>
        </w:tc>
      </w:tr>
      <w:tr w:rsidR="00D72B01" w:rsidRPr="002F4543" w14:paraId="518305BD" w14:textId="77777777" w:rsidTr="009E5067">
        <w:trPr>
          <w:trHeight w:val="504"/>
        </w:trPr>
        <w:tc>
          <w:tcPr>
            <w:tcW w:w="2808" w:type="dxa"/>
            <w:shd w:val="clear" w:color="auto" w:fill="E9EBE5"/>
          </w:tcPr>
          <w:p w14:paraId="17FE79F5" w14:textId="77777777" w:rsidR="00D72B01" w:rsidRPr="002F4543" w:rsidRDefault="00D72B01" w:rsidP="009E5067">
            <w:pPr>
              <w:rPr>
                <w:rFonts w:ascii="Calibri" w:eastAsia="Calibri" w:hAnsi="Calibri"/>
                <w:sz w:val="20"/>
                <w:szCs w:val="20"/>
              </w:rPr>
            </w:pPr>
            <w:r w:rsidRPr="002F4543">
              <w:rPr>
                <w:rFonts w:ascii="Calibri" w:eastAsia="Calibri" w:hAnsi="Calibri"/>
                <w:b/>
                <w:sz w:val="20"/>
                <w:szCs w:val="20"/>
              </w:rPr>
              <w:t>Initiative and Persistence (I&amp;P)</w:t>
            </w:r>
          </w:p>
        </w:tc>
        <w:tc>
          <w:tcPr>
            <w:tcW w:w="7982" w:type="dxa"/>
            <w:shd w:val="clear" w:color="auto" w:fill="E9EBE5"/>
            <w:vAlign w:val="center"/>
          </w:tcPr>
          <w:p w14:paraId="189970A4" w14:textId="77777777" w:rsidR="00D72B01" w:rsidRPr="002F4543" w:rsidRDefault="00D72B01" w:rsidP="009E5067">
            <w:pPr>
              <w:rPr>
                <w:rFonts w:ascii="Calibri" w:eastAsia="Calibri" w:hAnsi="Calibri"/>
                <w:bCs/>
                <w:iCs/>
                <w:sz w:val="20"/>
                <w:szCs w:val="20"/>
              </w:rPr>
            </w:pPr>
            <w:r w:rsidRPr="002F4543">
              <w:rPr>
                <w:rFonts w:ascii="Calibri" w:eastAsia="Calibri" w:hAnsi="Calibri"/>
                <w:bCs/>
                <w:iCs/>
                <w:sz w:val="20"/>
                <w:szCs w:val="20"/>
              </w:rPr>
              <w:t xml:space="preserve">The drive and actions to do more than is expected or required in order to accomplish a challenging task. </w:t>
            </w:r>
          </w:p>
        </w:tc>
      </w:tr>
      <w:tr w:rsidR="00D72B01" w:rsidRPr="002F4543" w14:paraId="0DB6669F" w14:textId="77777777" w:rsidTr="009E5067">
        <w:trPr>
          <w:trHeight w:val="360"/>
        </w:trPr>
        <w:tc>
          <w:tcPr>
            <w:tcW w:w="2808" w:type="dxa"/>
          </w:tcPr>
          <w:p w14:paraId="2A800C69" w14:textId="77777777" w:rsidR="00D72B01" w:rsidRPr="002F4543" w:rsidRDefault="00D72B01" w:rsidP="009E5067">
            <w:pPr>
              <w:rPr>
                <w:rFonts w:ascii="Calibri" w:eastAsia="Calibri" w:hAnsi="Calibri"/>
                <w:sz w:val="20"/>
                <w:szCs w:val="20"/>
              </w:rPr>
            </w:pPr>
            <w:r w:rsidRPr="002F4543">
              <w:rPr>
                <w:rFonts w:ascii="Calibri" w:eastAsia="Calibri" w:hAnsi="Calibri"/>
                <w:b/>
                <w:sz w:val="20"/>
                <w:szCs w:val="20"/>
              </w:rPr>
              <w:t>Planning Ahead (PLA)</w:t>
            </w:r>
          </w:p>
        </w:tc>
        <w:tc>
          <w:tcPr>
            <w:tcW w:w="7982" w:type="dxa"/>
            <w:vAlign w:val="center"/>
          </w:tcPr>
          <w:p w14:paraId="0D68EF70" w14:textId="77777777" w:rsidR="00D72B01" w:rsidRPr="002F4543" w:rsidRDefault="00D72B01" w:rsidP="009E5067">
            <w:pPr>
              <w:rPr>
                <w:rFonts w:ascii="Calibri" w:eastAsia="Calibri" w:hAnsi="Calibri"/>
                <w:bCs/>
                <w:iCs/>
                <w:sz w:val="20"/>
                <w:szCs w:val="20"/>
              </w:rPr>
            </w:pPr>
            <w:r w:rsidRPr="002F4543">
              <w:rPr>
                <w:rFonts w:ascii="Calibri" w:eastAsia="Calibri" w:hAnsi="Calibri"/>
                <w:bCs/>
                <w:iCs/>
                <w:sz w:val="20"/>
                <w:szCs w:val="20"/>
              </w:rPr>
              <w:t>A bias toward planning in order to reach goals and avoid problems.</w:t>
            </w:r>
          </w:p>
        </w:tc>
      </w:tr>
      <w:tr w:rsidR="00D72B01" w:rsidRPr="002F4543" w14:paraId="4881A6E3" w14:textId="77777777" w:rsidTr="009E5067">
        <w:trPr>
          <w:trHeight w:hRule="exact" w:val="360"/>
        </w:trPr>
        <w:tc>
          <w:tcPr>
            <w:tcW w:w="2808" w:type="dxa"/>
            <w:shd w:val="clear" w:color="auto" w:fill="E9EBE5"/>
          </w:tcPr>
          <w:p w14:paraId="298B8774" w14:textId="77777777" w:rsidR="00D72B01" w:rsidRPr="002F4543" w:rsidRDefault="00D72B01" w:rsidP="009E5067">
            <w:pPr>
              <w:rPr>
                <w:rFonts w:ascii="Calibri" w:eastAsia="Calibri" w:hAnsi="Calibri"/>
                <w:sz w:val="20"/>
                <w:szCs w:val="20"/>
              </w:rPr>
            </w:pPr>
            <w:r w:rsidRPr="002F4543">
              <w:rPr>
                <w:rFonts w:ascii="Calibri" w:eastAsia="Calibri" w:hAnsi="Calibri"/>
                <w:b/>
                <w:bCs/>
                <w:sz w:val="20"/>
                <w:szCs w:val="20"/>
              </w:rPr>
              <w:t>Impact and Influence (I&amp;I)</w:t>
            </w:r>
          </w:p>
        </w:tc>
        <w:tc>
          <w:tcPr>
            <w:tcW w:w="7982" w:type="dxa"/>
            <w:shd w:val="clear" w:color="auto" w:fill="E9EBE5"/>
            <w:vAlign w:val="center"/>
          </w:tcPr>
          <w:p w14:paraId="68D82EA0" w14:textId="77777777" w:rsidR="00D72B01" w:rsidRPr="002F4543" w:rsidRDefault="00D72B01" w:rsidP="009E5067">
            <w:pPr>
              <w:rPr>
                <w:rFonts w:ascii="Calibri" w:eastAsia="Calibri" w:hAnsi="Calibri"/>
                <w:sz w:val="20"/>
                <w:szCs w:val="20"/>
              </w:rPr>
            </w:pPr>
            <w:r w:rsidRPr="002F4543">
              <w:rPr>
                <w:rFonts w:ascii="Calibri" w:eastAsia="Calibri" w:hAnsi="Calibri"/>
                <w:bCs/>
                <w:iCs/>
                <w:sz w:val="20"/>
                <w:szCs w:val="20"/>
              </w:rPr>
              <w:t>Acting with the purpose of influencing what other people think and do.</w:t>
            </w:r>
          </w:p>
        </w:tc>
      </w:tr>
      <w:tr w:rsidR="00D72B01" w:rsidRPr="002F4543" w14:paraId="3823D3B1" w14:textId="77777777" w:rsidTr="009E5067">
        <w:trPr>
          <w:trHeight w:hRule="exact" w:val="1152"/>
        </w:trPr>
        <w:tc>
          <w:tcPr>
            <w:tcW w:w="2808" w:type="dxa"/>
            <w:shd w:val="clear" w:color="auto" w:fill="auto"/>
            <w:vAlign w:val="center"/>
          </w:tcPr>
          <w:p w14:paraId="30EC287C" w14:textId="77777777" w:rsidR="00D72B01" w:rsidRPr="00B3439B" w:rsidRDefault="00D72B01" w:rsidP="009E5067">
            <w:pPr>
              <w:rPr>
                <w:rFonts w:ascii="Calibri" w:eastAsia="Calibri" w:hAnsi="Calibri"/>
                <w:b/>
                <w:bCs/>
                <w:sz w:val="20"/>
                <w:szCs w:val="20"/>
              </w:rPr>
            </w:pPr>
            <w:r>
              <w:rPr>
                <w:rFonts w:ascii="Calibri" w:eastAsia="Calibri" w:hAnsi="Calibri"/>
                <w:b/>
                <w:bCs/>
                <w:sz w:val="20"/>
                <w:szCs w:val="20"/>
              </w:rPr>
              <w:t>Cultural Engagement (CE)</w:t>
            </w:r>
          </w:p>
        </w:tc>
        <w:tc>
          <w:tcPr>
            <w:tcW w:w="7982" w:type="dxa"/>
            <w:shd w:val="clear" w:color="auto" w:fill="auto"/>
            <w:vAlign w:val="center"/>
          </w:tcPr>
          <w:p w14:paraId="6ED9E49A" w14:textId="77777777" w:rsidR="00D72B01" w:rsidRPr="00A75DEE" w:rsidRDefault="00D72B01"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D72B01" w:rsidRPr="002F4543" w14:paraId="172EECFD" w14:textId="77777777" w:rsidTr="009E5067">
        <w:trPr>
          <w:trHeight w:hRule="exact" w:val="360"/>
        </w:trPr>
        <w:tc>
          <w:tcPr>
            <w:tcW w:w="2808" w:type="dxa"/>
            <w:shd w:val="clear" w:color="auto" w:fill="E9EBE5"/>
          </w:tcPr>
          <w:p w14:paraId="517D0EC8" w14:textId="77777777" w:rsidR="00D72B01" w:rsidRPr="002F4543" w:rsidRDefault="00D72B01" w:rsidP="009E5067">
            <w:pPr>
              <w:rPr>
                <w:rFonts w:ascii="Calibri" w:eastAsia="Calibri" w:hAnsi="Calibri"/>
                <w:sz w:val="20"/>
                <w:szCs w:val="20"/>
              </w:rPr>
            </w:pPr>
            <w:r w:rsidRPr="002F4543">
              <w:rPr>
                <w:rFonts w:ascii="Calibri" w:eastAsia="Calibri" w:hAnsi="Calibri"/>
                <w:b/>
                <w:bCs/>
                <w:sz w:val="20"/>
                <w:szCs w:val="20"/>
              </w:rPr>
              <w:t>Teamwork (TMW)</w:t>
            </w:r>
          </w:p>
        </w:tc>
        <w:tc>
          <w:tcPr>
            <w:tcW w:w="7982" w:type="dxa"/>
            <w:shd w:val="clear" w:color="auto" w:fill="E9EBE5"/>
            <w:vAlign w:val="center"/>
          </w:tcPr>
          <w:p w14:paraId="45ACF48F" w14:textId="77777777" w:rsidR="00D72B01" w:rsidRPr="002F4543" w:rsidRDefault="00D72B01" w:rsidP="009E5067">
            <w:pPr>
              <w:rPr>
                <w:rFonts w:ascii="Calibri" w:eastAsia="Calibri" w:hAnsi="Calibri"/>
                <w:sz w:val="20"/>
                <w:szCs w:val="20"/>
              </w:rPr>
            </w:pPr>
            <w:r w:rsidRPr="002F4543">
              <w:rPr>
                <w:rFonts w:ascii="Calibri" w:eastAsia="Calibri" w:hAnsi="Calibri"/>
                <w:sz w:val="20"/>
                <w:szCs w:val="20"/>
              </w:rPr>
              <w:t>The ability and actions needed to work with others to achieve shared goals.</w:t>
            </w:r>
          </w:p>
        </w:tc>
      </w:tr>
      <w:tr w:rsidR="00D72B01" w:rsidRPr="002F4543" w14:paraId="7690A9DD" w14:textId="77777777" w:rsidTr="009E5067">
        <w:trPr>
          <w:trHeight w:hRule="exact" w:val="576"/>
        </w:trPr>
        <w:tc>
          <w:tcPr>
            <w:tcW w:w="2808" w:type="dxa"/>
            <w:shd w:val="clear" w:color="auto" w:fill="auto"/>
          </w:tcPr>
          <w:p w14:paraId="7E4673FB" w14:textId="77777777" w:rsidR="00D72B01" w:rsidRPr="002F4543" w:rsidRDefault="00D72B01" w:rsidP="009E5067">
            <w:pPr>
              <w:rPr>
                <w:rFonts w:ascii="Calibri" w:eastAsia="Calibri" w:hAnsi="Calibri"/>
                <w:b/>
                <w:sz w:val="20"/>
                <w:szCs w:val="20"/>
              </w:rPr>
            </w:pPr>
            <w:r w:rsidRPr="002F4543">
              <w:rPr>
                <w:rFonts w:ascii="Calibri" w:eastAsia="Calibri" w:hAnsi="Calibri"/>
                <w:b/>
                <w:sz w:val="20"/>
                <w:szCs w:val="20"/>
              </w:rPr>
              <w:t>Developing Others (DO)</w:t>
            </w:r>
          </w:p>
        </w:tc>
        <w:tc>
          <w:tcPr>
            <w:tcW w:w="7982" w:type="dxa"/>
            <w:shd w:val="clear" w:color="auto" w:fill="auto"/>
            <w:vAlign w:val="center"/>
          </w:tcPr>
          <w:p w14:paraId="6FDC6EB9" w14:textId="77777777" w:rsidR="00D72B01" w:rsidRPr="002F4543" w:rsidRDefault="00D72B01" w:rsidP="009E5067">
            <w:pPr>
              <w:rPr>
                <w:rFonts w:ascii="Calibri" w:eastAsia="Calibri" w:hAnsi="Calibri"/>
                <w:sz w:val="20"/>
                <w:szCs w:val="20"/>
              </w:rPr>
            </w:pPr>
            <w:r w:rsidRPr="002F4543">
              <w:rPr>
                <w:rFonts w:ascii="Calibri" w:eastAsia="Calibri" w:hAnsi="Calibri"/>
                <w:sz w:val="20"/>
                <w:szCs w:val="20"/>
              </w:rPr>
              <w:t xml:space="preserve">Influence with the specific intent to increase the short- and long-term effectiveness of another person. </w:t>
            </w:r>
          </w:p>
        </w:tc>
      </w:tr>
      <w:tr w:rsidR="00D72B01" w:rsidRPr="002F4543" w14:paraId="29CFCB69" w14:textId="77777777" w:rsidTr="009E5067">
        <w:trPr>
          <w:trHeight w:hRule="exact" w:val="504"/>
        </w:trPr>
        <w:tc>
          <w:tcPr>
            <w:tcW w:w="2808" w:type="dxa"/>
            <w:shd w:val="clear" w:color="auto" w:fill="E9EBE5"/>
          </w:tcPr>
          <w:p w14:paraId="26D16A77" w14:textId="77777777" w:rsidR="00D72B01" w:rsidRPr="002F4543" w:rsidRDefault="00D72B01" w:rsidP="009E5067">
            <w:pPr>
              <w:rPr>
                <w:rFonts w:ascii="Calibri" w:eastAsia="Calibri" w:hAnsi="Calibri"/>
                <w:b/>
                <w:sz w:val="20"/>
                <w:szCs w:val="20"/>
              </w:rPr>
            </w:pPr>
            <w:r w:rsidRPr="002F4543">
              <w:rPr>
                <w:rFonts w:ascii="Calibri" w:eastAsia="Calibri" w:hAnsi="Calibri"/>
                <w:b/>
                <w:sz w:val="20"/>
                <w:szCs w:val="20"/>
              </w:rPr>
              <w:t>Flexibility (FL)</w:t>
            </w:r>
          </w:p>
        </w:tc>
        <w:tc>
          <w:tcPr>
            <w:tcW w:w="7982" w:type="dxa"/>
            <w:shd w:val="clear" w:color="auto" w:fill="E9EBE5"/>
            <w:vAlign w:val="center"/>
          </w:tcPr>
          <w:p w14:paraId="4AEE0F5A" w14:textId="77777777" w:rsidR="00D72B01" w:rsidRPr="002F4543" w:rsidRDefault="00D72B01" w:rsidP="009E5067">
            <w:pPr>
              <w:rPr>
                <w:rFonts w:ascii="Calibri" w:eastAsia="Calibri" w:hAnsi="Calibri"/>
                <w:sz w:val="20"/>
                <w:szCs w:val="20"/>
              </w:rPr>
            </w:pPr>
            <w:r w:rsidRPr="002F4543">
              <w:rPr>
                <w:rFonts w:ascii="Calibri" w:eastAsia="Calibri" w:hAnsi="Calibri"/>
                <w:bCs/>
                <w:iCs/>
                <w:sz w:val="20"/>
                <w:szCs w:val="20"/>
              </w:rPr>
              <w:t xml:space="preserve">The ability to adapt one’s approach to the requirements of a situation and to change tactics.  </w:t>
            </w:r>
          </w:p>
        </w:tc>
      </w:tr>
    </w:tbl>
    <w:p w14:paraId="3384DCF5" w14:textId="77777777" w:rsidR="00805C1A" w:rsidRDefault="00805C1A" w:rsidP="00805C1A">
      <w:pPr>
        <w:spacing w:before="120" w:after="0"/>
        <w:rPr>
          <w:rFonts w:ascii="Calibri" w:eastAsia="Calibri" w:hAnsi="Calibri" w:cs="Times New Roman"/>
          <w:sz w:val="20"/>
          <w:szCs w:val="20"/>
        </w:rPr>
      </w:pPr>
      <w:r>
        <w:rPr>
          <w:rFonts w:ascii="Calibri" w:eastAsia="Calibri" w:hAnsi="Calibri" w:cs="Times New Roman"/>
          <w:i/>
          <w:sz w:val="20"/>
          <w:szCs w:val="20"/>
        </w:rPr>
        <w:t xml:space="preserve">For an explanation of these competencies and how they are used in selection, please visit </w:t>
      </w:r>
      <w:hyperlink r:id="rId73" w:history="1">
        <w:r>
          <w:rPr>
            <w:rStyle w:val="Hyperlink"/>
            <w:rFonts w:ascii="Calibri" w:eastAsia="Calibri" w:hAnsi="Calibri" w:cs="Times New Roman"/>
            <w:i/>
            <w:sz w:val="20"/>
            <w:szCs w:val="20"/>
          </w:rPr>
          <w:t>this webpage</w:t>
        </w:r>
      </w:hyperlink>
      <w:r>
        <w:rPr>
          <w:rFonts w:ascii="Calibri" w:eastAsia="Calibri" w:hAnsi="Calibri" w:cs="Times New Roman"/>
          <w:sz w:val="20"/>
          <w:szCs w:val="20"/>
        </w:rPr>
        <w:t>.</w:t>
      </w:r>
    </w:p>
    <w:p w14:paraId="0B1D77FA" w14:textId="77777777" w:rsidR="00805C1A" w:rsidRDefault="00805C1A" w:rsidP="00805C1A">
      <w:pPr>
        <w:spacing w:before="120" w:after="0"/>
        <w:rPr>
          <w:rFonts w:ascii="Calibri" w:eastAsia="Calibri" w:hAnsi="Calibri" w:cs="Times New Roman"/>
          <w:sz w:val="20"/>
          <w:szCs w:val="20"/>
        </w:rPr>
      </w:pPr>
    </w:p>
    <w:p w14:paraId="0490648D" w14:textId="77777777" w:rsidR="00805C1A" w:rsidRDefault="00805C1A">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326E2793" w14:textId="77777777" w:rsidR="00805C1A" w:rsidRDefault="00805C1A" w:rsidP="00805C1A">
      <w:pPr>
        <w:spacing w:before="120" w:after="0"/>
        <w:jc w:val="center"/>
        <w:rPr>
          <w:rFonts w:ascii="Cambria" w:eastAsia="Times New Roman" w:hAnsi="Cambria" w:cs="Times New Roman"/>
          <w:b/>
          <w:bCs/>
          <w:color w:val="338F80"/>
          <w:sz w:val="28"/>
          <w:szCs w:val="28"/>
        </w:rPr>
      </w:pPr>
      <w:r>
        <w:rPr>
          <w:rFonts w:ascii="Cambria" w:eastAsia="Times New Roman" w:hAnsi="Cambria" w:cs="Times New Roman"/>
          <w:b/>
          <w:bCs/>
          <w:color w:val="338F80"/>
          <w:sz w:val="28"/>
          <w:szCs w:val="28"/>
        </w:rPr>
        <w:lastRenderedPageBreak/>
        <w:t>T</w:t>
      </w:r>
      <w:r>
        <w:rPr>
          <w:rFonts w:ascii="Cambria" w:eastAsia="Times New Roman" w:hAnsi="Cambria" w:cs="Times New Roman"/>
          <w:b/>
          <w:bCs/>
          <w:color w:val="338F80"/>
          <w:sz w:val="24"/>
          <w:szCs w:val="28"/>
        </w:rPr>
        <w:t xml:space="preserve">EACHER </w:t>
      </w:r>
      <w:r>
        <w:rPr>
          <w:rFonts w:ascii="Cambria" w:eastAsia="Times New Roman" w:hAnsi="Cambria" w:cs="Times New Roman"/>
          <w:b/>
          <w:bCs/>
          <w:color w:val="338F80"/>
          <w:sz w:val="28"/>
          <w:szCs w:val="28"/>
        </w:rPr>
        <w:t>J</w:t>
      </w:r>
      <w:r>
        <w:rPr>
          <w:rFonts w:ascii="Cambria" w:eastAsia="Times New Roman" w:hAnsi="Cambria" w:cs="Times New Roman"/>
          <w:b/>
          <w:bCs/>
          <w:color w:val="338F80"/>
          <w:sz w:val="24"/>
          <w:szCs w:val="28"/>
        </w:rPr>
        <w:t>OB</w:t>
      </w:r>
      <w:r>
        <w:rPr>
          <w:rFonts w:ascii="Cambria" w:eastAsia="Times New Roman" w:hAnsi="Cambria" w:cs="Times New Roman"/>
          <w:b/>
          <w:bCs/>
          <w:color w:val="338F80"/>
          <w:sz w:val="28"/>
          <w:szCs w:val="28"/>
        </w:rPr>
        <w:t xml:space="preserve"> D</w:t>
      </w:r>
      <w:r>
        <w:rPr>
          <w:rFonts w:ascii="Cambria" w:eastAsia="Times New Roman" w:hAnsi="Cambria" w:cs="Times New Roman"/>
          <w:b/>
          <w:bCs/>
          <w:color w:val="338F80"/>
          <w:sz w:val="24"/>
          <w:szCs w:val="28"/>
        </w:rPr>
        <w:t>ESCRIPTION</w:t>
      </w:r>
      <w:r>
        <w:rPr>
          <w:rFonts w:ascii="Cambria" w:eastAsia="Calibri" w:hAnsi="Cambria" w:cs="Times New Roman"/>
          <w:b/>
          <w:smallCaps/>
          <w:color w:val="338F80"/>
          <w:sz w:val="24"/>
          <w:szCs w:val="28"/>
        </w:rPr>
        <w:t xml:space="preserve"> </w:t>
      </w:r>
    </w:p>
    <w:p w14:paraId="46F10EA4" w14:textId="77777777" w:rsidR="00805C1A" w:rsidRDefault="00805C1A" w:rsidP="00805C1A">
      <w:pPr>
        <w:spacing w:after="0"/>
        <w:jc w:val="center"/>
        <w:rPr>
          <w:rFonts w:ascii="Calibri" w:eastAsia="Calibri" w:hAnsi="Calibri" w:cs="Times New Roman"/>
          <w:b/>
          <w:caps/>
          <w:color w:val="DE4526"/>
          <w:sz w:val="24"/>
          <w:szCs w:val="24"/>
        </w:rPr>
      </w:pPr>
      <w:r>
        <w:rPr>
          <w:rFonts w:ascii="Calibri" w:eastAsia="Calibri" w:hAnsi="Calibri" w:cs="Times New Roman"/>
          <w:b/>
          <w:caps/>
          <w:color w:val="DE4526"/>
          <w:sz w:val="24"/>
          <w:szCs w:val="24"/>
        </w:rPr>
        <w:t xml:space="preserve">remote Rotation </w:t>
      </w:r>
    </w:p>
    <w:p w14:paraId="28CB740F" w14:textId="77777777" w:rsidR="00805C1A" w:rsidRDefault="00805C1A" w:rsidP="00805C1A">
      <w:pPr>
        <w:spacing w:after="0"/>
        <w:jc w:val="center"/>
        <w:rPr>
          <w:rFonts w:ascii="Calibri" w:eastAsia="Calibri" w:hAnsi="Calibri" w:cs="Times New Roman"/>
          <w:b/>
          <w:color w:val="305064"/>
          <w:sz w:val="26"/>
          <w:szCs w:val="26"/>
        </w:rPr>
      </w:pPr>
      <w:bookmarkStart w:id="5" w:name="RemoteBLTrotation"/>
      <w:bookmarkEnd w:id="5"/>
      <w:r>
        <w:rPr>
          <w:rFonts w:ascii="Calibri" w:eastAsia="Calibri" w:hAnsi="Calibri" w:cs="Times New Roman"/>
          <w:b/>
          <w:color w:val="305064"/>
          <w:sz w:val="26"/>
          <w:szCs w:val="26"/>
        </w:rPr>
        <w:t xml:space="preserve">Position: Remote </w:t>
      </w:r>
      <w:r>
        <w:rPr>
          <w:rFonts w:ascii="Calibri" w:eastAsia="Calibri" w:hAnsi="Calibri" w:cs="Calibri"/>
          <w:b/>
          <w:bCs/>
          <w:color w:val="305064"/>
          <w:sz w:val="26"/>
          <w:szCs w:val="26"/>
        </w:rPr>
        <w:t>Blended-Learning Teacher (Rotation)</w:t>
      </w:r>
    </w:p>
    <w:p w14:paraId="20302C0F" w14:textId="77777777" w:rsidR="00805C1A" w:rsidRDefault="00805C1A" w:rsidP="00805C1A">
      <w:pPr>
        <w:spacing w:after="0"/>
        <w:rPr>
          <w:rFonts w:ascii="Calibri" w:eastAsia="Calibri" w:hAnsi="Calibri" w:cs="Times New Roman"/>
          <w:b/>
          <w:color w:val="FF0000"/>
        </w:rPr>
      </w:pPr>
      <w:r>
        <w:rPr>
          <w:rFonts w:ascii="Calibri" w:eastAsia="Calibri" w:hAnsi="Calibri" w:cs="Times New Roman"/>
          <w:b/>
          <w:color w:val="DE4526"/>
        </w:rPr>
        <w:t>Summary</w:t>
      </w:r>
    </w:p>
    <w:p w14:paraId="3D78283E" w14:textId="77777777" w:rsidR="00FB2548" w:rsidRPr="00E975D1" w:rsidRDefault="00FB2548" w:rsidP="00FB2548">
      <w:pPr>
        <w:widowControl w:val="0"/>
        <w:autoSpaceDE w:val="0"/>
        <w:autoSpaceDN w:val="0"/>
        <w:adjustRightInd w:val="0"/>
        <w:spacing w:after="0"/>
        <w:rPr>
          <w:rFonts w:ascii="Calibri" w:eastAsia="Calibri" w:hAnsi="Calibri" w:cs="Calibri"/>
        </w:rPr>
        <w:sectPr w:rsidR="00FB2548" w:rsidRPr="00E975D1" w:rsidSect="00FB2548">
          <w:headerReference w:type="default" r:id="rId74"/>
          <w:footerReference w:type="default" r:id="rId75"/>
          <w:footerReference w:type="first" r:id="rId76"/>
          <w:type w:val="continuous"/>
          <w:pgSz w:w="12240" w:h="15840"/>
          <w:pgMar w:top="720" w:right="720" w:bottom="720" w:left="720" w:header="288" w:footer="288" w:gutter="0"/>
          <w:cols w:space="720"/>
          <w:docGrid w:linePitch="360"/>
        </w:sectPr>
      </w:pPr>
      <w:r w:rsidRPr="00FE78F0">
        <w:rPr>
          <w:rFonts w:ascii="Calibri" w:eastAsia="Calibri" w:hAnsi="Calibri" w:cs="Times New Roman"/>
          <w:sz w:val="20"/>
          <w:szCs w:val="20"/>
        </w:rPr>
        <w:t>The remotely located teacher plans and delivers instruction for multiple classes’ worth of students, who may be co-located or not, in schools where students rotate on a fixed schedule between digital and face-to-face learning. While one class of students is in a digital lab,</w:t>
      </w:r>
      <w:r w:rsidRPr="00FE78F0" w:rsidDel="00BB3A18">
        <w:rPr>
          <w:rFonts w:ascii="Calibri" w:eastAsia="Calibri" w:hAnsi="Calibri" w:cs="Times New Roman"/>
          <w:sz w:val="20"/>
          <w:szCs w:val="20"/>
        </w:rPr>
        <w:t xml:space="preserve"> </w:t>
      </w:r>
      <w:r w:rsidRPr="00FE78F0">
        <w:rPr>
          <w:rFonts w:ascii="Calibri" w:eastAsia="Calibri" w:hAnsi="Calibri" w:cs="Times New Roman"/>
          <w:sz w:val="20"/>
          <w:szCs w:val="20"/>
        </w:rPr>
        <w:t>the remotely located teacher teaches another class of students, focusing on delivering personalized and enriched instruction. The teacher is responsible for planning, preparing, and delivering instruction, and monitoring student progress to determine instructional needs. (S)he is also responsible for monitoring the effectiveness of digital instruction and making or recommending changes. The remotely located teacher collaborates with team members, such as on-site learning coaches, digital lab monitors, tutors, assistant teachers, and other teachers, to review student progress, change instruction to ensure high-progress learning for every child, and create classroom environments conducive to instruction provided remotely. This teacher communicates and shares materials with students through technology (e.g., live video conferencing, online whiteboards, phone calls, emails, etc.). Some teacher-student exchanges are synchronous (video conference) while others are asynchronous (email review of student work). The team leader variation combines this role with multi-classroom leadership, and includes authority to choose and manage team members an</w:t>
      </w:r>
      <w:r>
        <w:rPr>
          <w:rFonts w:ascii="Calibri" w:eastAsia="Calibri" w:hAnsi="Calibri" w:cs="Times New Roman"/>
          <w:sz w:val="20"/>
          <w:szCs w:val="20"/>
        </w:rPr>
        <w:t>d digital instruction resources</w:t>
      </w:r>
      <w:r w:rsidRPr="003009F7">
        <w:rPr>
          <w:rFonts w:ascii="Calibri" w:eastAsia="Calibri" w:hAnsi="Calibri" w:cs="Calibri"/>
          <w:i/>
          <w:sz w:val="20"/>
          <w:szCs w:val="20"/>
        </w:rPr>
        <w:t>.</w:t>
      </w:r>
      <w:r w:rsidR="009E5067">
        <w:rPr>
          <w:rFonts w:eastAsia="Calibri" w:cstheme="minorHAnsi"/>
        </w:rPr>
        <w:pict w14:anchorId="3259E377">
          <v:rect id="_x0000_i1030" style="width:0;height:1.5pt" o:hralign="center" o:hrstd="t" o:hr="t" fillcolor="#a0a0a0" stroked="f"/>
        </w:pict>
      </w:r>
    </w:p>
    <w:p w14:paraId="45ACAE76" w14:textId="77777777" w:rsidR="00FB2548" w:rsidRPr="003009F7" w:rsidRDefault="00FB2548" w:rsidP="00FB2548">
      <w:pPr>
        <w:spacing w:after="0"/>
        <w:rPr>
          <w:rFonts w:ascii="Calibri" w:eastAsia="Calibri" w:hAnsi="Calibri" w:cs="Times New Roman"/>
          <w:b/>
          <w:color w:val="FF0000"/>
          <w:sz w:val="20"/>
          <w:szCs w:val="20"/>
        </w:rPr>
      </w:pPr>
      <w:r w:rsidRPr="003009F7">
        <w:rPr>
          <w:rFonts w:ascii="Calibri" w:eastAsia="Calibri" w:hAnsi="Calibri" w:cs="Times New Roman"/>
          <w:b/>
          <w:color w:val="DE4526"/>
          <w:sz w:val="20"/>
          <w:szCs w:val="20"/>
        </w:rPr>
        <w:t>Responsibilities</w:t>
      </w:r>
    </w:p>
    <w:p w14:paraId="0CADB9D7" w14:textId="77777777" w:rsidR="00FB2548" w:rsidRPr="007A4098" w:rsidRDefault="00FB2548" w:rsidP="00FB2548">
      <w:pPr>
        <w:spacing w:after="0"/>
        <w:rPr>
          <w:rFonts w:ascii="Calibri" w:eastAsia="Calibri" w:hAnsi="Calibri" w:cs="Times New Roman"/>
          <w:b/>
          <w:sz w:val="20"/>
          <w:szCs w:val="20"/>
        </w:rPr>
      </w:pPr>
      <w:r w:rsidRPr="007A4098">
        <w:rPr>
          <w:rFonts w:ascii="Calibri" w:eastAsia="Calibri" w:hAnsi="Calibri" w:cs="Times New Roman"/>
          <w:b/>
          <w:sz w:val="20"/>
          <w:szCs w:val="20"/>
        </w:rPr>
        <w:t>Planning and Preparation</w:t>
      </w:r>
    </w:p>
    <w:p w14:paraId="7FBF1FD4" w14:textId="77777777" w:rsidR="00FB2548" w:rsidRPr="00FE78F0" w:rsidRDefault="00FB2548" w:rsidP="00FB2548">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FE78F0">
        <w:rPr>
          <w:rFonts w:ascii="Calibri" w:eastAsia="Calibri" w:hAnsi="Calibri" w:cs="Helvetica"/>
          <w:sz w:val="20"/>
          <w:szCs w:val="20"/>
        </w:rPr>
        <w:t>Set high expectations of achievement that are ambitious and measurable for students</w:t>
      </w:r>
    </w:p>
    <w:p w14:paraId="62350718" w14:textId="77777777" w:rsidR="00FB2548" w:rsidRPr="00FE78F0" w:rsidRDefault="00FB2548" w:rsidP="00FB2548">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FE78F0">
        <w:rPr>
          <w:rFonts w:ascii="Calibri" w:eastAsia="Calibri" w:hAnsi="Calibri" w:cs="Helvetica"/>
          <w:sz w:val="20"/>
          <w:szCs w:val="20"/>
        </w:rPr>
        <w:t>Plan backward to align all lessons, activities, and assessments</w:t>
      </w:r>
    </w:p>
    <w:p w14:paraId="275DFFF5" w14:textId="77777777" w:rsidR="00FB2548" w:rsidRPr="00FE78F0" w:rsidRDefault="00FB2548" w:rsidP="00FB2548">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FE78F0">
        <w:rPr>
          <w:rFonts w:ascii="Calibri" w:eastAsia="Calibri" w:hAnsi="Calibri" w:cs="Helvetica"/>
          <w:sz w:val="20"/>
          <w:szCs w:val="20"/>
        </w:rPr>
        <w:t>Determine how students spend instructional time within fixed rotation schedule (i.e., digital software for knowledge and skill acquisition, large and small groups with teacher, individual interventions with tutors, etc.)</w:t>
      </w:r>
    </w:p>
    <w:p w14:paraId="5C31247B" w14:textId="77777777" w:rsidR="00FB2548" w:rsidRPr="00FE78F0" w:rsidRDefault="00FB2548" w:rsidP="00FB2548">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FE78F0">
        <w:rPr>
          <w:rFonts w:ascii="Calibri" w:eastAsia="Calibri" w:hAnsi="Calibri" w:cs="Times New Roman"/>
          <w:sz w:val="20"/>
          <w:szCs w:val="20"/>
        </w:rPr>
        <w:t>Design remote instruction that is enriched (developing higher-order thinking skills) and personalized (reflecting learning levels and interests of individual students)</w:t>
      </w:r>
    </w:p>
    <w:p w14:paraId="645171A7" w14:textId="77777777" w:rsidR="00FB2548" w:rsidRPr="00FE78F0" w:rsidRDefault="00FB2548" w:rsidP="00FB2548">
      <w:pPr>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FE78F0">
        <w:rPr>
          <w:rFonts w:ascii="Calibri" w:eastAsia="Calibri" w:hAnsi="Calibri" w:cs="Times New Roman"/>
          <w:sz w:val="20"/>
          <w:szCs w:val="20"/>
        </w:rPr>
        <w:t xml:space="preserve">Design assessments that accurately assess student progress </w:t>
      </w:r>
      <w:r w:rsidRPr="00FE78F0">
        <w:rPr>
          <w:rFonts w:ascii="Calibri" w:eastAsia="Calibri" w:hAnsi="Calibri" w:cs="Calibri"/>
          <w:sz w:val="20"/>
          <w:szCs w:val="20"/>
        </w:rPr>
        <w:t>and/or incorporate digital assessments</w:t>
      </w:r>
    </w:p>
    <w:p w14:paraId="2381EDE2" w14:textId="77777777" w:rsidR="00FB2548" w:rsidRPr="00FE78F0" w:rsidRDefault="00FB2548" w:rsidP="00FB2548">
      <w:pPr>
        <w:spacing w:before="120" w:after="0"/>
        <w:rPr>
          <w:rFonts w:ascii="Calibri" w:eastAsia="Calibri" w:hAnsi="Calibri" w:cs="Times New Roman"/>
          <w:b/>
          <w:sz w:val="20"/>
          <w:szCs w:val="20"/>
        </w:rPr>
      </w:pPr>
      <w:r w:rsidRPr="00FE78F0">
        <w:rPr>
          <w:rFonts w:ascii="Calibri" w:eastAsia="Calibri" w:hAnsi="Calibri" w:cs="Times New Roman"/>
          <w:b/>
          <w:sz w:val="20"/>
          <w:szCs w:val="20"/>
        </w:rPr>
        <w:t>Classroom Environment</w:t>
      </w:r>
    </w:p>
    <w:p w14:paraId="4A8FC540" w14:textId="77777777" w:rsidR="00FB2548" w:rsidRPr="00FE78F0" w:rsidRDefault="00FB2548" w:rsidP="00FB2548">
      <w:pPr>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FE78F0">
        <w:rPr>
          <w:rFonts w:ascii="Calibri" w:eastAsia="Calibri" w:hAnsi="Calibri" w:cs="Helvetica"/>
          <w:sz w:val="20"/>
          <w:szCs w:val="20"/>
        </w:rPr>
        <w:t>Hold students accountable for high expectations of behavior and engagement that are ambitious and measurable</w:t>
      </w:r>
    </w:p>
    <w:p w14:paraId="088F1367" w14:textId="77777777" w:rsidR="00FB2548" w:rsidRPr="00FE78F0" w:rsidRDefault="00FB2548" w:rsidP="00FB2548">
      <w:pPr>
        <w:widowControl w:val="0"/>
        <w:numPr>
          <w:ilvl w:val="0"/>
          <w:numId w:val="44"/>
        </w:numPr>
        <w:autoSpaceDE w:val="0"/>
        <w:autoSpaceDN w:val="0"/>
        <w:adjustRightInd w:val="0"/>
        <w:spacing w:after="0"/>
        <w:contextualSpacing/>
        <w:rPr>
          <w:rFonts w:ascii="Calibri" w:eastAsia="Calibri" w:hAnsi="Calibri" w:cs="Arial"/>
          <w:sz w:val="20"/>
          <w:szCs w:val="20"/>
        </w:rPr>
      </w:pPr>
      <w:r w:rsidRPr="00FE78F0">
        <w:rPr>
          <w:rFonts w:ascii="Calibri" w:eastAsia="Calibri" w:hAnsi="Calibri" w:cs="Arial"/>
          <w:sz w:val="20"/>
          <w:szCs w:val="20"/>
        </w:rPr>
        <w:t>Work with on-site learning coaches, tutors, lab monitors, and other teachers to create physical school environments conducive to collaborative and individual learning</w:t>
      </w:r>
    </w:p>
    <w:p w14:paraId="73E80026" w14:textId="77777777" w:rsidR="00FB2548" w:rsidRPr="00FE78F0" w:rsidRDefault="00FB2548" w:rsidP="00FB2548">
      <w:pPr>
        <w:widowControl w:val="0"/>
        <w:numPr>
          <w:ilvl w:val="0"/>
          <w:numId w:val="44"/>
        </w:numPr>
        <w:autoSpaceDE w:val="0"/>
        <w:autoSpaceDN w:val="0"/>
        <w:adjustRightInd w:val="0"/>
        <w:spacing w:after="0"/>
        <w:contextualSpacing/>
        <w:rPr>
          <w:rFonts w:ascii="Calibri" w:eastAsia="Calibri" w:hAnsi="Calibri" w:cs="Arial"/>
          <w:sz w:val="20"/>
          <w:szCs w:val="20"/>
        </w:rPr>
      </w:pPr>
      <w:r w:rsidRPr="00FE78F0">
        <w:rPr>
          <w:rFonts w:ascii="Calibri" w:eastAsia="Calibri" w:hAnsi="Calibri" w:cs="Arial"/>
          <w:sz w:val="20"/>
          <w:szCs w:val="20"/>
        </w:rPr>
        <w:t xml:space="preserve">Establish a remote-learning culture of respect, enthusiasm, and rapport </w:t>
      </w:r>
    </w:p>
    <w:p w14:paraId="265AB8AD" w14:textId="77777777" w:rsidR="00FB2548" w:rsidRPr="00FE78F0" w:rsidRDefault="00FB2548" w:rsidP="00FB2548">
      <w:pPr>
        <w:widowControl w:val="0"/>
        <w:numPr>
          <w:ilvl w:val="0"/>
          <w:numId w:val="44"/>
        </w:numPr>
        <w:autoSpaceDE w:val="0"/>
        <w:autoSpaceDN w:val="0"/>
        <w:adjustRightInd w:val="0"/>
        <w:spacing w:after="0"/>
        <w:contextualSpacing/>
        <w:rPr>
          <w:rFonts w:ascii="Calibri" w:eastAsia="Calibri" w:hAnsi="Calibri" w:cs="Arial"/>
          <w:sz w:val="20"/>
          <w:szCs w:val="20"/>
        </w:rPr>
      </w:pPr>
      <w:r w:rsidRPr="00FE78F0">
        <w:rPr>
          <w:rFonts w:ascii="Calibri" w:eastAsia="Calibri" w:hAnsi="Calibri" w:cs="Arial"/>
          <w:sz w:val="20"/>
          <w:szCs w:val="20"/>
        </w:rPr>
        <w:t>Coordinate with on-site learning coaches to manage classroom procedures and student behavior during remotely provided instruction</w:t>
      </w:r>
    </w:p>
    <w:p w14:paraId="016B9CE4" w14:textId="77777777" w:rsidR="00FB2548" w:rsidRPr="00FE78F0" w:rsidRDefault="00FB2548" w:rsidP="00FB2548">
      <w:pPr>
        <w:spacing w:before="120" w:after="0"/>
        <w:rPr>
          <w:rFonts w:ascii="Calibri" w:eastAsia="Calibri" w:hAnsi="Calibri" w:cs="Times New Roman"/>
          <w:b/>
          <w:sz w:val="20"/>
          <w:szCs w:val="20"/>
        </w:rPr>
      </w:pPr>
      <w:r w:rsidRPr="00FE78F0">
        <w:rPr>
          <w:rFonts w:ascii="Calibri" w:eastAsia="Calibri" w:hAnsi="Calibri" w:cs="Times New Roman"/>
          <w:b/>
          <w:sz w:val="20"/>
          <w:szCs w:val="20"/>
        </w:rPr>
        <w:t>Instruction</w:t>
      </w:r>
    </w:p>
    <w:p w14:paraId="186E9AB7" w14:textId="77777777" w:rsidR="00FB2548" w:rsidRPr="00FE78F0" w:rsidRDefault="00FB2548" w:rsidP="00FB2548">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FE78F0">
        <w:rPr>
          <w:rFonts w:ascii="Calibri" w:eastAsia="Calibri" w:hAnsi="Calibri" w:cs="Helvetica"/>
          <w:sz w:val="20"/>
          <w:szCs w:val="20"/>
        </w:rPr>
        <w:t>Hold students accountable for ambitious, measurable standards of academic achievement</w:t>
      </w:r>
    </w:p>
    <w:p w14:paraId="663227AF" w14:textId="77777777" w:rsidR="00FB2548" w:rsidRPr="00FE78F0" w:rsidRDefault="00FB2548" w:rsidP="00FB2548">
      <w:pPr>
        <w:numPr>
          <w:ilvl w:val="0"/>
          <w:numId w:val="45"/>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 xml:space="preserve">Identify and address individual students’ social, emotional, and behavioral learning needs and barriers </w:t>
      </w:r>
    </w:p>
    <w:p w14:paraId="2D295BAD" w14:textId="77777777" w:rsidR="00FB2548" w:rsidRDefault="00FB2548" w:rsidP="00FB2548">
      <w:pPr>
        <w:numPr>
          <w:ilvl w:val="0"/>
          <w:numId w:val="45"/>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Identify and address individual students’ development of organizational and time-management skills</w:t>
      </w:r>
    </w:p>
    <w:p w14:paraId="07B11081" w14:textId="77777777" w:rsidR="0032758B" w:rsidRDefault="0032758B" w:rsidP="0032758B">
      <w:pPr>
        <w:spacing w:after="0"/>
        <w:contextualSpacing/>
        <w:rPr>
          <w:rFonts w:ascii="Calibri" w:eastAsia="Calibri" w:hAnsi="Calibri" w:cs="Times New Roman"/>
          <w:sz w:val="20"/>
          <w:szCs w:val="20"/>
        </w:rPr>
      </w:pPr>
    </w:p>
    <w:p w14:paraId="2ED2E47B" w14:textId="77777777" w:rsidR="0032758B" w:rsidRPr="00FE78F0" w:rsidRDefault="0032758B" w:rsidP="0032758B">
      <w:pPr>
        <w:spacing w:after="0"/>
        <w:contextualSpacing/>
        <w:rPr>
          <w:rFonts w:ascii="Calibri" w:eastAsia="Calibri" w:hAnsi="Calibri" w:cs="Times New Roman"/>
          <w:sz w:val="20"/>
          <w:szCs w:val="20"/>
        </w:rPr>
      </w:pPr>
    </w:p>
    <w:p w14:paraId="26AEB7B8" w14:textId="77777777" w:rsidR="00FB2548" w:rsidRPr="00FE78F0" w:rsidRDefault="00FB2548" w:rsidP="00FB2548">
      <w:pPr>
        <w:numPr>
          <w:ilvl w:val="0"/>
          <w:numId w:val="45"/>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Invest students in their learning using a variety of influence techniques</w:t>
      </w:r>
    </w:p>
    <w:p w14:paraId="17CAC658" w14:textId="77777777" w:rsidR="00FB2548" w:rsidRPr="00FE78F0" w:rsidRDefault="00FB2548" w:rsidP="00FB2548">
      <w:pPr>
        <w:numPr>
          <w:ilvl w:val="0"/>
          <w:numId w:val="46"/>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Incorporate questioning and discussion in student learning</w:t>
      </w:r>
    </w:p>
    <w:p w14:paraId="5927CFCB" w14:textId="77777777" w:rsidR="00FB2548" w:rsidRPr="00FE78F0" w:rsidRDefault="00FB2548" w:rsidP="00FB2548">
      <w:pPr>
        <w:numPr>
          <w:ilvl w:val="0"/>
          <w:numId w:val="46"/>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Incorporate small-group and individual instruction to personalize and tailor instruction to individual needs</w:t>
      </w:r>
    </w:p>
    <w:p w14:paraId="675B96EE" w14:textId="77777777" w:rsidR="00FB2548" w:rsidRPr="00FE78F0" w:rsidRDefault="00FB2548" w:rsidP="00FB2548">
      <w:pPr>
        <w:numPr>
          <w:ilvl w:val="0"/>
          <w:numId w:val="46"/>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Monitor and analyze student data from assessments to inform enriched instruction by teacher, follow-up tutoring by tutor(s), and changes in digital instruction and learning coach interventions</w:t>
      </w:r>
    </w:p>
    <w:p w14:paraId="3FBA0FCA" w14:textId="77777777" w:rsidR="00FB2548" w:rsidRPr="00FE78F0" w:rsidRDefault="00FB2548" w:rsidP="00FB2548">
      <w:pPr>
        <w:numPr>
          <w:ilvl w:val="0"/>
          <w:numId w:val="46"/>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Provide tutor(s) with student groupings and specific instructional assignments for follow-up tutoring</w:t>
      </w:r>
    </w:p>
    <w:p w14:paraId="5FFC7E5D" w14:textId="77777777" w:rsidR="00FB2548" w:rsidRPr="00FE78F0" w:rsidRDefault="00FB2548" w:rsidP="00FB2548">
      <w:pPr>
        <w:numPr>
          <w:ilvl w:val="0"/>
          <w:numId w:val="46"/>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Communicate with students and keep them informed of their progress</w:t>
      </w:r>
    </w:p>
    <w:p w14:paraId="7488A8A6" w14:textId="77777777" w:rsidR="00FB2548" w:rsidRPr="00FE78F0" w:rsidRDefault="00FB2548" w:rsidP="00FB2548">
      <w:pPr>
        <w:spacing w:before="120" w:after="0"/>
        <w:rPr>
          <w:rFonts w:ascii="Calibri" w:eastAsia="Calibri" w:hAnsi="Calibri" w:cs="Times New Roman"/>
          <w:b/>
          <w:sz w:val="20"/>
          <w:szCs w:val="20"/>
        </w:rPr>
      </w:pPr>
      <w:r w:rsidRPr="00FE78F0">
        <w:rPr>
          <w:rFonts w:ascii="Calibri" w:eastAsia="Calibri" w:hAnsi="Calibri" w:cs="Times New Roman"/>
          <w:b/>
          <w:sz w:val="20"/>
          <w:szCs w:val="20"/>
        </w:rPr>
        <w:t>Professional Responsibilities</w:t>
      </w:r>
    </w:p>
    <w:p w14:paraId="39BAD39A" w14:textId="77777777" w:rsidR="00FB2548" w:rsidRPr="00FE78F0" w:rsidRDefault="00FB2548" w:rsidP="00FB2548">
      <w:pPr>
        <w:widowControl w:val="0"/>
        <w:numPr>
          <w:ilvl w:val="0"/>
          <w:numId w:val="47"/>
        </w:numPr>
        <w:autoSpaceDE w:val="0"/>
        <w:autoSpaceDN w:val="0"/>
        <w:adjustRightInd w:val="0"/>
        <w:spacing w:after="0"/>
        <w:contextualSpacing/>
        <w:rPr>
          <w:rFonts w:ascii="Calibri" w:eastAsia="Calibri" w:hAnsi="Calibri" w:cs="Calibri"/>
          <w:color w:val="000000"/>
          <w:sz w:val="20"/>
          <w:szCs w:val="20"/>
        </w:rPr>
      </w:pPr>
      <w:r w:rsidRPr="00FE78F0">
        <w:rPr>
          <w:rFonts w:ascii="Calibri" w:eastAsia="Calibri" w:hAnsi="Calibri" w:cs="Calibri"/>
          <w:color w:val="000000"/>
          <w:sz w:val="20"/>
          <w:szCs w:val="20"/>
          <w:shd w:val="clear" w:color="auto" w:fill="FFFFFF"/>
        </w:rPr>
        <w:t>Solicit and eagerly receive feedback from supervisor and team members to improve professional skills</w:t>
      </w:r>
    </w:p>
    <w:p w14:paraId="4F5498FB" w14:textId="77777777" w:rsidR="00FB2548" w:rsidRPr="00FE78F0" w:rsidRDefault="00FB2548" w:rsidP="00FB2548">
      <w:pPr>
        <w:widowControl w:val="0"/>
        <w:numPr>
          <w:ilvl w:val="0"/>
          <w:numId w:val="47"/>
        </w:numPr>
        <w:autoSpaceDE w:val="0"/>
        <w:autoSpaceDN w:val="0"/>
        <w:adjustRightInd w:val="0"/>
        <w:spacing w:after="0"/>
        <w:contextualSpacing/>
        <w:rPr>
          <w:rFonts w:ascii="Calibri" w:eastAsia="Calibri" w:hAnsi="Calibri" w:cs="Arial"/>
          <w:sz w:val="20"/>
          <w:szCs w:val="20"/>
        </w:rPr>
      </w:pPr>
      <w:r w:rsidRPr="00FE78F0">
        <w:rPr>
          <w:rFonts w:ascii="Calibri" w:eastAsia="Calibri" w:hAnsi="Calibri" w:cs="Arial"/>
          <w:sz w:val="20"/>
          <w:szCs w:val="20"/>
        </w:rPr>
        <w:t>Maintain regular communication with families, and work collaboratively with them to design learning both at home and at school, and to encourage a home life conducive to learning success</w:t>
      </w:r>
    </w:p>
    <w:p w14:paraId="7B7DAD72" w14:textId="77777777" w:rsidR="00FB2548" w:rsidRPr="00FE78F0" w:rsidRDefault="00FB2548" w:rsidP="00FB2548">
      <w:pPr>
        <w:widowControl w:val="0"/>
        <w:numPr>
          <w:ilvl w:val="0"/>
          <w:numId w:val="47"/>
        </w:numPr>
        <w:autoSpaceDE w:val="0"/>
        <w:autoSpaceDN w:val="0"/>
        <w:adjustRightInd w:val="0"/>
        <w:spacing w:before="120" w:after="0"/>
        <w:contextualSpacing/>
        <w:rPr>
          <w:rFonts w:ascii="Calibri" w:eastAsia="Calibri" w:hAnsi="Calibri" w:cs="Calibri"/>
          <w:b/>
          <w:sz w:val="20"/>
          <w:szCs w:val="20"/>
        </w:rPr>
      </w:pPr>
      <w:r w:rsidRPr="00FE78F0">
        <w:rPr>
          <w:rFonts w:ascii="Calibri" w:eastAsia="Calibri" w:hAnsi="Calibri" w:cs="Arial"/>
          <w:sz w:val="20"/>
          <w:szCs w:val="20"/>
        </w:rPr>
        <w:t>Collaborate with on-site learning coaches, tutors, and other staff to analyze student data, group students, teach, and assign interventions</w:t>
      </w:r>
    </w:p>
    <w:p w14:paraId="1F73ED92" w14:textId="77777777" w:rsidR="00FB2548" w:rsidRPr="00FE78F0" w:rsidRDefault="00FB2548" w:rsidP="00FB2548">
      <w:pPr>
        <w:widowControl w:val="0"/>
        <w:numPr>
          <w:ilvl w:val="0"/>
          <w:numId w:val="47"/>
        </w:numPr>
        <w:autoSpaceDE w:val="0"/>
        <w:autoSpaceDN w:val="0"/>
        <w:adjustRightInd w:val="0"/>
        <w:spacing w:before="120" w:after="0"/>
        <w:contextualSpacing/>
        <w:rPr>
          <w:rFonts w:ascii="Calibri" w:eastAsia="Calibri" w:hAnsi="Calibri" w:cs="Calibri"/>
          <w:b/>
          <w:sz w:val="20"/>
          <w:szCs w:val="20"/>
        </w:rPr>
      </w:pPr>
      <w:r w:rsidRPr="00FE78F0">
        <w:rPr>
          <w:rFonts w:ascii="Calibri" w:eastAsia="Calibri" w:hAnsi="Calibri" w:cs="Helvetica"/>
          <w:sz w:val="20"/>
          <w:szCs w:val="20"/>
        </w:rPr>
        <w:t xml:space="preserve">Participate in professional development opportunities </w:t>
      </w:r>
    </w:p>
    <w:p w14:paraId="3D6DB6F5" w14:textId="77777777" w:rsidR="00FB2548" w:rsidRPr="00FE78F0" w:rsidRDefault="00FB2548" w:rsidP="00FB2548">
      <w:pPr>
        <w:widowControl w:val="0"/>
        <w:autoSpaceDE w:val="0"/>
        <w:autoSpaceDN w:val="0"/>
        <w:adjustRightInd w:val="0"/>
        <w:spacing w:before="120" w:after="0"/>
        <w:rPr>
          <w:rFonts w:ascii="Calibri" w:eastAsia="Calibri" w:hAnsi="Calibri" w:cs="Calibri"/>
          <w:b/>
          <w:sz w:val="20"/>
          <w:szCs w:val="20"/>
        </w:rPr>
      </w:pPr>
      <w:r w:rsidRPr="00FE78F0">
        <w:rPr>
          <w:rFonts w:ascii="Calibri" w:eastAsia="Calibri" w:hAnsi="Calibri" w:cs="Calibri"/>
          <w:b/>
          <w:color w:val="DE4526"/>
          <w:sz w:val="20"/>
          <w:szCs w:val="20"/>
        </w:rPr>
        <w:t>Qualifications</w:t>
      </w:r>
    </w:p>
    <w:p w14:paraId="3510A255" w14:textId="77777777" w:rsidR="00FB2548" w:rsidRPr="00FE78F0" w:rsidRDefault="00FB2548" w:rsidP="00FB2548">
      <w:pPr>
        <w:numPr>
          <w:ilvl w:val="0"/>
          <w:numId w:val="48"/>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 xml:space="preserve">Teacher does </w:t>
      </w:r>
      <w:r w:rsidRPr="00FE78F0">
        <w:rPr>
          <w:rFonts w:ascii="Calibri" w:eastAsia="Calibri" w:hAnsi="Calibri" w:cs="Times New Roman"/>
          <w:i/>
          <w:sz w:val="20"/>
          <w:szCs w:val="20"/>
        </w:rPr>
        <w:t>not</w:t>
      </w:r>
      <w:r w:rsidRPr="00FE78F0">
        <w:rPr>
          <w:rFonts w:ascii="Calibri" w:eastAsia="Calibri" w:hAnsi="Calibri" w:cs="Times New Roman"/>
          <w:sz w:val="20"/>
          <w:szCs w:val="20"/>
        </w:rPr>
        <w:t xml:space="preserve"> have to reside near school, but must use required technologies</w:t>
      </w:r>
    </w:p>
    <w:p w14:paraId="5A305BBD" w14:textId="77777777" w:rsidR="00FB2548" w:rsidRPr="00FE78F0" w:rsidRDefault="00FB2548" w:rsidP="00FB2548">
      <w:pPr>
        <w:numPr>
          <w:ilvl w:val="0"/>
          <w:numId w:val="48"/>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Knowledge of subject matter being taught</w:t>
      </w:r>
    </w:p>
    <w:p w14:paraId="0C3C38BB" w14:textId="77777777" w:rsidR="00FB2548" w:rsidRPr="00FE78F0" w:rsidRDefault="00FB2548" w:rsidP="00FB2548">
      <w:pPr>
        <w:numPr>
          <w:ilvl w:val="0"/>
          <w:numId w:val="48"/>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Bachelor’s degree</w:t>
      </w:r>
    </w:p>
    <w:p w14:paraId="7D5913F4" w14:textId="77777777" w:rsidR="00FB2548" w:rsidRPr="00FE78F0" w:rsidRDefault="00FB2548" w:rsidP="00FB2548">
      <w:pPr>
        <w:numPr>
          <w:ilvl w:val="0"/>
          <w:numId w:val="48"/>
        </w:numPr>
        <w:spacing w:after="0"/>
        <w:contextualSpacing/>
        <w:rPr>
          <w:rFonts w:ascii="Calibri" w:eastAsia="Calibri" w:hAnsi="Calibri" w:cs="Times New Roman"/>
          <w:b/>
          <w:sz w:val="20"/>
          <w:szCs w:val="20"/>
        </w:rPr>
      </w:pPr>
      <w:r w:rsidRPr="00FE78F0">
        <w:rPr>
          <w:rFonts w:ascii="Calibri" w:eastAsia="Calibri" w:hAnsi="Calibri" w:cs="Times New Roman"/>
          <w:sz w:val="20"/>
          <w:szCs w:val="20"/>
        </w:rPr>
        <w:t>Valid teaching certificate (optional, depending on school context and legal requirements)</w:t>
      </w:r>
    </w:p>
    <w:p w14:paraId="5D5F766B" w14:textId="4C17E209" w:rsidR="0032758B" w:rsidRDefault="00FB2548" w:rsidP="00FB2548">
      <w:pPr>
        <w:numPr>
          <w:ilvl w:val="0"/>
          <w:numId w:val="48"/>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 xml:space="preserve">Prior evidence of high-progress student outcomes in the relevant subjects (in the top 25% compared to other teachers in a state or on national tests) or, at entry level, evidence of prior academic achievements, and organizing </w:t>
      </w:r>
    </w:p>
    <w:p w14:paraId="4B4741B8" w14:textId="77777777" w:rsidR="0032758B" w:rsidRDefault="0032758B">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778889B5" w14:textId="77777777" w:rsidR="00FB2548" w:rsidRDefault="00FB2548" w:rsidP="00FB2548">
      <w:pPr>
        <w:numPr>
          <w:ilvl w:val="0"/>
          <w:numId w:val="48"/>
        </w:numPr>
        <w:spacing w:after="0"/>
        <w:contextualSpacing/>
        <w:rPr>
          <w:rFonts w:ascii="Calibri" w:eastAsia="Calibri" w:hAnsi="Calibri" w:cs="Times New Roman"/>
          <w:sz w:val="20"/>
          <w:szCs w:val="20"/>
        </w:rPr>
        <w:sectPr w:rsidR="00FB2548" w:rsidSect="009E5067">
          <w:type w:val="continuous"/>
          <w:pgSz w:w="12240" w:h="15840"/>
          <w:pgMar w:top="720" w:right="720" w:bottom="720" w:left="720" w:header="720" w:footer="720" w:gutter="0"/>
          <w:cols w:num="2" w:sep="1" w:space="720"/>
          <w:titlePg/>
          <w:docGrid w:linePitch="360"/>
        </w:sectPr>
      </w:pPr>
    </w:p>
    <w:p w14:paraId="324ECD99" w14:textId="77777777" w:rsidR="00FB2548" w:rsidRPr="002122F5" w:rsidRDefault="00FB2548" w:rsidP="00FB2548">
      <w:pPr>
        <w:spacing w:after="0"/>
        <w:contextualSpacing/>
        <w:rPr>
          <w:rFonts w:ascii="Calibri" w:eastAsia="Calibri" w:hAnsi="Calibri" w:cs="Times New Roman"/>
          <w:b/>
          <w:sz w:val="20"/>
          <w:szCs w:val="20"/>
        </w:rPr>
      </w:pPr>
    </w:p>
    <w:p w14:paraId="1432418C" w14:textId="77777777" w:rsidR="00FB2548" w:rsidRDefault="00FB2548" w:rsidP="00FB2548">
      <w:pPr>
        <w:spacing w:after="0"/>
        <w:ind w:left="216"/>
        <w:contextualSpacing/>
        <w:rPr>
          <w:rFonts w:ascii="Calibri" w:eastAsia="Calibri" w:hAnsi="Calibri" w:cs="Times New Roman"/>
          <w:sz w:val="20"/>
          <w:szCs w:val="20"/>
        </w:rPr>
      </w:pPr>
      <w:r w:rsidRPr="00FE78F0">
        <w:rPr>
          <w:rFonts w:ascii="Calibri" w:eastAsia="Calibri" w:hAnsi="Calibri" w:cs="Times New Roman"/>
          <w:sz w:val="20"/>
          <w:szCs w:val="20"/>
        </w:rPr>
        <w:t>and influence skills indicating very high potential to perform at this level. Entry-level teacher works under close supervision of a high-progress teacher until similar student gains have been demonstrated</w:t>
      </w:r>
    </w:p>
    <w:p w14:paraId="67095EF7" w14:textId="77777777" w:rsidR="00FB2548" w:rsidRDefault="00FB2548" w:rsidP="00FB2548">
      <w:pPr>
        <w:numPr>
          <w:ilvl w:val="0"/>
          <w:numId w:val="101"/>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6D8D1207" w14:textId="77777777" w:rsidR="00FB2548" w:rsidRPr="00FE78F0" w:rsidRDefault="00FB2548" w:rsidP="00FB2548">
      <w:pPr>
        <w:numPr>
          <w:ilvl w:val="0"/>
          <w:numId w:val="49"/>
        </w:numPr>
        <w:spacing w:after="0"/>
        <w:contextualSpacing/>
        <w:rPr>
          <w:rFonts w:ascii="Calibri" w:eastAsia="Calibri" w:hAnsi="Calibri" w:cs="Times New Roman"/>
          <w:b/>
          <w:sz w:val="20"/>
          <w:szCs w:val="20"/>
        </w:rPr>
      </w:pPr>
      <w:r w:rsidRPr="00FE78F0">
        <w:rPr>
          <w:rFonts w:ascii="Calibri" w:eastAsia="Calibri" w:hAnsi="Calibri" w:cs="Times New Roman"/>
          <w:sz w:val="20"/>
          <w:szCs w:val="20"/>
        </w:rPr>
        <w:t>Successful experience teaching remotely, leading teams, or building collaborative working relationships in a team environment is a plus</w:t>
      </w:r>
      <w:r>
        <w:rPr>
          <w:rFonts w:ascii="Calibri" w:eastAsia="Calibri" w:hAnsi="Calibri" w:cs="Times New Roman"/>
          <w:sz w:val="20"/>
          <w:szCs w:val="20"/>
        </w:rPr>
        <w:br w:type="column"/>
      </w:r>
    </w:p>
    <w:p w14:paraId="57F990C0" w14:textId="77777777" w:rsidR="00FB2548" w:rsidRPr="00FE78F0" w:rsidRDefault="00FB2548" w:rsidP="00FB2548">
      <w:pPr>
        <w:spacing w:after="0"/>
        <w:rPr>
          <w:rFonts w:ascii="Calibri" w:eastAsia="Calibri" w:hAnsi="Calibri" w:cs="Times New Roman"/>
          <w:b/>
          <w:sz w:val="20"/>
          <w:szCs w:val="20"/>
        </w:rPr>
      </w:pPr>
      <w:r w:rsidRPr="00FE78F0">
        <w:rPr>
          <w:rFonts w:ascii="Calibri" w:eastAsia="Calibri" w:hAnsi="Calibri" w:cs="Times New Roman"/>
          <w:b/>
          <w:color w:val="DE4526"/>
          <w:sz w:val="20"/>
          <w:szCs w:val="20"/>
        </w:rPr>
        <w:t>Hours</w:t>
      </w:r>
    </w:p>
    <w:p w14:paraId="1C32F97B" w14:textId="77777777" w:rsidR="00FB2548" w:rsidRPr="00FE78F0" w:rsidRDefault="00FB2548" w:rsidP="00FB2548">
      <w:pPr>
        <w:numPr>
          <w:ilvl w:val="0"/>
          <w:numId w:val="50"/>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Full-time remote teaching position</w:t>
      </w:r>
    </w:p>
    <w:p w14:paraId="6A99B474" w14:textId="77777777" w:rsidR="00FB2548" w:rsidRDefault="00FB2548" w:rsidP="00FB2548">
      <w:pPr>
        <w:numPr>
          <w:ilvl w:val="0"/>
          <w:numId w:val="50"/>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 xml:space="preserve">Teacher remotely teaches multiple classes of students who are learning online when not being taught by a remote teacher; students may be located in one or multiple schools in the same or differing time zones. </w:t>
      </w:r>
      <w:r w:rsidRPr="00FE78F0">
        <w:rPr>
          <w:rFonts w:ascii="Calibri" w:eastAsia="Calibri" w:hAnsi="Calibri" w:cs="Times New Roman"/>
          <w:i/>
          <w:sz w:val="20"/>
          <w:szCs w:val="20"/>
        </w:rPr>
        <w:t>Specific schedule requirements for open positions</w:t>
      </w:r>
      <w:r w:rsidRPr="00FE78F0">
        <w:rPr>
          <w:rFonts w:ascii="Calibri" w:eastAsia="Calibri" w:hAnsi="Calibri" w:cs="Times New Roman"/>
          <w:sz w:val="20"/>
          <w:szCs w:val="20"/>
        </w:rPr>
        <w:t xml:space="preserve">:  </w:t>
      </w:r>
    </w:p>
    <w:p w14:paraId="25ACBF00" w14:textId="77777777" w:rsidR="00FB2548" w:rsidRDefault="00FB2548" w:rsidP="00FB2548">
      <w:pPr>
        <w:numPr>
          <w:ilvl w:val="0"/>
          <w:numId w:val="50"/>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Teacher has built-in planning and collaboration times to remotely complete administrative tasks, analyze data, and plan instruction</w:t>
      </w:r>
    </w:p>
    <w:p w14:paraId="6F283C50" w14:textId="77777777" w:rsidR="00FB2548" w:rsidRPr="00FE78F0" w:rsidRDefault="00FB2548" w:rsidP="00FB2548">
      <w:pPr>
        <w:spacing w:after="0"/>
        <w:ind w:left="216"/>
        <w:contextualSpacing/>
        <w:rPr>
          <w:rFonts w:ascii="Calibri" w:eastAsia="Calibri" w:hAnsi="Calibri" w:cs="Times New Roman"/>
          <w:sz w:val="20"/>
          <w:szCs w:val="20"/>
        </w:rPr>
      </w:pPr>
    </w:p>
    <w:p w14:paraId="759EB6AE" w14:textId="77777777" w:rsidR="00FB2548" w:rsidRPr="00FE78F0" w:rsidRDefault="00FB2548" w:rsidP="00FB2548">
      <w:pPr>
        <w:spacing w:before="240" w:after="0"/>
        <w:contextualSpacing/>
        <w:rPr>
          <w:rFonts w:ascii="Calibri" w:eastAsia="Calibri" w:hAnsi="Calibri" w:cs="Times New Roman"/>
          <w:b/>
          <w:color w:val="DE4526"/>
          <w:sz w:val="20"/>
          <w:szCs w:val="20"/>
        </w:rPr>
      </w:pPr>
      <w:r w:rsidRPr="00FE78F0">
        <w:rPr>
          <w:rFonts w:ascii="Calibri" w:eastAsia="Calibri" w:hAnsi="Calibri" w:cs="Times New Roman"/>
          <w:b/>
          <w:color w:val="DE4526"/>
          <w:sz w:val="20"/>
          <w:szCs w:val="20"/>
        </w:rPr>
        <w:t>Pay</w:t>
      </w:r>
    </w:p>
    <w:p w14:paraId="64D32785" w14:textId="77777777" w:rsidR="00FB2548" w:rsidRPr="00FE78F0" w:rsidRDefault="00FB2548" w:rsidP="00FB2548">
      <w:pPr>
        <w:numPr>
          <w:ilvl w:val="0"/>
          <w:numId w:val="51"/>
        </w:numPr>
        <w:spacing w:after="0"/>
        <w:contextualSpacing/>
        <w:rPr>
          <w:rFonts w:ascii="Calibri" w:eastAsia="Calibri" w:hAnsi="Calibri" w:cs="Times New Roman"/>
          <w:sz w:val="20"/>
          <w:szCs w:val="20"/>
        </w:rPr>
      </w:pPr>
      <w:r w:rsidRPr="00FE78F0">
        <w:rPr>
          <w:rFonts w:ascii="Calibri" w:eastAsia="Calibri" w:hAnsi="Calibri" w:cs="Times New Roman"/>
          <w:sz w:val="20"/>
          <w:szCs w:val="20"/>
        </w:rPr>
        <w:t>Competitive pay for an excellent teacher dependent upon funding, plus benefits and opportunities for pay raises. Pay also varies based on the number of students reached successfully. Potential team and individual bonuses.</w:t>
      </w:r>
    </w:p>
    <w:p w14:paraId="13A01254" w14:textId="77777777" w:rsidR="00FB2548" w:rsidRPr="00FE78F0" w:rsidRDefault="00FB2548" w:rsidP="00FB2548">
      <w:pPr>
        <w:spacing w:after="0"/>
        <w:rPr>
          <w:rFonts w:ascii="Calibri" w:eastAsia="Calibri" w:hAnsi="Calibri" w:cs="Times New Roman"/>
          <w:sz w:val="20"/>
          <w:szCs w:val="20"/>
        </w:rPr>
      </w:pPr>
    </w:p>
    <w:p w14:paraId="7EEBE166" w14:textId="77777777" w:rsidR="00FB2548" w:rsidRPr="00FE78F0" w:rsidRDefault="00FB2548" w:rsidP="00FB2548">
      <w:pPr>
        <w:spacing w:after="0"/>
        <w:rPr>
          <w:rFonts w:ascii="Calibri" w:eastAsia="Calibri" w:hAnsi="Calibri" w:cs="Times New Roman"/>
          <w:sz w:val="20"/>
          <w:szCs w:val="20"/>
        </w:rPr>
      </w:pPr>
      <w:r w:rsidRPr="00FE78F0">
        <w:rPr>
          <w:rFonts w:ascii="Calibri" w:eastAsia="Calibri" w:hAnsi="Calibri" w:cs="Times New Roman"/>
          <w:b/>
          <w:color w:val="DE4526"/>
          <w:sz w:val="20"/>
          <w:szCs w:val="20"/>
        </w:rPr>
        <w:t>Reports to:</w:t>
      </w:r>
      <w:r w:rsidRPr="00FE78F0">
        <w:rPr>
          <w:rFonts w:ascii="Calibri" w:eastAsia="Calibri" w:hAnsi="Calibri" w:cs="Times New Roman"/>
          <w:color w:val="DE4526"/>
          <w:sz w:val="20"/>
          <w:szCs w:val="20"/>
        </w:rPr>
        <w:t xml:space="preserve"> </w:t>
      </w:r>
      <w:r w:rsidRPr="00FE78F0">
        <w:rPr>
          <w:rFonts w:ascii="Calibri" w:eastAsia="Calibri" w:hAnsi="Calibri" w:cs="Times New Roman"/>
          <w:sz w:val="20"/>
          <w:szCs w:val="20"/>
        </w:rPr>
        <w:t xml:space="preserve">Principal or chief academic officer </w:t>
      </w:r>
    </w:p>
    <w:p w14:paraId="3A3311CC" w14:textId="77777777" w:rsidR="00FB2548" w:rsidRDefault="00FB2548" w:rsidP="00FB2548">
      <w:pPr>
        <w:rPr>
          <w:sz w:val="20"/>
          <w:szCs w:val="20"/>
        </w:rPr>
        <w:sectPr w:rsidR="00FB2548" w:rsidSect="009E5067">
          <w:type w:val="continuous"/>
          <w:pgSz w:w="12240" w:h="15840"/>
          <w:pgMar w:top="720" w:right="720" w:bottom="720" w:left="720" w:header="288" w:footer="288" w:gutter="0"/>
          <w:cols w:num="2" w:sep="1" w:space="720"/>
          <w:titlePg/>
          <w:docGrid w:linePitch="360"/>
        </w:sectPr>
      </w:pPr>
    </w:p>
    <w:p w14:paraId="543E8FCE" w14:textId="77777777" w:rsidR="00FB2548" w:rsidRDefault="00FB2548" w:rsidP="00FB2548">
      <w:pPr>
        <w:rPr>
          <w:sz w:val="20"/>
          <w:szCs w:val="20"/>
        </w:rPr>
      </w:pPr>
    </w:p>
    <w:p w14:paraId="7F1FC3B9" w14:textId="77777777" w:rsidR="00FB2548" w:rsidRDefault="00FB2548" w:rsidP="00FB2548">
      <w:pPr>
        <w:rPr>
          <w:sz w:val="20"/>
          <w:szCs w:val="20"/>
        </w:rPr>
      </w:pPr>
    </w:p>
    <w:p w14:paraId="00A49403" w14:textId="77777777" w:rsidR="00FB2548" w:rsidRDefault="00FB2548" w:rsidP="00FB2548">
      <w:pPr>
        <w:rPr>
          <w:sz w:val="20"/>
          <w:szCs w:val="20"/>
        </w:rPr>
      </w:pPr>
      <w:r w:rsidRPr="008A56C7">
        <w:rPr>
          <w:sz w:val="20"/>
          <w:szCs w:val="20"/>
        </w:rPr>
        <w:t>These are the critical competencies a candidate for this position should have.</w:t>
      </w:r>
    </w:p>
    <w:p w14:paraId="44CED7AF" w14:textId="77777777" w:rsidR="00FB2548" w:rsidRPr="008A56C7" w:rsidRDefault="00FB2548" w:rsidP="00FB2548">
      <w:pPr>
        <w:spacing w:before="240"/>
        <w:rPr>
          <w:rFonts w:ascii="Calibri" w:eastAsia="Calibri" w:hAnsi="Calibri" w:cs="Times New Roman"/>
          <w:b/>
          <w:color w:val="305064"/>
          <w:sz w:val="24"/>
          <w:szCs w:val="24"/>
        </w:rPr>
      </w:pPr>
      <w:r w:rsidRPr="008A56C7">
        <w:rPr>
          <w:rFonts w:ascii="Calibri" w:eastAsia="Calibri" w:hAnsi="Calibri" w:cs="Times New Roman"/>
          <w:b/>
          <w:color w:val="305064"/>
          <w:sz w:val="24"/>
          <w:szCs w:val="24"/>
        </w:rPr>
        <w:t>Remote Blended-Learning Teacher (Rotation) —Critical Competencies</w:t>
      </w:r>
    </w:p>
    <w:tbl>
      <w:tblPr>
        <w:tblStyle w:val="TableGrid"/>
        <w:tblW w:w="0" w:type="auto"/>
        <w:tblLayout w:type="fixed"/>
        <w:tblLook w:val="04A0" w:firstRow="1" w:lastRow="0" w:firstColumn="1" w:lastColumn="0" w:noHBand="0" w:noVBand="1"/>
      </w:tblPr>
      <w:tblGrid>
        <w:gridCol w:w="2695"/>
        <w:gridCol w:w="8095"/>
      </w:tblGrid>
      <w:tr w:rsidR="0068643A" w:rsidRPr="008A56C7" w14:paraId="72B1D119" w14:textId="77777777" w:rsidTr="009E5067">
        <w:trPr>
          <w:trHeight w:hRule="exact" w:val="360"/>
        </w:trPr>
        <w:tc>
          <w:tcPr>
            <w:tcW w:w="2695" w:type="dxa"/>
            <w:shd w:val="clear" w:color="auto" w:fill="305064"/>
            <w:vAlign w:val="center"/>
          </w:tcPr>
          <w:p w14:paraId="2EA62B4D" w14:textId="77777777" w:rsidR="0068643A" w:rsidRPr="008A56C7" w:rsidRDefault="0068643A" w:rsidP="009E5067">
            <w:pPr>
              <w:rPr>
                <w:rFonts w:ascii="Calibri" w:eastAsia="Calibri" w:hAnsi="Calibri"/>
                <w:b/>
                <w:color w:val="FFFFFF"/>
                <w:sz w:val="20"/>
                <w:szCs w:val="20"/>
              </w:rPr>
            </w:pPr>
            <w:r w:rsidRPr="008A56C7">
              <w:rPr>
                <w:rFonts w:ascii="Calibri" w:eastAsia="Calibri" w:hAnsi="Calibri"/>
                <w:b/>
                <w:color w:val="FFFFFF"/>
                <w:sz w:val="20"/>
                <w:szCs w:val="20"/>
              </w:rPr>
              <w:t>Critical Competency</w:t>
            </w:r>
          </w:p>
        </w:tc>
        <w:tc>
          <w:tcPr>
            <w:tcW w:w="8095" w:type="dxa"/>
            <w:shd w:val="clear" w:color="auto" w:fill="305064"/>
            <w:vAlign w:val="center"/>
          </w:tcPr>
          <w:p w14:paraId="37D7F3D4" w14:textId="77777777" w:rsidR="0068643A" w:rsidRPr="008A56C7" w:rsidRDefault="0068643A" w:rsidP="009E5067">
            <w:pPr>
              <w:rPr>
                <w:rFonts w:ascii="Calibri" w:eastAsia="Calibri" w:hAnsi="Calibri"/>
                <w:b/>
                <w:color w:val="FFFFFF"/>
                <w:sz w:val="20"/>
                <w:szCs w:val="20"/>
              </w:rPr>
            </w:pPr>
            <w:r w:rsidRPr="008A56C7">
              <w:rPr>
                <w:rFonts w:ascii="Calibri" w:eastAsia="Calibri" w:hAnsi="Calibri"/>
                <w:b/>
                <w:color w:val="FFFFFF"/>
                <w:sz w:val="20"/>
                <w:szCs w:val="20"/>
              </w:rPr>
              <w:t>Definition</w:t>
            </w:r>
          </w:p>
        </w:tc>
      </w:tr>
      <w:tr w:rsidR="0068643A" w:rsidRPr="008A56C7" w14:paraId="352AE895" w14:textId="77777777" w:rsidTr="009E5067">
        <w:trPr>
          <w:trHeight w:hRule="exact" w:val="504"/>
        </w:trPr>
        <w:tc>
          <w:tcPr>
            <w:tcW w:w="2695" w:type="dxa"/>
            <w:vAlign w:val="center"/>
          </w:tcPr>
          <w:p w14:paraId="2AAF980E" w14:textId="77777777" w:rsidR="0068643A" w:rsidRPr="008A56C7" w:rsidRDefault="0068643A" w:rsidP="009E5067">
            <w:pPr>
              <w:rPr>
                <w:rFonts w:ascii="Calibri" w:eastAsia="Calibri" w:hAnsi="Calibri"/>
                <w:sz w:val="20"/>
                <w:szCs w:val="20"/>
              </w:rPr>
            </w:pPr>
            <w:r w:rsidRPr="008A56C7">
              <w:rPr>
                <w:rFonts w:ascii="Calibri" w:eastAsia="Calibri" w:hAnsi="Calibri"/>
                <w:b/>
                <w:sz w:val="20"/>
                <w:szCs w:val="20"/>
              </w:rPr>
              <w:t>Achievement (ACH)</w:t>
            </w:r>
          </w:p>
        </w:tc>
        <w:tc>
          <w:tcPr>
            <w:tcW w:w="8095" w:type="dxa"/>
            <w:vAlign w:val="center"/>
          </w:tcPr>
          <w:p w14:paraId="2D692130" w14:textId="77777777" w:rsidR="0068643A" w:rsidRPr="008A56C7" w:rsidRDefault="0068643A" w:rsidP="009E5067">
            <w:pPr>
              <w:rPr>
                <w:rFonts w:ascii="Calibri" w:eastAsia="Calibri" w:hAnsi="Calibri"/>
                <w:sz w:val="20"/>
                <w:szCs w:val="20"/>
              </w:rPr>
            </w:pPr>
            <w:r w:rsidRPr="008A56C7">
              <w:rPr>
                <w:rFonts w:ascii="Calibri" w:eastAsia="Calibri" w:hAnsi="Calibri"/>
                <w:sz w:val="20"/>
                <w:szCs w:val="20"/>
              </w:rPr>
              <w:t xml:space="preserve">The drive and actions to set challenging goals and reach a high standard of performance despite barriers. </w:t>
            </w:r>
          </w:p>
        </w:tc>
      </w:tr>
      <w:tr w:rsidR="0068643A" w:rsidRPr="008A56C7" w14:paraId="31E85738" w14:textId="77777777" w:rsidTr="009E5067">
        <w:trPr>
          <w:trHeight w:val="360"/>
        </w:trPr>
        <w:tc>
          <w:tcPr>
            <w:tcW w:w="2695" w:type="dxa"/>
            <w:shd w:val="clear" w:color="auto" w:fill="E9EBE5"/>
            <w:vAlign w:val="center"/>
          </w:tcPr>
          <w:p w14:paraId="4A29742B" w14:textId="77777777" w:rsidR="0068643A" w:rsidRPr="008A56C7" w:rsidRDefault="0068643A" w:rsidP="009E5067">
            <w:pPr>
              <w:rPr>
                <w:rFonts w:ascii="Calibri" w:eastAsia="Calibri" w:hAnsi="Calibri"/>
                <w:sz w:val="20"/>
                <w:szCs w:val="20"/>
              </w:rPr>
            </w:pPr>
            <w:r w:rsidRPr="008A56C7">
              <w:rPr>
                <w:rFonts w:ascii="Calibri" w:eastAsia="Calibri" w:hAnsi="Calibri"/>
                <w:b/>
                <w:sz w:val="20"/>
                <w:szCs w:val="20"/>
              </w:rPr>
              <w:t>Planning Ahead (PLA)</w:t>
            </w:r>
          </w:p>
        </w:tc>
        <w:tc>
          <w:tcPr>
            <w:tcW w:w="8095" w:type="dxa"/>
            <w:shd w:val="clear" w:color="auto" w:fill="E9EBE5"/>
            <w:vAlign w:val="center"/>
          </w:tcPr>
          <w:p w14:paraId="335A7FDF" w14:textId="77777777" w:rsidR="0068643A" w:rsidRPr="008A56C7" w:rsidRDefault="0068643A" w:rsidP="009E5067">
            <w:pPr>
              <w:rPr>
                <w:rFonts w:ascii="Calibri" w:eastAsia="Calibri" w:hAnsi="Calibri"/>
                <w:bCs/>
                <w:iCs/>
                <w:sz w:val="20"/>
                <w:szCs w:val="20"/>
              </w:rPr>
            </w:pPr>
            <w:r w:rsidRPr="008A56C7">
              <w:rPr>
                <w:rFonts w:ascii="Calibri" w:eastAsia="Calibri" w:hAnsi="Calibri"/>
                <w:bCs/>
                <w:iCs/>
                <w:sz w:val="20"/>
                <w:szCs w:val="20"/>
              </w:rPr>
              <w:t>A bias toward planning in order to reach goals and avoid problems.</w:t>
            </w:r>
          </w:p>
        </w:tc>
      </w:tr>
      <w:tr w:rsidR="0068643A" w:rsidRPr="008A56C7" w14:paraId="555A05D8" w14:textId="77777777" w:rsidTr="009E5067">
        <w:trPr>
          <w:trHeight w:val="360"/>
        </w:trPr>
        <w:tc>
          <w:tcPr>
            <w:tcW w:w="2695" w:type="dxa"/>
            <w:vAlign w:val="center"/>
          </w:tcPr>
          <w:p w14:paraId="3966C494" w14:textId="77777777" w:rsidR="0068643A" w:rsidRPr="008A56C7" w:rsidRDefault="0068643A" w:rsidP="009E5067">
            <w:pPr>
              <w:rPr>
                <w:rFonts w:ascii="Calibri" w:eastAsia="Calibri" w:hAnsi="Calibri"/>
                <w:sz w:val="20"/>
                <w:szCs w:val="20"/>
              </w:rPr>
            </w:pPr>
            <w:r w:rsidRPr="008A56C7">
              <w:rPr>
                <w:rFonts w:ascii="Calibri" w:eastAsia="Calibri" w:hAnsi="Calibri"/>
                <w:b/>
                <w:bCs/>
                <w:sz w:val="20"/>
                <w:szCs w:val="20"/>
              </w:rPr>
              <w:t>Impact and Influence (I&amp;I)</w:t>
            </w:r>
          </w:p>
        </w:tc>
        <w:tc>
          <w:tcPr>
            <w:tcW w:w="8095" w:type="dxa"/>
            <w:vAlign w:val="center"/>
          </w:tcPr>
          <w:p w14:paraId="36903550" w14:textId="77777777" w:rsidR="0068643A" w:rsidRPr="008A56C7" w:rsidRDefault="0068643A" w:rsidP="009E5067">
            <w:pPr>
              <w:rPr>
                <w:rFonts w:ascii="Calibri" w:eastAsia="Calibri" w:hAnsi="Calibri"/>
                <w:sz w:val="20"/>
                <w:szCs w:val="20"/>
              </w:rPr>
            </w:pPr>
            <w:r w:rsidRPr="008A56C7">
              <w:rPr>
                <w:rFonts w:ascii="Calibri" w:eastAsia="Calibri" w:hAnsi="Calibri"/>
                <w:bCs/>
                <w:iCs/>
                <w:sz w:val="20"/>
                <w:szCs w:val="20"/>
              </w:rPr>
              <w:t>Acting with the purpose of influencing what other people think and do.</w:t>
            </w:r>
          </w:p>
        </w:tc>
      </w:tr>
      <w:tr w:rsidR="0068643A" w:rsidRPr="008A56C7" w14:paraId="5029AA3F" w14:textId="77777777" w:rsidTr="009E5067">
        <w:trPr>
          <w:trHeight w:hRule="exact" w:val="1152"/>
        </w:trPr>
        <w:tc>
          <w:tcPr>
            <w:tcW w:w="2695" w:type="dxa"/>
            <w:shd w:val="clear" w:color="auto" w:fill="E9EBE5"/>
            <w:vAlign w:val="center"/>
          </w:tcPr>
          <w:p w14:paraId="799F09C1" w14:textId="77777777" w:rsidR="0068643A" w:rsidRPr="00B3439B" w:rsidRDefault="0068643A" w:rsidP="009E5067">
            <w:pPr>
              <w:rPr>
                <w:rFonts w:ascii="Calibri" w:eastAsia="Calibri" w:hAnsi="Calibri"/>
                <w:b/>
                <w:bCs/>
                <w:sz w:val="20"/>
                <w:szCs w:val="20"/>
              </w:rPr>
            </w:pPr>
            <w:r>
              <w:rPr>
                <w:rFonts w:ascii="Calibri" w:eastAsia="Calibri" w:hAnsi="Calibri"/>
                <w:b/>
                <w:bCs/>
                <w:sz w:val="20"/>
                <w:szCs w:val="20"/>
              </w:rPr>
              <w:t>Cultural Engagement (CE)</w:t>
            </w:r>
          </w:p>
        </w:tc>
        <w:tc>
          <w:tcPr>
            <w:tcW w:w="8095" w:type="dxa"/>
            <w:shd w:val="clear" w:color="auto" w:fill="E9EBE5"/>
            <w:vAlign w:val="center"/>
          </w:tcPr>
          <w:p w14:paraId="65462C98" w14:textId="77777777" w:rsidR="0068643A" w:rsidRPr="00A75DEE" w:rsidRDefault="0068643A"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68643A" w:rsidRPr="008A56C7" w14:paraId="55852894" w14:textId="77777777" w:rsidTr="009E5067">
        <w:trPr>
          <w:trHeight w:hRule="exact" w:val="360"/>
        </w:trPr>
        <w:tc>
          <w:tcPr>
            <w:tcW w:w="2695" w:type="dxa"/>
            <w:shd w:val="clear" w:color="auto" w:fill="auto"/>
            <w:vAlign w:val="center"/>
          </w:tcPr>
          <w:p w14:paraId="6975035C" w14:textId="77777777" w:rsidR="0068643A" w:rsidRPr="008A56C7" w:rsidRDefault="0068643A" w:rsidP="009E5067">
            <w:pPr>
              <w:rPr>
                <w:rFonts w:ascii="Calibri" w:eastAsia="Calibri" w:hAnsi="Calibri"/>
                <w:sz w:val="20"/>
                <w:szCs w:val="20"/>
              </w:rPr>
            </w:pPr>
            <w:r w:rsidRPr="008A56C7">
              <w:rPr>
                <w:rFonts w:ascii="Calibri" w:eastAsia="Calibri" w:hAnsi="Calibri"/>
                <w:b/>
                <w:bCs/>
                <w:sz w:val="20"/>
                <w:szCs w:val="20"/>
              </w:rPr>
              <w:t>Teamwork (TMW)</w:t>
            </w:r>
          </w:p>
        </w:tc>
        <w:tc>
          <w:tcPr>
            <w:tcW w:w="8095" w:type="dxa"/>
            <w:shd w:val="clear" w:color="auto" w:fill="auto"/>
            <w:vAlign w:val="center"/>
          </w:tcPr>
          <w:p w14:paraId="490EBD68" w14:textId="77777777" w:rsidR="0068643A" w:rsidRPr="008A56C7" w:rsidRDefault="0068643A" w:rsidP="009E5067">
            <w:pPr>
              <w:rPr>
                <w:rFonts w:ascii="Calibri" w:eastAsia="Calibri" w:hAnsi="Calibri"/>
                <w:sz w:val="20"/>
                <w:szCs w:val="20"/>
              </w:rPr>
            </w:pPr>
            <w:r w:rsidRPr="008A56C7">
              <w:rPr>
                <w:rFonts w:ascii="Calibri" w:eastAsia="Calibri" w:hAnsi="Calibri"/>
                <w:sz w:val="20"/>
                <w:szCs w:val="20"/>
              </w:rPr>
              <w:t>The ability and actions needed to work with others to achieve shared goals.</w:t>
            </w:r>
          </w:p>
        </w:tc>
      </w:tr>
      <w:tr w:rsidR="0068643A" w:rsidRPr="008A56C7" w14:paraId="7A8EA9E4" w14:textId="77777777" w:rsidTr="009E5067">
        <w:trPr>
          <w:trHeight w:hRule="exact" w:val="576"/>
        </w:trPr>
        <w:tc>
          <w:tcPr>
            <w:tcW w:w="2695" w:type="dxa"/>
            <w:shd w:val="clear" w:color="auto" w:fill="E9EBE5"/>
            <w:vAlign w:val="center"/>
          </w:tcPr>
          <w:p w14:paraId="7072A1E2" w14:textId="77777777" w:rsidR="0068643A" w:rsidRPr="008A56C7" w:rsidRDefault="0068643A" w:rsidP="009E5067">
            <w:pPr>
              <w:rPr>
                <w:rFonts w:ascii="Calibri" w:eastAsia="Calibri" w:hAnsi="Calibri"/>
                <w:sz w:val="20"/>
                <w:szCs w:val="20"/>
              </w:rPr>
            </w:pPr>
            <w:r w:rsidRPr="008A56C7">
              <w:rPr>
                <w:rFonts w:ascii="Calibri" w:eastAsia="Calibri" w:hAnsi="Calibri"/>
                <w:b/>
                <w:sz w:val="20"/>
                <w:szCs w:val="20"/>
              </w:rPr>
              <w:t>Developing Others (DO)</w:t>
            </w:r>
          </w:p>
        </w:tc>
        <w:tc>
          <w:tcPr>
            <w:tcW w:w="8095" w:type="dxa"/>
            <w:shd w:val="clear" w:color="auto" w:fill="E9EBE5"/>
          </w:tcPr>
          <w:p w14:paraId="78B95F6C" w14:textId="77777777" w:rsidR="0068643A" w:rsidRPr="008A56C7" w:rsidRDefault="0068643A" w:rsidP="009E5067">
            <w:pPr>
              <w:rPr>
                <w:rFonts w:ascii="Calibri" w:eastAsia="Calibri" w:hAnsi="Calibri"/>
                <w:sz w:val="20"/>
                <w:szCs w:val="20"/>
              </w:rPr>
            </w:pPr>
            <w:r w:rsidRPr="008A56C7">
              <w:rPr>
                <w:rFonts w:ascii="Calibri" w:eastAsia="Calibri" w:hAnsi="Calibri"/>
                <w:sz w:val="20"/>
                <w:szCs w:val="20"/>
              </w:rPr>
              <w:t xml:space="preserve">Influence with the specific intent to increase the short- and long-term effectiveness of another person. </w:t>
            </w:r>
          </w:p>
        </w:tc>
      </w:tr>
    </w:tbl>
    <w:p w14:paraId="61106296" w14:textId="77777777" w:rsidR="00805C1A" w:rsidRDefault="00805C1A" w:rsidP="00805C1A">
      <w:pPr>
        <w:spacing w:before="120"/>
        <w:rPr>
          <w:sz w:val="20"/>
          <w:szCs w:val="20"/>
        </w:rPr>
      </w:pPr>
      <w:r>
        <w:rPr>
          <w:i/>
          <w:sz w:val="20"/>
          <w:szCs w:val="20"/>
        </w:rPr>
        <w:t xml:space="preserve">For an explanation of these competencies and how they are used in selection, please visit </w:t>
      </w:r>
      <w:hyperlink r:id="rId77" w:history="1">
        <w:r>
          <w:rPr>
            <w:rStyle w:val="Hyperlink"/>
            <w:i/>
            <w:sz w:val="20"/>
            <w:szCs w:val="20"/>
          </w:rPr>
          <w:t>this webpage</w:t>
        </w:r>
      </w:hyperlink>
      <w:r>
        <w:rPr>
          <w:sz w:val="20"/>
          <w:szCs w:val="20"/>
        </w:rPr>
        <w:t>.</w:t>
      </w:r>
    </w:p>
    <w:p w14:paraId="4CA30CFA" w14:textId="77777777" w:rsidR="00805C1A" w:rsidRDefault="00805C1A" w:rsidP="00805C1A">
      <w:pPr>
        <w:rPr>
          <w:sz w:val="20"/>
          <w:szCs w:val="20"/>
        </w:rPr>
      </w:pPr>
    </w:p>
    <w:p w14:paraId="2635AFA9" w14:textId="77777777" w:rsidR="00805C1A" w:rsidRDefault="00805C1A">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3DD9905A" w14:textId="77777777" w:rsidR="009A28CC" w:rsidRPr="009A28CC" w:rsidRDefault="009A28CC" w:rsidP="009A28CC">
      <w:pPr>
        <w:spacing w:before="120" w:after="0" w:line="276" w:lineRule="auto"/>
        <w:jc w:val="center"/>
        <w:rPr>
          <w:rFonts w:ascii="Cambria" w:eastAsia="Times New Roman" w:hAnsi="Cambria" w:cs="Times New Roman"/>
          <w:b/>
          <w:bCs/>
          <w:color w:val="338F80"/>
          <w:sz w:val="28"/>
          <w:szCs w:val="28"/>
        </w:rPr>
      </w:pPr>
      <w:r w:rsidRPr="009A28CC">
        <w:rPr>
          <w:rFonts w:ascii="Cambria" w:eastAsia="Times New Roman" w:hAnsi="Cambria" w:cs="Times New Roman"/>
          <w:b/>
          <w:bCs/>
          <w:color w:val="338F80"/>
          <w:sz w:val="28"/>
          <w:szCs w:val="28"/>
        </w:rPr>
        <w:lastRenderedPageBreak/>
        <w:t>T</w:t>
      </w:r>
      <w:r w:rsidRPr="009A28CC">
        <w:rPr>
          <w:rFonts w:ascii="Cambria" w:eastAsia="Times New Roman" w:hAnsi="Cambria" w:cs="Times New Roman"/>
          <w:b/>
          <w:bCs/>
          <w:color w:val="338F80"/>
          <w:sz w:val="24"/>
          <w:szCs w:val="28"/>
        </w:rPr>
        <w:t xml:space="preserve">EACHER </w:t>
      </w:r>
      <w:r w:rsidRPr="009A28CC">
        <w:rPr>
          <w:rFonts w:ascii="Cambria" w:eastAsia="Times New Roman" w:hAnsi="Cambria" w:cs="Times New Roman"/>
          <w:b/>
          <w:bCs/>
          <w:color w:val="338F80"/>
          <w:sz w:val="28"/>
          <w:szCs w:val="28"/>
        </w:rPr>
        <w:t>J</w:t>
      </w:r>
      <w:r w:rsidRPr="009A28CC">
        <w:rPr>
          <w:rFonts w:ascii="Cambria" w:eastAsia="Times New Roman" w:hAnsi="Cambria" w:cs="Times New Roman"/>
          <w:b/>
          <w:bCs/>
          <w:color w:val="338F80"/>
          <w:sz w:val="24"/>
          <w:szCs w:val="28"/>
        </w:rPr>
        <w:t>OB</w:t>
      </w:r>
      <w:r w:rsidRPr="009A28CC">
        <w:rPr>
          <w:rFonts w:ascii="Cambria" w:eastAsia="Times New Roman" w:hAnsi="Cambria" w:cs="Times New Roman"/>
          <w:b/>
          <w:bCs/>
          <w:color w:val="338F80"/>
          <w:sz w:val="28"/>
          <w:szCs w:val="28"/>
        </w:rPr>
        <w:t xml:space="preserve"> D</w:t>
      </w:r>
      <w:r w:rsidRPr="009A28CC">
        <w:rPr>
          <w:rFonts w:ascii="Cambria" w:eastAsia="Times New Roman" w:hAnsi="Cambria" w:cs="Times New Roman"/>
          <w:b/>
          <w:bCs/>
          <w:color w:val="338F80"/>
          <w:sz w:val="24"/>
          <w:szCs w:val="28"/>
        </w:rPr>
        <w:t>ESCRIPTION</w:t>
      </w:r>
      <w:r w:rsidRPr="009A28CC">
        <w:rPr>
          <w:rFonts w:ascii="Cambria" w:eastAsia="Calibri" w:hAnsi="Cambria" w:cs="Times New Roman"/>
          <w:b/>
          <w:smallCaps/>
          <w:color w:val="338F80"/>
          <w:sz w:val="24"/>
          <w:szCs w:val="28"/>
        </w:rPr>
        <w:t xml:space="preserve"> </w:t>
      </w:r>
    </w:p>
    <w:p w14:paraId="5E8392C0" w14:textId="77777777" w:rsidR="009A28CC" w:rsidRPr="009A28CC" w:rsidRDefault="009A28CC" w:rsidP="009A28CC">
      <w:pPr>
        <w:spacing w:after="0" w:line="276" w:lineRule="auto"/>
        <w:jc w:val="center"/>
        <w:rPr>
          <w:rFonts w:ascii="Calibri" w:eastAsia="Calibri" w:hAnsi="Calibri" w:cs="Times New Roman"/>
          <w:b/>
          <w:caps/>
          <w:color w:val="DE4526"/>
          <w:sz w:val="24"/>
          <w:szCs w:val="24"/>
        </w:rPr>
      </w:pPr>
      <w:r w:rsidRPr="009A28CC">
        <w:rPr>
          <w:rFonts w:ascii="Calibri" w:eastAsia="Calibri" w:hAnsi="Calibri" w:cs="Times New Roman"/>
          <w:b/>
          <w:caps/>
          <w:color w:val="DE4526"/>
          <w:sz w:val="24"/>
          <w:szCs w:val="24"/>
        </w:rPr>
        <w:t xml:space="preserve">remote flex </w:t>
      </w:r>
    </w:p>
    <w:p w14:paraId="78A1C995" w14:textId="77777777" w:rsidR="009A28CC" w:rsidRPr="009A28CC" w:rsidRDefault="009A28CC" w:rsidP="009A28CC">
      <w:pPr>
        <w:spacing w:after="0" w:line="276" w:lineRule="auto"/>
        <w:jc w:val="center"/>
        <w:rPr>
          <w:rFonts w:ascii="Calibri" w:eastAsia="Calibri" w:hAnsi="Calibri" w:cs="Times New Roman"/>
          <w:b/>
          <w:color w:val="305064"/>
          <w:sz w:val="26"/>
          <w:szCs w:val="26"/>
        </w:rPr>
      </w:pPr>
      <w:bookmarkStart w:id="6" w:name="RemoteBLTFlex"/>
      <w:bookmarkEnd w:id="6"/>
      <w:r w:rsidRPr="009A28CC">
        <w:rPr>
          <w:rFonts w:ascii="Calibri" w:eastAsia="Calibri" w:hAnsi="Calibri" w:cs="Times New Roman"/>
          <w:b/>
          <w:color w:val="305064"/>
          <w:sz w:val="26"/>
          <w:szCs w:val="26"/>
        </w:rPr>
        <w:t xml:space="preserve">Position: Remote </w:t>
      </w:r>
      <w:r w:rsidRPr="009A28CC">
        <w:rPr>
          <w:rFonts w:ascii="Calibri" w:eastAsia="Calibri" w:hAnsi="Calibri" w:cs="Calibri"/>
          <w:b/>
          <w:bCs/>
          <w:color w:val="305064"/>
          <w:sz w:val="26"/>
          <w:szCs w:val="26"/>
        </w:rPr>
        <w:t>Blended-Learning Teacher (Flex)</w:t>
      </w:r>
    </w:p>
    <w:p w14:paraId="71BF404D" w14:textId="77777777" w:rsidR="009A28CC" w:rsidRPr="009A28CC" w:rsidRDefault="009A28CC" w:rsidP="009A28CC">
      <w:pPr>
        <w:spacing w:after="0" w:line="276" w:lineRule="auto"/>
        <w:rPr>
          <w:rFonts w:ascii="Calibri" w:eastAsia="Calibri" w:hAnsi="Calibri" w:cs="Times New Roman"/>
          <w:b/>
          <w:color w:val="FF0000"/>
        </w:rPr>
      </w:pPr>
      <w:r w:rsidRPr="009A28CC">
        <w:rPr>
          <w:rFonts w:ascii="Calibri" w:eastAsia="Calibri" w:hAnsi="Calibri" w:cs="Times New Roman"/>
          <w:b/>
          <w:color w:val="DE4526"/>
        </w:rPr>
        <w:t>Summary</w:t>
      </w:r>
    </w:p>
    <w:p w14:paraId="3F8F6715" w14:textId="77777777" w:rsidR="00C672CE" w:rsidRPr="00E975D1" w:rsidRDefault="00C672CE" w:rsidP="00C672CE">
      <w:pPr>
        <w:widowControl w:val="0"/>
        <w:autoSpaceDE w:val="0"/>
        <w:autoSpaceDN w:val="0"/>
        <w:adjustRightInd w:val="0"/>
        <w:spacing w:after="0"/>
        <w:rPr>
          <w:rFonts w:ascii="Calibri" w:eastAsia="Calibri" w:hAnsi="Calibri" w:cs="Calibri"/>
        </w:rPr>
        <w:sectPr w:rsidR="00C672CE" w:rsidRPr="00E975D1" w:rsidSect="00C672CE">
          <w:headerReference w:type="default" r:id="rId78"/>
          <w:footerReference w:type="default" r:id="rId79"/>
          <w:footerReference w:type="first" r:id="rId80"/>
          <w:type w:val="continuous"/>
          <w:pgSz w:w="12240" w:h="15840"/>
          <w:pgMar w:top="720" w:right="720" w:bottom="720" w:left="720" w:header="288" w:footer="288" w:gutter="0"/>
          <w:cols w:space="720"/>
          <w:docGrid w:linePitch="360"/>
        </w:sectPr>
      </w:pPr>
      <w:r w:rsidRPr="009E7DCD">
        <w:rPr>
          <w:rFonts w:ascii="Calibri" w:eastAsia="Calibri" w:hAnsi="Calibri" w:cs="Times New Roman"/>
          <w:sz w:val="20"/>
          <w:szCs w:val="20"/>
        </w:rPr>
        <w:t>The remotely located teacher plans and delivers instruction for multiple classes’ worth of students, who may be co-located or not, in schools where students spend the majority of their school day engaged with digital learning. The remotely located teacher pulls out students in frequently changing, flexible groupings for project-based learning, tutoring, and personalized and enriched instruction. The amount and type of in-person and remote instruction varies by day and student, which the teacher assesses in part using data generated from digital assessments. The teacher is responsible for planning, preparing, and delivering instruction, and monitoring student progress to determine differentiated instructional needs. (S)he is also responsible for monitoring the effectiveness of digital instruction and making or recommending changes. The remotely located teacher collaborates with team members, such as on-site learning coaches, digital lab monitors, tutors, assistant teachers, and other teachers, to review student progress, change instruction to ensure high-progress learning for every child, and create classroom environments conducive to instruction provided remotely. This teacher communicates and shares materials with students through technology (e.g., live video conferencing, online whiteboards, phone calls, emails, etc.). Some teacher-student exchanges are synchronous (video conference) while others are asynchronous (email review of student work). The team leader variation combines this role with multi-classroom leadership, and includes authority to choose and manage team members an</w:t>
      </w:r>
      <w:r>
        <w:rPr>
          <w:rFonts w:ascii="Calibri" w:eastAsia="Calibri" w:hAnsi="Calibri" w:cs="Times New Roman"/>
          <w:sz w:val="20"/>
          <w:szCs w:val="20"/>
        </w:rPr>
        <w:t>d digital instruction resources</w:t>
      </w:r>
      <w:r w:rsidRPr="003009F7">
        <w:rPr>
          <w:rFonts w:ascii="Calibri" w:eastAsia="Calibri" w:hAnsi="Calibri" w:cs="Calibri"/>
          <w:i/>
          <w:sz w:val="20"/>
          <w:szCs w:val="20"/>
        </w:rPr>
        <w:t>.</w:t>
      </w:r>
      <w:r w:rsidR="009E5067">
        <w:rPr>
          <w:rFonts w:eastAsia="Calibri" w:cstheme="minorHAnsi"/>
        </w:rPr>
        <w:pict w14:anchorId="40BD771D">
          <v:rect id="_x0000_i1031" style="width:0;height:1.5pt" o:hralign="center" o:hrstd="t" o:hr="t" fillcolor="#a0a0a0" stroked="f"/>
        </w:pict>
      </w:r>
    </w:p>
    <w:p w14:paraId="7B725868" w14:textId="77777777" w:rsidR="00C672CE" w:rsidRPr="003009F7" w:rsidRDefault="00C672CE" w:rsidP="00C672CE">
      <w:pPr>
        <w:spacing w:after="0"/>
        <w:rPr>
          <w:rFonts w:ascii="Calibri" w:eastAsia="Calibri" w:hAnsi="Calibri" w:cs="Times New Roman"/>
          <w:b/>
          <w:color w:val="FF0000"/>
          <w:sz w:val="20"/>
          <w:szCs w:val="20"/>
        </w:rPr>
      </w:pPr>
      <w:r w:rsidRPr="003009F7">
        <w:rPr>
          <w:rFonts w:ascii="Calibri" w:eastAsia="Calibri" w:hAnsi="Calibri" w:cs="Times New Roman"/>
          <w:b/>
          <w:color w:val="DE4526"/>
          <w:sz w:val="20"/>
          <w:szCs w:val="20"/>
        </w:rPr>
        <w:t>Responsibilities</w:t>
      </w:r>
    </w:p>
    <w:p w14:paraId="6783EB21" w14:textId="77777777" w:rsidR="00C672CE" w:rsidRPr="007A4098" w:rsidRDefault="00C672CE" w:rsidP="00C672CE">
      <w:pPr>
        <w:spacing w:after="0"/>
        <w:rPr>
          <w:rFonts w:ascii="Calibri" w:eastAsia="Calibri" w:hAnsi="Calibri" w:cs="Times New Roman"/>
          <w:b/>
          <w:sz w:val="20"/>
          <w:szCs w:val="20"/>
        </w:rPr>
      </w:pPr>
      <w:r w:rsidRPr="007A4098">
        <w:rPr>
          <w:rFonts w:ascii="Calibri" w:eastAsia="Calibri" w:hAnsi="Calibri" w:cs="Times New Roman"/>
          <w:b/>
          <w:sz w:val="20"/>
          <w:szCs w:val="20"/>
        </w:rPr>
        <w:t>Planning and Preparation</w:t>
      </w:r>
    </w:p>
    <w:p w14:paraId="4AE04128" w14:textId="77777777" w:rsidR="00C672CE" w:rsidRPr="009E7DCD" w:rsidRDefault="00C672CE" w:rsidP="00C672CE">
      <w:pPr>
        <w:widowControl w:val="0"/>
        <w:numPr>
          <w:ilvl w:val="0"/>
          <w:numId w:val="9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9E7DCD">
        <w:rPr>
          <w:rFonts w:ascii="Calibri" w:eastAsia="Calibri" w:hAnsi="Calibri" w:cs="Helvetica"/>
          <w:sz w:val="20"/>
          <w:szCs w:val="20"/>
        </w:rPr>
        <w:t>Set high expectations of achievement that are ambitious and measurable for students</w:t>
      </w:r>
    </w:p>
    <w:p w14:paraId="18307227" w14:textId="77777777" w:rsidR="00C672CE" w:rsidRPr="009E7DCD" w:rsidRDefault="00C672CE" w:rsidP="00C672CE">
      <w:pPr>
        <w:widowControl w:val="0"/>
        <w:numPr>
          <w:ilvl w:val="0"/>
          <w:numId w:val="9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9E7DCD">
        <w:rPr>
          <w:rFonts w:ascii="Calibri" w:eastAsia="Calibri" w:hAnsi="Calibri" w:cs="Helvetica"/>
          <w:sz w:val="20"/>
          <w:szCs w:val="20"/>
        </w:rPr>
        <w:t>Plan backward to align all lessons, activities, and assessments</w:t>
      </w:r>
    </w:p>
    <w:p w14:paraId="1597F4BF" w14:textId="77777777" w:rsidR="00C672CE" w:rsidRPr="009E7DCD" w:rsidRDefault="00C672CE" w:rsidP="00C672CE">
      <w:pPr>
        <w:widowControl w:val="0"/>
        <w:numPr>
          <w:ilvl w:val="0"/>
          <w:numId w:val="9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9E7DCD">
        <w:rPr>
          <w:rFonts w:ascii="Calibri" w:eastAsia="Calibri" w:hAnsi="Calibri" w:cs="Helvetica"/>
          <w:sz w:val="20"/>
          <w:szCs w:val="20"/>
        </w:rPr>
        <w:t>Determine how students spend instructional time (i.e., digital software for knowledge and skill acquisition, large and small groups with teacher, project-based learning, individual interventions with tutors, etc.)</w:t>
      </w:r>
    </w:p>
    <w:p w14:paraId="01950E2B" w14:textId="77777777" w:rsidR="00C672CE" w:rsidRPr="009E7DCD" w:rsidRDefault="00C672CE" w:rsidP="00C672CE">
      <w:pPr>
        <w:widowControl w:val="0"/>
        <w:numPr>
          <w:ilvl w:val="0"/>
          <w:numId w:val="9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9E7DCD">
        <w:rPr>
          <w:rFonts w:ascii="Calibri" w:eastAsia="Calibri" w:hAnsi="Calibri" w:cs="Times New Roman"/>
          <w:sz w:val="20"/>
          <w:szCs w:val="20"/>
        </w:rPr>
        <w:t>Design remote instruction that is enriched (developing higher-order thinking skills) and personalized (reflecting learning levels and interests of individual students)</w:t>
      </w:r>
    </w:p>
    <w:p w14:paraId="4E4D45BC" w14:textId="77777777" w:rsidR="00C672CE" w:rsidRPr="009E7DCD" w:rsidRDefault="00C672CE" w:rsidP="00C672CE">
      <w:pPr>
        <w:widowControl w:val="0"/>
        <w:numPr>
          <w:ilvl w:val="0"/>
          <w:numId w:val="9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9E7DCD">
        <w:rPr>
          <w:rFonts w:ascii="Calibri" w:eastAsia="Calibri" w:hAnsi="Calibri" w:cs="Times New Roman"/>
          <w:sz w:val="20"/>
          <w:szCs w:val="20"/>
        </w:rPr>
        <w:t xml:space="preserve">Design assessments that accurately assess student progress </w:t>
      </w:r>
      <w:r w:rsidRPr="009E7DCD">
        <w:rPr>
          <w:rFonts w:ascii="Calibri" w:eastAsia="Calibri" w:hAnsi="Calibri" w:cs="Calibri"/>
          <w:sz w:val="20"/>
          <w:szCs w:val="20"/>
        </w:rPr>
        <w:t>and/or incorporate digital assessments</w:t>
      </w:r>
    </w:p>
    <w:p w14:paraId="05792D65" w14:textId="77777777" w:rsidR="00C672CE" w:rsidRPr="009E7DCD" w:rsidRDefault="00C672CE" w:rsidP="00C672CE">
      <w:pPr>
        <w:spacing w:before="120" w:after="0"/>
        <w:rPr>
          <w:rFonts w:ascii="Calibri" w:eastAsia="Calibri" w:hAnsi="Calibri" w:cs="Times New Roman"/>
          <w:b/>
          <w:sz w:val="20"/>
          <w:szCs w:val="20"/>
        </w:rPr>
      </w:pPr>
      <w:r w:rsidRPr="009E7DCD">
        <w:rPr>
          <w:rFonts w:ascii="Calibri" w:eastAsia="Calibri" w:hAnsi="Calibri" w:cs="Times New Roman"/>
          <w:b/>
          <w:sz w:val="20"/>
          <w:szCs w:val="20"/>
        </w:rPr>
        <w:t>Classroom Environment</w:t>
      </w:r>
    </w:p>
    <w:p w14:paraId="14CF3072" w14:textId="77777777" w:rsidR="00C672CE" w:rsidRPr="009E7DCD" w:rsidRDefault="00C672CE" w:rsidP="00C672CE">
      <w:pPr>
        <w:widowControl w:val="0"/>
        <w:numPr>
          <w:ilvl w:val="0"/>
          <w:numId w:val="9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9E7DCD">
        <w:rPr>
          <w:rFonts w:ascii="Calibri" w:eastAsia="Calibri" w:hAnsi="Calibri" w:cs="Helvetica"/>
          <w:sz w:val="20"/>
          <w:szCs w:val="20"/>
        </w:rPr>
        <w:t>Hold students accountable for high expectations of behavior and engagement that are ambitious and measurable</w:t>
      </w:r>
    </w:p>
    <w:p w14:paraId="6B823418" w14:textId="77777777" w:rsidR="00C672CE" w:rsidRPr="009E7DCD" w:rsidRDefault="00C672CE" w:rsidP="00C672CE">
      <w:pPr>
        <w:widowControl w:val="0"/>
        <w:numPr>
          <w:ilvl w:val="0"/>
          <w:numId w:val="96"/>
        </w:numPr>
        <w:autoSpaceDE w:val="0"/>
        <w:autoSpaceDN w:val="0"/>
        <w:adjustRightInd w:val="0"/>
        <w:spacing w:after="0"/>
        <w:contextualSpacing/>
        <w:rPr>
          <w:rFonts w:ascii="Calibri" w:eastAsia="Calibri" w:hAnsi="Calibri" w:cs="Arial"/>
          <w:sz w:val="20"/>
          <w:szCs w:val="20"/>
        </w:rPr>
      </w:pPr>
      <w:r w:rsidRPr="009E7DCD">
        <w:rPr>
          <w:rFonts w:ascii="Calibri" w:eastAsia="Calibri" w:hAnsi="Calibri" w:cs="Arial"/>
          <w:sz w:val="20"/>
          <w:szCs w:val="20"/>
        </w:rPr>
        <w:t>Work with on-site learning coaches, tutors, lab monitors, and other teachers to create physical school environments conducive to collaborative and individual learning</w:t>
      </w:r>
    </w:p>
    <w:p w14:paraId="7D155CC6" w14:textId="77777777" w:rsidR="00C672CE" w:rsidRPr="009E7DCD" w:rsidRDefault="00C672CE" w:rsidP="00C672CE">
      <w:pPr>
        <w:widowControl w:val="0"/>
        <w:numPr>
          <w:ilvl w:val="0"/>
          <w:numId w:val="96"/>
        </w:numPr>
        <w:autoSpaceDE w:val="0"/>
        <w:autoSpaceDN w:val="0"/>
        <w:adjustRightInd w:val="0"/>
        <w:spacing w:after="0"/>
        <w:contextualSpacing/>
        <w:rPr>
          <w:rFonts w:ascii="Calibri" w:eastAsia="Calibri" w:hAnsi="Calibri" w:cs="Arial"/>
          <w:sz w:val="20"/>
          <w:szCs w:val="20"/>
        </w:rPr>
      </w:pPr>
      <w:r w:rsidRPr="009E7DCD">
        <w:rPr>
          <w:rFonts w:ascii="Calibri" w:eastAsia="Calibri" w:hAnsi="Calibri" w:cs="Arial"/>
          <w:sz w:val="20"/>
          <w:szCs w:val="20"/>
        </w:rPr>
        <w:t xml:space="preserve">Establish a remote-learning culture of respect, enthusiasm, and rapport </w:t>
      </w:r>
    </w:p>
    <w:p w14:paraId="379512E3" w14:textId="77777777" w:rsidR="00C672CE" w:rsidRPr="009E7DCD" w:rsidRDefault="00C672CE" w:rsidP="00C672CE">
      <w:pPr>
        <w:widowControl w:val="0"/>
        <w:numPr>
          <w:ilvl w:val="0"/>
          <w:numId w:val="96"/>
        </w:numPr>
        <w:autoSpaceDE w:val="0"/>
        <w:autoSpaceDN w:val="0"/>
        <w:adjustRightInd w:val="0"/>
        <w:spacing w:after="0"/>
        <w:contextualSpacing/>
        <w:rPr>
          <w:rFonts w:ascii="Calibri" w:eastAsia="Calibri" w:hAnsi="Calibri" w:cs="Arial"/>
          <w:sz w:val="20"/>
          <w:szCs w:val="20"/>
        </w:rPr>
      </w:pPr>
      <w:r w:rsidRPr="009E7DCD">
        <w:rPr>
          <w:rFonts w:ascii="Calibri" w:eastAsia="Calibri" w:hAnsi="Calibri" w:cs="Arial"/>
          <w:sz w:val="20"/>
          <w:szCs w:val="20"/>
        </w:rPr>
        <w:t>Coordinate with on-site learning coaches to manage classroom procedures and student behavior during remotely provided instruction</w:t>
      </w:r>
    </w:p>
    <w:p w14:paraId="6D026B26" w14:textId="77777777" w:rsidR="00C672CE" w:rsidRPr="009E7DCD" w:rsidRDefault="00C672CE" w:rsidP="00C672CE">
      <w:pPr>
        <w:spacing w:before="120" w:after="0"/>
        <w:rPr>
          <w:rFonts w:ascii="Calibri" w:eastAsia="Calibri" w:hAnsi="Calibri" w:cs="Times New Roman"/>
          <w:b/>
          <w:sz w:val="20"/>
          <w:szCs w:val="20"/>
        </w:rPr>
      </w:pPr>
      <w:r w:rsidRPr="009E7DCD">
        <w:rPr>
          <w:rFonts w:ascii="Calibri" w:eastAsia="Calibri" w:hAnsi="Calibri" w:cs="Times New Roman"/>
          <w:b/>
          <w:sz w:val="20"/>
          <w:szCs w:val="20"/>
        </w:rPr>
        <w:t>Instruction</w:t>
      </w:r>
    </w:p>
    <w:p w14:paraId="10D58519" w14:textId="77777777" w:rsidR="00C672CE" w:rsidRPr="009E7DCD" w:rsidRDefault="00C672CE" w:rsidP="00C672CE">
      <w:pPr>
        <w:widowControl w:val="0"/>
        <w:numPr>
          <w:ilvl w:val="0"/>
          <w:numId w:val="9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9E7DCD">
        <w:rPr>
          <w:rFonts w:ascii="Calibri" w:eastAsia="Calibri" w:hAnsi="Calibri" w:cs="Helvetica"/>
          <w:sz w:val="20"/>
          <w:szCs w:val="20"/>
        </w:rPr>
        <w:t>Hold students accountable for ambitious, measurable standards of academic achievement</w:t>
      </w:r>
    </w:p>
    <w:p w14:paraId="6A5FBFF5" w14:textId="77777777" w:rsidR="00C672CE" w:rsidRPr="009E7DCD" w:rsidRDefault="00C672CE" w:rsidP="00C672CE">
      <w:pPr>
        <w:numPr>
          <w:ilvl w:val="0"/>
          <w:numId w:val="97"/>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 xml:space="preserve">Identify and address individual students’ social, emotional, and behavioral learning needs and barriers </w:t>
      </w:r>
    </w:p>
    <w:p w14:paraId="76541CD3" w14:textId="77777777" w:rsidR="00C672CE" w:rsidRPr="009E7DCD" w:rsidRDefault="00C672CE" w:rsidP="00C672CE">
      <w:pPr>
        <w:numPr>
          <w:ilvl w:val="0"/>
          <w:numId w:val="97"/>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Identify and address individual students’ development of organizational and time-management skills</w:t>
      </w:r>
    </w:p>
    <w:p w14:paraId="13E2D067" w14:textId="77777777" w:rsidR="00C672CE" w:rsidRPr="009E7DCD" w:rsidRDefault="00C672CE" w:rsidP="00C672CE">
      <w:pPr>
        <w:numPr>
          <w:ilvl w:val="0"/>
          <w:numId w:val="98"/>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Invest students in their learning using a variety of influence techniques</w:t>
      </w:r>
    </w:p>
    <w:p w14:paraId="7F61BBBB" w14:textId="77777777" w:rsidR="00C672CE" w:rsidRPr="009E7DCD" w:rsidRDefault="00C672CE" w:rsidP="00C672CE">
      <w:pPr>
        <w:numPr>
          <w:ilvl w:val="0"/>
          <w:numId w:val="98"/>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Incorporate questioning and discussion in student learning</w:t>
      </w:r>
    </w:p>
    <w:p w14:paraId="636BFD9A" w14:textId="77777777" w:rsidR="00C672CE" w:rsidRPr="009E7DCD" w:rsidRDefault="00C672CE" w:rsidP="00C672CE">
      <w:pPr>
        <w:numPr>
          <w:ilvl w:val="0"/>
          <w:numId w:val="98"/>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Incorporate small-group and individual instruction to personalize and tailor instruction to individual needs</w:t>
      </w:r>
    </w:p>
    <w:p w14:paraId="40ECE2C6" w14:textId="77777777" w:rsidR="00C672CE" w:rsidRPr="009E7DCD" w:rsidRDefault="00C672CE" w:rsidP="00C672CE">
      <w:pPr>
        <w:numPr>
          <w:ilvl w:val="0"/>
          <w:numId w:val="98"/>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Monitor and analyze student data from assessments to inform enriched instruction by teacher, follow-up tutoring by tutor(s), and changes in digital instruction and learning coach interventions</w:t>
      </w:r>
    </w:p>
    <w:p w14:paraId="5AC499FF" w14:textId="77777777" w:rsidR="00C672CE" w:rsidRPr="009E7DCD" w:rsidRDefault="00C672CE" w:rsidP="00C672CE">
      <w:pPr>
        <w:numPr>
          <w:ilvl w:val="0"/>
          <w:numId w:val="98"/>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Provide tutor(s) with student groupings and specific instructional assignments for follow-up tutoring</w:t>
      </w:r>
    </w:p>
    <w:p w14:paraId="4354C432" w14:textId="77777777" w:rsidR="00C672CE" w:rsidRPr="009E7DCD" w:rsidRDefault="00C672CE" w:rsidP="00C672CE">
      <w:pPr>
        <w:numPr>
          <w:ilvl w:val="0"/>
          <w:numId w:val="98"/>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Communicate with students and keep them informed of their progress</w:t>
      </w:r>
    </w:p>
    <w:p w14:paraId="25F795F8" w14:textId="77777777" w:rsidR="00C672CE" w:rsidRPr="009E7DCD" w:rsidRDefault="00C672CE" w:rsidP="00C672CE">
      <w:pPr>
        <w:spacing w:before="120" w:after="0"/>
        <w:rPr>
          <w:rFonts w:ascii="Calibri" w:eastAsia="Calibri" w:hAnsi="Calibri" w:cs="Times New Roman"/>
          <w:b/>
          <w:sz w:val="20"/>
          <w:szCs w:val="20"/>
        </w:rPr>
      </w:pPr>
      <w:r w:rsidRPr="009E7DCD">
        <w:rPr>
          <w:rFonts w:ascii="Calibri" w:eastAsia="Calibri" w:hAnsi="Calibri" w:cs="Times New Roman"/>
          <w:b/>
          <w:sz w:val="20"/>
          <w:szCs w:val="20"/>
        </w:rPr>
        <w:t>Professional Responsibilities</w:t>
      </w:r>
    </w:p>
    <w:p w14:paraId="264122D6" w14:textId="77777777" w:rsidR="00C672CE" w:rsidRPr="009E7DCD" w:rsidRDefault="00C672CE" w:rsidP="00C672CE">
      <w:pPr>
        <w:widowControl w:val="0"/>
        <w:numPr>
          <w:ilvl w:val="0"/>
          <w:numId w:val="99"/>
        </w:numPr>
        <w:autoSpaceDE w:val="0"/>
        <w:autoSpaceDN w:val="0"/>
        <w:adjustRightInd w:val="0"/>
        <w:spacing w:after="0"/>
        <w:contextualSpacing/>
        <w:rPr>
          <w:rFonts w:ascii="Calibri" w:eastAsia="Calibri" w:hAnsi="Calibri" w:cs="Calibri"/>
          <w:color w:val="000000"/>
          <w:sz w:val="20"/>
          <w:szCs w:val="20"/>
        </w:rPr>
      </w:pPr>
      <w:r w:rsidRPr="009E7DCD">
        <w:rPr>
          <w:rFonts w:ascii="Calibri" w:eastAsia="Calibri" w:hAnsi="Calibri" w:cs="Calibri"/>
          <w:color w:val="000000"/>
          <w:sz w:val="20"/>
          <w:szCs w:val="20"/>
          <w:shd w:val="clear" w:color="auto" w:fill="FFFFFF"/>
        </w:rPr>
        <w:t>Solicit and eagerly receive feedback from supervisor and team members to improve professional skills</w:t>
      </w:r>
    </w:p>
    <w:p w14:paraId="2BE23A1E" w14:textId="77777777" w:rsidR="00C672CE" w:rsidRPr="009E7DCD" w:rsidRDefault="00C672CE" w:rsidP="00C672CE">
      <w:pPr>
        <w:widowControl w:val="0"/>
        <w:numPr>
          <w:ilvl w:val="0"/>
          <w:numId w:val="99"/>
        </w:numPr>
        <w:autoSpaceDE w:val="0"/>
        <w:autoSpaceDN w:val="0"/>
        <w:adjustRightInd w:val="0"/>
        <w:spacing w:after="0"/>
        <w:contextualSpacing/>
        <w:rPr>
          <w:rFonts w:ascii="Calibri" w:eastAsia="Calibri" w:hAnsi="Calibri" w:cs="Arial"/>
          <w:sz w:val="20"/>
          <w:szCs w:val="20"/>
        </w:rPr>
      </w:pPr>
      <w:r w:rsidRPr="009E7DCD">
        <w:rPr>
          <w:rFonts w:ascii="Calibri" w:eastAsia="Calibri" w:hAnsi="Calibri" w:cs="Arial"/>
          <w:sz w:val="20"/>
          <w:szCs w:val="20"/>
        </w:rPr>
        <w:t>Maintain regular communication with families, and work collaboratively with them to design learning both at home and at school, and to encourage a home life conducive to learning success</w:t>
      </w:r>
    </w:p>
    <w:p w14:paraId="20DC6A97" w14:textId="77777777" w:rsidR="00C672CE" w:rsidRPr="009E7DCD" w:rsidRDefault="00C672CE" w:rsidP="00C672CE">
      <w:pPr>
        <w:widowControl w:val="0"/>
        <w:numPr>
          <w:ilvl w:val="0"/>
          <w:numId w:val="99"/>
        </w:numPr>
        <w:autoSpaceDE w:val="0"/>
        <w:autoSpaceDN w:val="0"/>
        <w:adjustRightInd w:val="0"/>
        <w:spacing w:after="0"/>
        <w:contextualSpacing/>
        <w:rPr>
          <w:rFonts w:ascii="Calibri" w:eastAsia="Calibri" w:hAnsi="Calibri" w:cs="Arial"/>
          <w:sz w:val="20"/>
          <w:szCs w:val="20"/>
        </w:rPr>
      </w:pPr>
      <w:r w:rsidRPr="009E7DCD">
        <w:rPr>
          <w:rFonts w:ascii="Calibri" w:eastAsia="Calibri" w:hAnsi="Calibri" w:cs="Arial"/>
          <w:sz w:val="20"/>
          <w:szCs w:val="20"/>
        </w:rPr>
        <w:t>Collaborate with on-site learning coaches, tutors, and other staff to analyze student data, group students, teach, and assign interventions</w:t>
      </w:r>
    </w:p>
    <w:p w14:paraId="42F1E697" w14:textId="77777777" w:rsidR="00C672CE" w:rsidRPr="009E7DCD" w:rsidRDefault="00C672CE" w:rsidP="00C672CE">
      <w:pPr>
        <w:widowControl w:val="0"/>
        <w:numPr>
          <w:ilvl w:val="0"/>
          <w:numId w:val="9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9E7DCD">
        <w:rPr>
          <w:rFonts w:ascii="Calibri" w:eastAsia="Calibri" w:hAnsi="Calibri" w:cs="Helvetica"/>
          <w:sz w:val="20"/>
          <w:szCs w:val="20"/>
        </w:rPr>
        <w:t xml:space="preserve">Participate in professional development opportunities </w:t>
      </w:r>
    </w:p>
    <w:p w14:paraId="5528107C" w14:textId="77777777" w:rsidR="00C672CE" w:rsidRPr="009E7DCD" w:rsidRDefault="00C672CE" w:rsidP="00C672CE">
      <w:pPr>
        <w:spacing w:before="240" w:after="0"/>
        <w:rPr>
          <w:rFonts w:ascii="Calibri" w:eastAsia="Calibri" w:hAnsi="Calibri" w:cs="Times New Roman"/>
          <w:b/>
          <w:color w:val="DE4526"/>
          <w:sz w:val="20"/>
          <w:szCs w:val="20"/>
        </w:rPr>
      </w:pPr>
      <w:r w:rsidRPr="009E7DCD">
        <w:rPr>
          <w:rFonts w:ascii="Calibri" w:eastAsia="Calibri" w:hAnsi="Calibri" w:cs="Times New Roman"/>
          <w:b/>
          <w:color w:val="DE4526"/>
          <w:sz w:val="20"/>
          <w:szCs w:val="20"/>
        </w:rPr>
        <w:t>Qualifications</w:t>
      </w:r>
    </w:p>
    <w:p w14:paraId="7D0D58E2" w14:textId="77777777" w:rsidR="00C672CE" w:rsidRPr="009E7DCD" w:rsidRDefault="00C672CE" w:rsidP="00C672CE">
      <w:pPr>
        <w:numPr>
          <w:ilvl w:val="0"/>
          <w:numId w:val="100"/>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 xml:space="preserve">Teacher does </w:t>
      </w:r>
      <w:r w:rsidRPr="009E7DCD">
        <w:rPr>
          <w:rFonts w:ascii="Calibri" w:eastAsia="Calibri" w:hAnsi="Calibri" w:cs="Times New Roman"/>
          <w:i/>
          <w:sz w:val="20"/>
          <w:szCs w:val="20"/>
        </w:rPr>
        <w:t>not</w:t>
      </w:r>
      <w:r w:rsidRPr="009E7DCD">
        <w:rPr>
          <w:rFonts w:ascii="Calibri" w:eastAsia="Calibri" w:hAnsi="Calibri" w:cs="Times New Roman"/>
          <w:sz w:val="20"/>
          <w:szCs w:val="20"/>
        </w:rPr>
        <w:t xml:space="preserve"> have to reside near school, but must use required technologies</w:t>
      </w:r>
    </w:p>
    <w:p w14:paraId="0417CF44" w14:textId="77777777" w:rsidR="00C672CE" w:rsidRPr="009E7DCD" w:rsidRDefault="00C672CE" w:rsidP="00C672CE">
      <w:pPr>
        <w:numPr>
          <w:ilvl w:val="0"/>
          <w:numId w:val="100"/>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Knowledge of subject matter being taught</w:t>
      </w:r>
    </w:p>
    <w:p w14:paraId="20770C3E" w14:textId="77777777" w:rsidR="00C672CE" w:rsidRPr="009E7DCD" w:rsidRDefault="00C672CE" w:rsidP="00C672CE">
      <w:pPr>
        <w:numPr>
          <w:ilvl w:val="0"/>
          <w:numId w:val="100"/>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Bachelor’s degree</w:t>
      </w:r>
    </w:p>
    <w:p w14:paraId="121D6444" w14:textId="77777777" w:rsidR="00C672CE" w:rsidRPr="009E7DCD" w:rsidRDefault="00C672CE" w:rsidP="00C672CE">
      <w:pPr>
        <w:numPr>
          <w:ilvl w:val="0"/>
          <w:numId w:val="100"/>
        </w:numPr>
        <w:spacing w:after="0"/>
        <w:contextualSpacing/>
        <w:rPr>
          <w:rFonts w:ascii="Calibri" w:eastAsia="Calibri" w:hAnsi="Calibri" w:cs="Times New Roman"/>
          <w:b/>
          <w:sz w:val="20"/>
          <w:szCs w:val="20"/>
        </w:rPr>
      </w:pPr>
      <w:r w:rsidRPr="009E7DCD">
        <w:rPr>
          <w:rFonts w:ascii="Calibri" w:eastAsia="Calibri" w:hAnsi="Calibri" w:cs="Times New Roman"/>
          <w:sz w:val="20"/>
          <w:szCs w:val="20"/>
        </w:rPr>
        <w:t>Valid teaching certificate (optional, depending on school context and legal requirements)</w:t>
      </w:r>
    </w:p>
    <w:p w14:paraId="0C9C51F5" w14:textId="10E6E962" w:rsidR="00C672CE" w:rsidRDefault="00C672CE" w:rsidP="00C672CE">
      <w:pPr>
        <w:numPr>
          <w:ilvl w:val="0"/>
          <w:numId w:val="100"/>
        </w:numPr>
        <w:spacing w:after="0"/>
        <w:contextualSpacing/>
        <w:rPr>
          <w:rFonts w:ascii="Calibri" w:eastAsia="Calibri" w:hAnsi="Calibri" w:cs="Times New Roman"/>
          <w:sz w:val="20"/>
          <w:szCs w:val="20"/>
        </w:rPr>
        <w:sectPr w:rsidR="00C672CE" w:rsidSect="009E5067">
          <w:type w:val="continuous"/>
          <w:pgSz w:w="12240" w:h="15840"/>
          <w:pgMar w:top="720" w:right="720" w:bottom="720" w:left="720" w:header="720" w:footer="720" w:gutter="0"/>
          <w:cols w:num="2" w:sep="1" w:space="720"/>
          <w:titlePg/>
          <w:docGrid w:linePitch="360"/>
        </w:sectPr>
      </w:pPr>
      <w:r w:rsidRPr="009E7DCD">
        <w:rPr>
          <w:rFonts w:ascii="Calibri" w:eastAsia="Calibri" w:hAnsi="Calibri" w:cs="Times New Roman"/>
          <w:sz w:val="20"/>
          <w:szCs w:val="20"/>
        </w:rPr>
        <w:t>Prior evidence of high-progress student outcomes in the relevant subjects (in the top 25% compared to other teachers in a state or on national tests) or, at entry level,</w:t>
      </w:r>
      <w:r>
        <w:rPr>
          <w:rFonts w:ascii="Calibri" w:eastAsia="Calibri" w:hAnsi="Calibri" w:cs="Times New Roman"/>
          <w:sz w:val="20"/>
          <w:szCs w:val="20"/>
        </w:rPr>
        <w:t xml:space="preserve"> </w:t>
      </w:r>
      <w:r w:rsidRPr="009E7DCD">
        <w:rPr>
          <w:rFonts w:ascii="Calibri" w:eastAsia="Calibri" w:hAnsi="Calibri" w:cs="Times New Roman"/>
          <w:sz w:val="20"/>
          <w:szCs w:val="20"/>
        </w:rPr>
        <w:t xml:space="preserve"> </w:t>
      </w:r>
    </w:p>
    <w:p w14:paraId="6DF73A00" w14:textId="7679E279" w:rsidR="00C672CE" w:rsidRDefault="00C672CE" w:rsidP="00C672CE">
      <w:pPr>
        <w:spacing w:after="0"/>
        <w:ind w:left="216"/>
        <w:contextualSpacing/>
        <w:rPr>
          <w:rFonts w:ascii="Calibri" w:eastAsia="Calibri" w:hAnsi="Calibri" w:cs="Times New Roman"/>
          <w:sz w:val="20"/>
          <w:szCs w:val="20"/>
        </w:rPr>
      </w:pPr>
    </w:p>
    <w:p w14:paraId="59323721" w14:textId="77777777" w:rsidR="00C672CE" w:rsidRDefault="00C672CE">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2D98F2BD" w14:textId="77777777" w:rsidR="00C672CE" w:rsidRPr="009E7DCD" w:rsidRDefault="00C672CE" w:rsidP="00C672CE">
      <w:pPr>
        <w:spacing w:after="0"/>
        <w:ind w:left="216"/>
        <w:contextualSpacing/>
        <w:rPr>
          <w:rFonts w:ascii="Calibri" w:eastAsia="Calibri" w:hAnsi="Calibri" w:cs="Times New Roman"/>
          <w:b/>
          <w:sz w:val="20"/>
          <w:szCs w:val="20"/>
        </w:rPr>
      </w:pPr>
    </w:p>
    <w:p w14:paraId="546ED824" w14:textId="77777777" w:rsidR="00C672CE" w:rsidRPr="00C672CE" w:rsidRDefault="00C672CE" w:rsidP="00C672CE">
      <w:pPr>
        <w:pStyle w:val="ListParagraph"/>
        <w:spacing w:after="0"/>
        <w:ind w:left="216"/>
        <w:rPr>
          <w:rFonts w:ascii="Calibri" w:eastAsia="Calibri" w:hAnsi="Calibri" w:cs="Times New Roman"/>
          <w:b/>
          <w:sz w:val="20"/>
          <w:szCs w:val="20"/>
        </w:rPr>
      </w:pPr>
      <w:r w:rsidRPr="00C672CE">
        <w:rPr>
          <w:rFonts w:ascii="Calibri" w:eastAsia="Calibri" w:hAnsi="Calibri" w:cs="Times New Roman"/>
          <w:sz w:val="20"/>
          <w:szCs w:val="20"/>
        </w:rPr>
        <w:t>evidence of prior academic achievements, and organizing and influence skills indicating very high potential to perform at this level. Entry-level teacher works under close supervision of a high-progress teacher until similar student gains have been demonstrated</w:t>
      </w:r>
    </w:p>
    <w:p w14:paraId="40791234" w14:textId="77777777" w:rsidR="00C672CE" w:rsidRDefault="00C672CE" w:rsidP="00C672CE">
      <w:pPr>
        <w:numPr>
          <w:ilvl w:val="0"/>
          <w:numId w:val="101"/>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7FBC26A2" w14:textId="77777777" w:rsidR="00C672CE" w:rsidRPr="00190B7A" w:rsidRDefault="00C672CE" w:rsidP="00C672CE">
      <w:pPr>
        <w:pStyle w:val="ListParagraph"/>
        <w:numPr>
          <w:ilvl w:val="0"/>
          <w:numId w:val="101"/>
        </w:numPr>
        <w:spacing w:after="0"/>
        <w:rPr>
          <w:rFonts w:ascii="Calibri" w:eastAsia="Calibri" w:hAnsi="Calibri" w:cs="Times New Roman"/>
          <w:b/>
          <w:sz w:val="20"/>
          <w:szCs w:val="20"/>
        </w:rPr>
      </w:pPr>
      <w:r w:rsidRPr="009E7DCD">
        <w:rPr>
          <w:rFonts w:ascii="Calibri" w:eastAsia="Calibri" w:hAnsi="Calibri" w:cs="Times New Roman"/>
          <w:sz w:val="20"/>
          <w:szCs w:val="20"/>
        </w:rPr>
        <w:t>Successful experience teaching remotely, leading teams, or building collaborative working relationships in a team environment is a plus</w:t>
      </w:r>
      <w:r>
        <w:rPr>
          <w:rFonts w:ascii="Calibri" w:eastAsia="Calibri" w:hAnsi="Calibri" w:cs="Times New Roman"/>
          <w:sz w:val="20"/>
          <w:szCs w:val="20"/>
        </w:rPr>
        <w:br w:type="column"/>
      </w:r>
    </w:p>
    <w:p w14:paraId="70231B92" w14:textId="77777777" w:rsidR="00C672CE" w:rsidRPr="009E7DCD" w:rsidRDefault="00C672CE" w:rsidP="00C672CE">
      <w:pPr>
        <w:spacing w:after="0"/>
        <w:rPr>
          <w:rFonts w:ascii="Calibri" w:eastAsia="Calibri" w:hAnsi="Calibri" w:cs="Times New Roman"/>
          <w:b/>
          <w:color w:val="DE4526"/>
          <w:sz w:val="20"/>
          <w:szCs w:val="20"/>
        </w:rPr>
      </w:pPr>
      <w:r w:rsidRPr="009E7DCD">
        <w:rPr>
          <w:rFonts w:ascii="Calibri" w:eastAsia="Calibri" w:hAnsi="Calibri" w:cs="Times New Roman"/>
          <w:b/>
          <w:color w:val="DE4526"/>
          <w:sz w:val="20"/>
          <w:szCs w:val="20"/>
        </w:rPr>
        <w:t>Hours</w:t>
      </w:r>
    </w:p>
    <w:p w14:paraId="0DE5A083" w14:textId="77777777" w:rsidR="00C672CE" w:rsidRPr="009E7DCD" w:rsidRDefault="00C672CE" w:rsidP="00C672CE">
      <w:pPr>
        <w:numPr>
          <w:ilvl w:val="0"/>
          <w:numId w:val="102"/>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Full-time remote teaching position</w:t>
      </w:r>
    </w:p>
    <w:p w14:paraId="3D4B676E" w14:textId="77777777" w:rsidR="00C672CE" w:rsidRDefault="00C672CE" w:rsidP="00C672CE">
      <w:pPr>
        <w:numPr>
          <w:ilvl w:val="0"/>
          <w:numId w:val="102"/>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 xml:space="preserve">Teacher remotely teaches multiple classes of students who are learning online when not being taught by a remote teacher; students may be located in one or multiple schools in the same or differing time zones. </w:t>
      </w:r>
      <w:r w:rsidRPr="009E7DCD">
        <w:rPr>
          <w:rFonts w:ascii="Calibri" w:eastAsia="Calibri" w:hAnsi="Calibri" w:cs="Times New Roman"/>
          <w:i/>
          <w:sz w:val="20"/>
          <w:szCs w:val="20"/>
        </w:rPr>
        <w:t>Specific schedule requirements for open positions</w:t>
      </w:r>
      <w:r w:rsidRPr="009E7DCD">
        <w:rPr>
          <w:rFonts w:ascii="Calibri" w:eastAsia="Calibri" w:hAnsi="Calibri" w:cs="Times New Roman"/>
          <w:sz w:val="20"/>
          <w:szCs w:val="20"/>
        </w:rPr>
        <w:t xml:space="preserve">: </w:t>
      </w:r>
    </w:p>
    <w:p w14:paraId="10CBB663" w14:textId="77777777" w:rsidR="00C672CE" w:rsidRPr="009E7DCD" w:rsidRDefault="00C672CE" w:rsidP="00C672CE">
      <w:pPr>
        <w:numPr>
          <w:ilvl w:val="0"/>
          <w:numId w:val="102"/>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Teacher has built-in planning and collaboration times to remotely complete administrative tasks, analyze data, and plan instruction</w:t>
      </w:r>
    </w:p>
    <w:p w14:paraId="7220BC1E" w14:textId="77777777" w:rsidR="00C672CE" w:rsidRDefault="00C672CE" w:rsidP="00C672CE">
      <w:pPr>
        <w:spacing w:after="0"/>
        <w:ind w:left="216"/>
        <w:contextualSpacing/>
        <w:rPr>
          <w:rFonts w:ascii="Calibri" w:eastAsia="Calibri" w:hAnsi="Calibri" w:cs="Times New Roman"/>
          <w:sz w:val="20"/>
          <w:szCs w:val="20"/>
        </w:rPr>
      </w:pPr>
    </w:p>
    <w:p w14:paraId="6CDDC807" w14:textId="77777777" w:rsidR="00C672CE" w:rsidRPr="006E30A6" w:rsidRDefault="00C672CE" w:rsidP="00C672CE">
      <w:pPr>
        <w:spacing w:after="0"/>
        <w:contextualSpacing/>
        <w:rPr>
          <w:rFonts w:ascii="Calibri" w:eastAsia="Calibri" w:hAnsi="Calibri" w:cs="Times New Roman"/>
          <w:b/>
          <w:sz w:val="20"/>
          <w:szCs w:val="20"/>
        </w:rPr>
      </w:pPr>
      <w:r w:rsidRPr="006E30A6">
        <w:rPr>
          <w:rFonts w:ascii="Calibri" w:eastAsia="Calibri" w:hAnsi="Calibri" w:cs="Times New Roman"/>
          <w:b/>
          <w:color w:val="DE4526"/>
          <w:sz w:val="20"/>
          <w:szCs w:val="20"/>
        </w:rPr>
        <w:t>Pay</w:t>
      </w:r>
    </w:p>
    <w:p w14:paraId="134F9B6C" w14:textId="77777777" w:rsidR="00C672CE" w:rsidRPr="009E7DCD" w:rsidRDefault="00C672CE" w:rsidP="00C672CE">
      <w:pPr>
        <w:numPr>
          <w:ilvl w:val="0"/>
          <w:numId w:val="103"/>
        </w:numPr>
        <w:spacing w:after="0"/>
        <w:contextualSpacing/>
        <w:rPr>
          <w:rFonts w:ascii="Calibri" w:eastAsia="Calibri" w:hAnsi="Calibri" w:cs="Times New Roman"/>
          <w:sz w:val="20"/>
          <w:szCs w:val="20"/>
        </w:rPr>
      </w:pPr>
      <w:r w:rsidRPr="009E7DCD">
        <w:rPr>
          <w:rFonts w:ascii="Calibri" w:eastAsia="Calibri" w:hAnsi="Calibri" w:cs="Times New Roman"/>
          <w:sz w:val="20"/>
          <w:szCs w:val="20"/>
        </w:rPr>
        <w:t>Competitive pay for an excellent teacher dependent upon funding, plus benefits and opportunities for pay raises. Pay also varies based on the number of students reached successfully. Potential team and individual bonuses.</w:t>
      </w:r>
    </w:p>
    <w:p w14:paraId="700A40D8" w14:textId="77777777" w:rsidR="00C672CE" w:rsidRPr="00FE78F0" w:rsidRDefault="00C672CE" w:rsidP="00C672CE">
      <w:pPr>
        <w:spacing w:before="240" w:after="0"/>
        <w:rPr>
          <w:rFonts w:ascii="Calibri" w:eastAsia="Calibri" w:hAnsi="Calibri" w:cs="Times New Roman"/>
          <w:sz w:val="20"/>
          <w:szCs w:val="20"/>
        </w:rPr>
      </w:pPr>
      <w:r w:rsidRPr="00FE78F0">
        <w:rPr>
          <w:rFonts w:ascii="Calibri" w:eastAsia="Calibri" w:hAnsi="Calibri" w:cs="Times New Roman"/>
          <w:b/>
          <w:color w:val="DE4526"/>
          <w:sz w:val="20"/>
          <w:szCs w:val="20"/>
        </w:rPr>
        <w:t>Reports to:</w:t>
      </w:r>
      <w:r w:rsidRPr="00FE78F0">
        <w:rPr>
          <w:rFonts w:ascii="Calibri" w:eastAsia="Calibri" w:hAnsi="Calibri" w:cs="Times New Roman"/>
          <w:color w:val="DE4526"/>
          <w:sz w:val="20"/>
          <w:szCs w:val="20"/>
        </w:rPr>
        <w:t xml:space="preserve"> </w:t>
      </w:r>
      <w:r w:rsidRPr="00FE78F0">
        <w:rPr>
          <w:rFonts w:ascii="Calibri" w:eastAsia="Calibri" w:hAnsi="Calibri" w:cs="Times New Roman"/>
          <w:sz w:val="20"/>
          <w:szCs w:val="20"/>
        </w:rPr>
        <w:t xml:space="preserve">Principal or chief academic officer </w:t>
      </w:r>
    </w:p>
    <w:p w14:paraId="54668AAA" w14:textId="77777777" w:rsidR="00C672CE" w:rsidRDefault="00C672CE" w:rsidP="00C672CE">
      <w:pPr>
        <w:rPr>
          <w:sz w:val="20"/>
          <w:szCs w:val="20"/>
        </w:rPr>
        <w:sectPr w:rsidR="00C672CE" w:rsidSect="009E5067">
          <w:type w:val="continuous"/>
          <w:pgSz w:w="12240" w:h="15840"/>
          <w:pgMar w:top="720" w:right="720" w:bottom="720" w:left="720" w:header="288" w:footer="288" w:gutter="0"/>
          <w:cols w:num="2" w:sep="1" w:space="720"/>
          <w:titlePg/>
          <w:docGrid w:linePitch="360"/>
        </w:sectPr>
      </w:pPr>
    </w:p>
    <w:p w14:paraId="7CE280AF" w14:textId="77777777" w:rsidR="00C672CE" w:rsidRDefault="00C672CE" w:rsidP="00C672CE">
      <w:pPr>
        <w:rPr>
          <w:sz w:val="20"/>
          <w:szCs w:val="20"/>
        </w:rPr>
      </w:pPr>
    </w:p>
    <w:p w14:paraId="186FAD1E" w14:textId="77777777" w:rsidR="00C672CE" w:rsidRDefault="00C672CE" w:rsidP="00C672CE">
      <w:pPr>
        <w:rPr>
          <w:sz w:val="20"/>
          <w:szCs w:val="20"/>
        </w:rPr>
      </w:pPr>
    </w:p>
    <w:p w14:paraId="0F510ED3" w14:textId="77777777" w:rsidR="00C672CE" w:rsidRPr="00E509E5" w:rsidRDefault="00C672CE" w:rsidP="00C672CE">
      <w:pPr>
        <w:rPr>
          <w:sz w:val="20"/>
          <w:szCs w:val="20"/>
        </w:rPr>
      </w:pPr>
      <w:r w:rsidRPr="00E509E5">
        <w:rPr>
          <w:sz w:val="20"/>
          <w:szCs w:val="20"/>
        </w:rPr>
        <w:t>These are the critical competencies a candidate for this position should have.</w:t>
      </w:r>
    </w:p>
    <w:p w14:paraId="33B26D99" w14:textId="77777777" w:rsidR="00C672CE" w:rsidRPr="00E509E5" w:rsidRDefault="00C672CE" w:rsidP="00C672CE">
      <w:pPr>
        <w:spacing w:before="240"/>
        <w:rPr>
          <w:rFonts w:ascii="Calibri" w:eastAsia="Calibri" w:hAnsi="Calibri" w:cs="Times New Roman"/>
          <w:b/>
          <w:color w:val="305064"/>
          <w:sz w:val="24"/>
          <w:szCs w:val="24"/>
        </w:rPr>
      </w:pPr>
      <w:r w:rsidRPr="00E509E5">
        <w:rPr>
          <w:rFonts w:ascii="Calibri" w:eastAsia="Calibri" w:hAnsi="Calibri" w:cs="Times New Roman"/>
          <w:b/>
          <w:color w:val="305064"/>
          <w:sz w:val="24"/>
          <w:szCs w:val="24"/>
        </w:rPr>
        <w:t>Remote Blended-Learning Teacher (Flex)—Critical Competencies</w:t>
      </w:r>
    </w:p>
    <w:tbl>
      <w:tblPr>
        <w:tblStyle w:val="TableGrid"/>
        <w:tblW w:w="0" w:type="auto"/>
        <w:tblLayout w:type="fixed"/>
        <w:tblLook w:val="04A0" w:firstRow="1" w:lastRow="0" w:firstColumn="1" w:lastColumn="0" w:noHBand="0" w:noVBand="1"/>
      </w:tblPr>
      <w:tblGrid>
        <w:gridCol w:w="2808"/>
        <w:gridCol w:w="7982"/>
      </w:tblGrid>
      <w:tr w:rsidR="00C672CE" w:rsidRPr="00E509E5" w14:paraId="7298E3E5" w14:textId="77777777" w:rsidTr="009E5067">
        <w:trPr>
          <w:trHeight w:hRule="exact" w:val="360"/>
        </w:trPr>
        <w:tc>
          <w:tcPr>
            <w:tcW w:w="2808" w:type="dxa"/>
            <w:shd w:val="clear" w:color="auto" w:fill="305064"/>
            <w:vAlign w:val="center"/>
          </w:tcPr>
          <w:p w14:paraId="05A34E14" w14:textId="77777777" w:rsidR="00C672CE" w:rsidRPr="00E509E5" w:rsidRDefault="00C672CE" w:rsidP="009E5067">
            <w:pPr>
              <w:rPr>
                <w:rFonts w:ascii="Calibri" w:eastAsia="Calibri" w:hAnsi="Calibri"/>
                <w:b/>
                <w:color w:val="FFFFFF"/>
                <w:sz w:val="20"/>
                <w:szCs w:val="20"/>
              </w:rPr>
            </w:pPr>
            <w:r w:rsidRPr="00E509E5">
              <w:rPr>
                <w:rFonts w:ascii="Calibri" w:eastAsia="Calibri" w:hAnsi="Calibri"/>
                <w:b/>
                <w:color w:val="FFFFFF"/>
                <w:sz w:val="20"/>
                <w:szCs w:val="20"/>
              </w:rPr>
              <w:t>Critical Competency</w:t>
            </w:r>
          </w:p>
        </w:tc>
        <w:tc>
          <w:tcPr>
            <w:tcW w:w="7982" w:type="dxa"/>
            <w:shd w:val="clear" w:color="auto" w:fill="305064"/>
            <w:vAlign w:val="center"/>
          </w:tcPr>
          <w:p w14:paraId="64F6FEC6" w14:textId="77777777" w:rsidR="00C672CE" w:rsidRPr="00E509E5" w:rsidRDefault="00C672CE" w:rsidP="009E5067">
            <w:pPr>
              <w:rPr>
                <w:rFonts w:ascii="Calibri" w:eastAsia="Calibri" w:hAnsi="Calibri"/>
                <w:b/>
                <w:color w:val="FFFFFF"/>
                <w:sz w:val="20"/>
                <w:szCs w:val="20"/>
              </w:rPr>
            </w:pPr>
            <w:r w:rsidRPr="00E509E5">
              <w:rPr>
                <w:rFonts w:ascii="Calibri" w:eastAsia="Calibri" w:hAnsi="Calibri"/>
                <w:b/>
                <w:color w:val="FFFFFF"/>
                <w:sz w:val="20"/>
                <w:szCs w:val="20"/>
              </w:rPr>
              <w:t>Definition</w:t>
            </w:r>
          </w:p>
        </w:tc>
      </w:tr>
      <w:tr w:rsidR="00C672CE" w:rsidRPr="00E509E5" w14:paraId="47B6FFD0" w14:textId="77777777" w:rsidTr="009E5067">
        <w:trPr>
          <w:trHeight w:val="504"/>
        </w:trPr>
        <w:tc>
          <w:tcPr>
            <w:tcW w:w="2808" w:type="dxa"/>
            <w:vAlign w:val="center"/>
          </w:tcPr>
          <w:p w14:paraId="6E6BAC98"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b/>
                <w:sz w:val="20"/>
                <w:szCs w:val="20"/>
              </w:rPr>
              <w:t>Achievement (ACH)</w:t>
            </w:r>
          </w:p>
        </w:tc>
        <w:tc>
          <w:tcPr>
            <w:tcW w:w="7982" w:type="dxa"/>
            <w:vAlign w:val="center"/>
          </w:tcPr>
          <w:p w14:paraId="33C92C58"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sz w:val="20"/>
                <w:szCs w:val="20"/>
              </w:rPr>
              <w:t xml:space="preserve">The drive and actions to set challenging goals and reach a high standard of performance despite barriers. </w:t>
            </w:r>
          </w:p>
        </w:tc>
      </w:tr>
      <w:tr w:rsidR="00C672CE" w:rsidRPr="00E509E5" w14:paraId="2F0E006C" w14:textId="77777777" w:rsidTr="009E5067">
        <w:trPr>
          <w:trHeight w:val="504"/>
        </w:trPr>
        <w:tc>
          <w:tcPr>
            <w:tcW w:w="2808" w:type="dxa"/>
            <w:shd w:val="clear" w:color="auto" w:fill="E9EBE5"/>
            <w:vAlign w:val="center"/>
          </w:tcPr>
          <w:p w14:paraId="5280B237"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b/>
                <w:sz w:val="20"/>
                <w:szCs w:val="20"/>
              </w:rPr>
              <w:t>Initiative and Persistence (I&amp;P)</w:t>
            </w:r>
          </w:p>
        </w:tc>
        <w:tc>
          <w:tcPr>
            <w:tcW w:w="7982" w:type="dxa"/>
            <w:shd w:val="clear" w:color="auto" w:fill="E9EBE5"/>
            <w:vAlign w:val="center"/>
          </w:tcPr>
          <w:p w14:paraId="2E41D826"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bCs/>
                <w:iCs/>
                <w:sz w:val="20"/>
                <w:szCs w:val="20"/>
              </w:rPr>
              <w:t xml:space="preserve">The drive and actions to do more than is expected or required in order to accomplish a challenging task. </w:t>
            </w:r>
          </w:p>
        </w:tc>
      </w:tr>
      <w:tr w:rsidR="00C672CE" w:rsidRPr="00E509E5" w14:paraId="6379BD1A" w14:textId="77777777" w:rsidTr="009E5067">
        <w:trPr>
          <w:trHeight w:val="360"/>
        </w:trPr>
        <w:tc>
          <w:tcPr>
            <w:tcW w:w="2808" w:type="dxa"/>
            <w:vAlign w:val="center"/>
          </w:tcPr>
          <w:p w14:paraId="4733082D"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b/>
                <w:sz w:val="20"/>
                <w:szCs w:val="20"/>
              </w:rPr>
              <w:t>Planning Ahead (PLA)</w:t>
            </w:r>
          </w:p>
        </w:tc>
        <w:tc>
          <w:tcPr>
            <w:tcW w:w="7982" w:type="dxa"/>
            <w:vAlign w:val="center"/>
          </w:tcPr>
          <w:p w14:paraId="0BCD7121" w14:textId="77777777" w:rsidR="00C672CE" w:rsidRPr="00E509E5" w:rsidRDefault="00C672CE" w:rsidP="009E5067">
            <w:pPr>
              <w:rPr>
                <w:rFonts w:ascii="Calibri" w:eastAsia="Calibri" w:hAnsi="Calibri"/>
                <w:bCs/>
                <w:iCs/>
                <w:sz w:val="20"/>
                <w:szCs w:val="20"/>
              </w:rPr>
            </w:pPr>
            <w:r w:rsidRPr="00E509E5">
              <w:rPr>
                <w:rFonts w:ascii="Calibri" w:eastAsia="Calibri" w:hAnsi="Calibri"/>
                <w:bCs/>
                <w:iCs/>
                <w:sz w:val="20"/>
                <w:szCs w:val="20"/>
              </w:rPr>
              <w:t>A bias toward planning in order to reach goals and avoid problems.</w:t>
            </w:r>
          </w:p>
        </w:tc>
      </w:tr>
      <w:tr w:rsidR="00C672CE" w:rsidRPr="00E509E5" w14:paraId="5B642CB7" w14:textId="77777777" w:rsidTr="009E5067">
        <w:trPr>
          <w:trHeight w:val="360"/>
        </w:trPr>
        <w:tc>
          <w:tcPr>
            <w:tcW w:w="2808" w:type="dxa"/>
            <w:shd w:val="clear" w:color="auto" w:fill="E9EBE5"/>
            <w:vAlign w:val="center"/>
          </w:tcPr>
          <w:p w14:paraId="50587E8A"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b/>
                <w:bCs/>
                <w:sz w:val="20"/>
                <w:szCs w:val="20"/>
              </w:rPr>
              <w:t>Impact and Influence (I&amp;I)</w:t>
            </w:r>
          </w:p>
        </w:tc>
        <w:tc>
          <w:tcPr>
            <w:tcW w:w="7982" w:type="dxa"/>
            <w:shd w:val="clear" w:color="auto" w:fill="E9EBE5"/>
            <w:vAlign w:val="center"/>
          </w:tcPr>
          <w:p w14:paraId="6DFB43C7"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bCs/>
                <w:iCs/>
                <w:sz w:val="20"/>
                <w:szCs w:val="20"/>
              </w:rPr>
              <w:t>Acting with the purpose of influencing what other people think and do.</w:t>
            </w:r>
          </w:p>
        </w:tc>
      </w:tr>
      <w:tr w:rsidR="00C672CE" w:rsidRPr="00E509E5" w14:paraId="150BBBCD" w14:textId="77777777" w:rsidTr="009E5067">
        <w:trPr>
          <w:trHeight w:val="360"/>
        </w:trPr>
        <w:tc>
          <w:tcPr>
            <w:tcW w:w="2808" w:type="dxa"/>
            <w:shd w:val="clear" w:color="auto" w:fill="auto"/>
            <w:vAlign w:val="center"/>
          </w:tcPr>
          <w:p w14:paraId="2D145940" w14:textId="77777777" w:rsidR="00C672CE" w:rsidRPr="00B3439B" w:rsidRDefault="00C672CE" w:rsidP="009E5067">
            <w:pPr>
              <w:rPr>
                <w:rFonts w:ascii="Calibri" w:eastAsia="Calibri" w:hAnsi="Calibri"/>
                <w:b/>
                <w:bCs/>
                <w:sz w:val="20"/>
                <w:szCs w:val="20"/>
              </w:rPr>
            </w:pPr>
            <w:r>
              <w:rPr>
                <w:rFonts w:ascii="Calibri" w:eastAsia="Calibri" w:hAnsi="Calibri"/>
                <w:b/>
                <w:bCs/>
                <w:sz w:val="20"/>
                <w:szCs w:val="20"/>
              </w:rPr>
              <w:t>Cultural Engagement (CE)</w:t>
            </w:r>
          </w:p>
        </w:tc>
        <w:tc>
          <w:tcPr>
            <w:tcW w:w="7982" w:type="dxa"/>
            <w:shd w:val="clear" w:color="auto" w:fill="auto"/>
            <w:vAlign w:val="center"/>
          </w:tcPr>
          <w:p w14:paraId="00B0ADE4" w14:textId="77777777" w:rsidR="00C672CE" w:rsidRPr="00A75DEE" w:rsidRDefault="00C672CE"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C672CE" w:rsidRPr="00E509E5" w14:paraId="6B82C866" w14:textId="77777777" w:rsidTr="009E5067">
        <w:trPr>
          <w:trHeight w:val="360"/>
        </w:trPr>
        <w:tc>
          <w:tcPr>
            <w:tcW w:w="2808" w:type="dxa"/>
            <w:shd w:val="clear" w:color="auto" w:fill="E9EBE5"/>
            <w:vAlign w:val="center"/>
          </w:tcPr>
          <w:p w14:paraId="7E30753F"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b/>
                <w:bCs/>
                <w:sz w:val="20"/>
                <w:szCs w:val="20"/>
              </w:rPr>
              <w:t>Teamwork (TMW)</w:t>
            </w:r>
          </w:p>
        </w:tc>
        <w:tc>
          <w:tcPr>
            <w:tcW w:w="7982" w:type="dxa"/>
            <w:shd w:val="clear" w:color="auto" w:fill="E9EBE5"/>
            <w:vAlign w:val="center"/>
          </w:tcPr>
          <w:p w14:paraId="240EEC0F" w14:textId="77777777" w:rsidR="00C672CE" w:rsidRPr="00E509E5" w:rsidRDefault="00C672CE" w:rsidP="009E5067">
            <w:pPr>
              <w:rPr>
                <w:rFonts w:ascii="Calibri" w:eastAsia="Calibri" w:hAnsi="Calibri"/>
                <w:color w:val="305064"/>
                <w:sz w:val="20"/>
                <w:szCs w:val="20"/>
              </w:rPr>
            </w:pPr>
            <w:r w:rsidRPr="00E509E5">
              <w:rPr>
                <w:rFonts w:ascii="Calibri" w:eastAsia="Calibri" w:hAnsi="Calibri"/>
                <w:sz w:val="20"/>
                <w:szCs w:val="20"/>
              </w:rPr>
              <w:t>The ability and actions needed to work with others to achieve shared goals.</w:t>
            </w:r>
          </w:p>
        </w:tc>
      </w:tr>
      <w:tr w:rsidR="00C672CE" w:rsidRPr="00E509E5" w14:paraId="3315532C" w14:textId="77777777" w:rsidTr="009E5067">
        <w:trPr>
          <w:trHeight w:val="360"/>
        </w:trPr>
        <w:tc>
          <w:tcPr>
            <w:tcW w:w="2808" w:type="dxa"/>
            <w:shd w:val="clear" w:color="auto" w:fill="auto"/>
            <w:vAlign w:val="center"/>
          </w:tcPr>
          <w:p w14:paraId="134EDFCD" w14:textId="77777777" w:rsidR="00C672CE" w:rsidRPr="00E509E5" w:rsidRDefault="00C672CE" w:rsidP="009E5067">
            <w:pPr>
              <w:rPr>
                <w:rFonts w:ascii="Calibri" w:eastAsia="Calibri" w:hAnsi="Calibri"/>
                <w:sz w:val="20"/>
                <w:szCs w:val="20"/>
              </w:rPr>
            </w:pPr>
            <w:r w:rsidRPr="00E509E5">
              <w:rPr>
                <w:rFonts w:ascii="Calibri" w:eastAsia="Calibri" w:hAnsi="Calibri"/>
                <w:b/>
                <w:sz w:val="20"/>
                <w:szCs w:val="20"/>
              </w:rPr>
              <w:t>Developing Others (DO)</w:t>
            </w:r>
          </w:p>
        </w:tc>
        <w:tc>
          <w:tcPr>
            <w:tcW w:w="7982" w:type="dxa"/>
            <w:shd w:val="clear" w:color="auto" w:fill="auto"/>
            <w:vAlign w:val="center"/>
          </w:tcPr>
          <w:p w14:paraId="53EC80C8" w14:textId="77777777" w:rsidR="00C672CE" w:rsidRPr="00E509E5" w:rsidRDefault="00C672CE" w:rsidP="009E5067">
            <w:pPr>
              <w:rPr>
                <w:rFonts w:ascii="Calibri" w:eastAsia="Calibri" w:hAnsi="Calibri"/>
                <w:sz w:val="20"/>
                <w:szCs w:val="20"/>
              </w:rPr>
            </w:pPr>
            <w:r w:rsidRPr="00E509E5">
              <w:rPr>
                <w:rFonts w:ascii="Calibri" w:eastAsia="Calibri" w:hAnsi="Calibri"/>
                <w:sz w:val="20"/>
                <w:szCs w:val="20"/>
              </w:rPr>
              <w:t xml:space="preserve">Influence with the specific intent to increase the short- and long-term effectiveness of another person. </w:t>
            </w:r>
          </w:p>
        </w:tc>
      </w:tr>
      <w:tr w:rsidR="00C672CE" w:rsidRPr="00E509E5" w14:paraId="0E66E1E9" w14:textId="77777777" w:rsidTr="009E5067">
        <w:trPr>
          <w:trHeight w:hRule="exact" w:val="504"/>
        </w:trPr>
        <w:tc>
          <w:tcPr>
            <w:tcW w:w="2808" w:type="dxa"/>
            <w:shd w:val="clear" w:color="auto" w:fill="E9EBE5"/>
            <w:vAlign w:val="center"/>
          </w:tcPr>
          <w:p w14:paraId="542482A5" w14:textId="77777777" w:rsidR="00C672CE" w:rsidRPr="00E509E5" w:rsidRDefault="00C672CE" w:rsidP="009E5067">
            <w:pPr>
              <w:rPr>
                <w:rFonts w:ascii="Calibri" w:eastAsia="Calibri" w:hAnsi="Calibri"/>
                <w:sz w:val="20"/>
                <w:szCs w:val="20"/>
              </w:rPr>
            </w:pPr>
            <w:r w:rsidRPr="00E509E5">
              <w:rPr>
                <w:rFonts w:ascii="Calibri" w:eastAsia="Calibri" w:hAnsi="Calibri"/>
                <w:b/>
                <w:sz w:val="20"/>
                <w:szCs w:val="20"/>
              </w:rPr>
              <w:t>Flexibility (FL)</w:t>
            </w:r>
          </w:p>
        </w:tc>
        <w:tc>
          <w:tcPr>
            <w:tcW w:w="7982" w:type="dxa"/>
            <w:shd w:val="clear" w:color="auto" w:fill="E9EBE5"/>
            <w:vAlign w:val="center"/>
          </w:tcPr>
          <w:p w14:paraId="17B4CE9C" w14:textId="77777777" w:rsidR="00C672CE" w:rsidRPr="00E509E5" w:rsidRDefault="00C672CE" w:rsidP="009E5067">
            <w:pPr>
              <w:rPr>
                <w:rFonts w:ascii="Calibri" w:eastAsia="Calibri" w:hAnsi="Calibri"/>
                <w:sz w:val="20"/>
                <w:szCs w:val="20"/>
              </w:rPr>
            </w:pPr>
            <w:r w:rsidRPr="00E509E5">
              <w:rPr>
                <w:rFonts w:ascii="Calibri" w:eastAsia="Calibri" w:hAnsi="Calibri"/>
                <w:bCs/>
                <w:iCs/>
                <w:sz w:val="20"/>
                <w:szCs w:val="20"/>
              </w:rPr>
              <w:t xml:space="preserve">The ability to adapt one’s approach to the requirements of a situation and to change tactics.  </w:t>
            </w:r>
          </w:p>
        </w:tc>
      </w:tr>
    </w:tbl>
    <w:p w14:paraId="25353BC0" w14:textId="77777777" w:rsidR="00AA28CF" w:rsidRDefault="009A28CC" w:rsidP="009A28CC">
      <w:pPr>
        <w:spacing w:before="120" w:after="200" w:line="276" w:lineRule="auto"/>
        <w:rPr>
          <w:sz w:val="20"/>
          <w:szCs w:val="20"/>
        </w:rPr>
      </w:pPr>
      <w:r w:rsidRPr="009A28CC">
        <w:rPr>
          <w:i/>
          <w:sz w:val="20"/>
          <w:szCs w:val="20"/>
        </w:rPr>
        <w:t xml:space="preserve">For an explanation of these competencies and how they are used in selection, please visit </w:t>
      </w:r>
      <w:hyperlink r:id="rId81" w:history="1">
        <w:r w:rsidRPr="009A28CC">
          <w:rPr>
            <w:i/>
            <w:color w:val="0000FF" w:themeColor="hyperlink"/>
            <w:sz w:val="20"/>
            <w:szCs w:val="20"/>
            <w:u w:val="single"/>
          </w:rPr>
          <w:t>this webpage</w:t>
        </w:r>
      </w:hyperlink>
      <w:r w:rsidRPr="009A28CC">
        <w:rPr>
          <w:sz w:val="20"/>
          <w:szCs w:val="20"/>
        </w:rPr>
        <w:t>.</w:t>
      </w:r>
    </w:p>
    <w:p w14:paraId="2CE0A36E" w14:textId="77777777" w:rsidR="00AA28CF" w:rsidRDefault="00AA28CF">
      <w:pPr>
        <w:spacing w:after="200" w:line="276" w:lineRule="auto"/>
        <w:rPr>
          <w:sz w:val="20"/>
          <w:szCs w:val="20"/>
        </w:rPr>
      </w:pPr>
      <w:r>
        <w:rPr>
          <w:sz w:val="20"/>
          <w:szCs w:val="20"/>
        </w:rPr>
        <w:br w:type="page"/>
      </w:r>
    </w:p>
    <w:p w14:paraId="7D86F9B3" w14:textId="77777777" w:rsidR="00AA28CF" w:rsidRDefault="00AA28CF" w:rsidP="00AA28CF">
      <w:pPr>
        <w:spacing w:before="240" w:after="0"/>
        <w:jc w:val="center"/>
        <w:rPr>
          <w:rFonts w:ascii="Cambria" w:eastAsia="Times New Roman" w:hAnsi="Cambria" w:cs="Times New Roman"/>
          <w:b/>
          <w:bCs/>
          <w:color w:val="338F80"/>
          <w:sz w:val="28"/>
          <w:szCs w:val="28"/>
        </w:rPr>
      </w:pPr>
      <w:bookmarkStart w:id="7" w:name="ExpandedImpact"/>
      <w:bookmarkEnd w:id="7"/>
      <w:r>
        <w:rPr>
          <w:rFonts w:ascii="Cambria" w:eastAsia="Times New Roman" w:hAnsi="Cambria" w:cs="Times New Roman"/>
          <w:b/>
          <w:bCs/>
          <w:color w:val="338F80"/>
          <w:sz w:val="28"/>
          <w:szCs w:val="28"/>
        </w:rPr>
        <w:lastRenderedPageBreak/>
        <w:t>T</w:t>
      </w:r>
      <w:r>
        <w:rPr>
          <w:rFonts w:ascii="Cambria" w:eastAsia="Times New Roman" w:hAnsi="Cambria" w:cs="Times New Roman"/>
          <w:b/>
          <w:bCs/>
          <w:color w:val="338F80"/>
          <w:sz w:val="24"/>
          <w:szCs w:val="28"/>
        </w:rPr>
        <w:t xml:space="preserve">EACHER </w:t>
      </w:r>
      <w:r>
        <w:rPr>
          <w:rFonts w:ascii="Cambria" w:eastAsia="Times New Roman" w:hAnsi="Cambria" w:cs="Times New Roman"/>
          <w:b/>
          <w:bCs/>
          <w:color w:val="338F80"/>
          <w:sz w:val="28"/>
          <w:szCs w:val="28"/>
        </w:rPr>
        <w:t>J</w:t>
      </w:r>
      <w:r>
        <w:rPr>
          <w:rFonts w:ascii="Cambria" w:eastAsia="Times New Roman" w:hAnsi="Cambria" w:cs="Times New Roman"/>
          <w:b/>
          <w:bCs/>
          <w:color w:val="338F80"/>
          <w:sz w:val="24"/>
          <w:szCs w:val="28"/>
        </w:rPr>
        <w:t>OB</w:t>
      </w:r>
      <w:r>
        <w:rPr>
          <w:rFonts w:ascii="Cambria" w:eastAsia="Times New Roman" w:hAnsi="Cambria" w:cs="Times New Roman"/>
          <w:b/>
          <w:bCs/>
          <w:color w:val="338F80"/>
          <w:sz w:val="28"/>
          <w:szCs w:val="28"/>
        </w:rPr>
        <w:t xml:space="preserve"> D</w:t>
      </w:r>
      <w:r>
        <w:rPr>
          <w:rFonts w:ascii="Cambria" w:eastAsia="Times New Roman" w:hAnsi="Cambria" w:cs="Times New Roman"/>
          <w:b/>
          <w:bCs/>
          <w:color w:val="338F80"/>
          <w:sz w:val="24"/>
          <w:szCs w:val="28"/>
        </w:rPr>
        <w:t>ESCRIPTION</w:t>
      </w:r>
      <w:r>
        <w:rPr>
          <w:rFonts w:ascii="Cambria" w:eastAsia="Calibri" w:hAnsi="Cambria" w:cs="Times New Roman"/>
          <w:b/>
          <w:smallCaps/>
          <w:color w:val="338F80"/>
          <w:sz w:val="24"/>
          <w:szCs w:val="28"/>
        </w:rPr>
        <w:t xml:space="preserve"> </w:t>
      </w:r>
    </w:p>
    <w:p w14:paraId="3E264575" w14:textId="77777777" w:rsidR="00AA28CF" w:rsidRDefault="00AA28CF" w:rsidP="00AA28CF">
      <w:pPr>
        <w:spacing w:after="0"/>
        <w:jc w:val="center"/>
        <w:rPr>
          <w:rFonts w:ascii="Calibri" w:eastAsia="Calibri" w:hAnsi="Calibri" w:cs="Times New Roman"/>
          <w:b/>
          <w:color w:val="DE4526"/>
          <w:sz w:val="24"/>
          <w:szCs w:val="24"/>
        </w:rPr>
      </w:pPr>
      <w:r>
        <w:rPr>
          <w:rFonts w:ascii="Calibri" w:eastAsia="Calibri" w:hAnsi="Calibri" w:cs="Times New Roman"/>
          <w:b/>
          <w:color w:val="DE4526"/>
          <w:sz w:val="24"/>
          <w:szCs w:val="24"/>
        </w:rPr>
        <w:t xml:space="preserve">EXPANDED IMPACT </w:t>
      </w:r>
    </w:p>
    <w:p w14:paraId="5D43760A" w14:textId="77777777" w:rsidR="00AA28CF" w:rsidRDefault="00AA28CF" w:rsidP="00AA28CF">
      <w:pPr>
        <w:spacing w:after="0"/>
        <w:jc w:val="center"/>
        <w:rPr>
          <w:rFonts w:ascii="Calibri" w:eastAsia="Calibri" w:hAnsi="Calibri" w:cs="Times New Roman"/>
          <w:b/>
          <w:color w:val="305064"/>
          <w:sz w:val="26"/>
          <w:szCs w:val="26"/>
        </w:rPr>
      </w:pPr>
      <w:r>
        <w:rPr>
          <w:rFonts w:ascii="Calibri" w:eastAsia="Calibri" w:hAnsi="Calibri" w:cs="Times New Roman"/>
          <w:b/>
          <w:color w:val="305064"/>
          <w:sz w:val="26"/>
          <w:szCs w:val="26"/>
        </w:rPr>
        <w:t xml:space="preserve">Position: Expanded-Impact </w:t>
      </w:r>
      <w:r>
        <w:rPr>
          <w:rFonts w:ascii="Calibri" w:eastAsia="Calibri" w:hAnsi="Calibri" w:cs="Calibri"/>
          <w:b/>
          <w:bCs/>
          <w:color w:val="305064"/>
          <w:sz w:val="26"/>
          <w:szCs w:val="26"/>
        </w:rPr>
        <w:t>Teacher</w:t>
      </w:r>
    </w:p>
    <w:p w14:paraId="001443FD" w14:textId="77777777" w:rsidR="00AA28CF" w:rsidRDefault="00AA28CF" w:rsidP="00AA28CF">
      <w:pPr>
        <w:spacing w:after="0"/>
        <w:rPr>
          <w:rFonts w:ascii="Calibri" w:eastAsia="Calibri" w:hAnsi="Calibri" w:cs="Times New Roman"/>
          <w:b/>
          <w:color w:val="DE4526"/>
        </w:rPr>
      </w:pPr>
      <w:r>
        <w:rPr>
          <w:rFonts w:ascii="Calibri" w:eastAsia="Calibri" w:hAnsi="Calibri" w:cs="Times New Roman"/>
          <w:b/>
          <w:color w:val="DE4526"/>
        </w:rPr>
        <w:t>Summary</w:t>
      </w:r>
    </w:p>
    <w:p w14:paraId="6CAB7AE1" w14:textId="77777777" w:rsidR="00C672CE" w:rsidRPr="00467EC7" w:rsidRDefault="00C672CE" w:rsidP="00C672CE">
      <w:pPr>
        <w:spacing w:after="0"/>
        <w:rPr>
          <w:rFonts w:ascii="Calibri" w:eastAsia="Calibri" w:hAnsi="Calibri" w:cs="Times New Roman"/>
          <w:sz w:val="20"/>
          <w:szCs w:val="20"/>
        </w:rPr>
      </w:pPr>
      <w:r>
        <w:rPr>
          <w:rFonts w:ascii="Calibri" w:eastAsia="Calibri" w:hAnsi="Calibri" w:cs="Times New Roman"/>
          <w:sz w:val="20"/>
          <w:szCs w:val="20"/>
        </w:rPr>
        <w:t>The Expanded-</w:t>
      </w:r>
      <w:r w:rsidRPr="00467EC7">
        <w:rPr>
          <w:rFonts w:ascii="Calibri" w:eastAsia="Calibri" w:hAnsi="Calibri" w:cs="Times New Roman"/>
          <w:sz w:val="20"/>
          <w:szCs w:val="20"/>
        </w:rPr>
        <w:t xml:space="preserve">Impact Teacher plans and delivers in-person instruction for </w:t>
      </w:r>
      <w:r>
        <w:rPr>
          <w:rFonts w:ascii="Calibri" w:eastAsia="Calibri" w:hAnsi="Calibri" w:cs="Times New Roman"/>
          <w:sz w:val="20"/>
          <w:szCs w:val="20"/>
        </w:rPr>
        <w:t xml:space="preserve">multiple classes </w:t>
      </w:r>
      <w:r w:rsidRPr="00467EC7">
        <w:rPr>
          <w:rFonts w:ascii="Calibri" w:eastAsia="Calibri" w:hAnsi="Calibri" w:cs="Times New Roman"/>
          <w:sz w:val="20"/>
          <w:szCs w:val="20"/>
        </w:rPr>
        <w:t xml:space="preserve">in a school where students rotate between face-to-face learning with the teacher and learning supervised by a </w:t>
      </w:r>
      <w:r>
        <w:rPr>
          <w:rFonts w:ascii="Calibri" w:eastAsia="Calibri" w:hAnsi="Calibri" w:cs="Times New Roman"/>
          <w:sz w:val="20"/>
          <w:szCs w:val="20"/>
        </w:rPr>
        <w:t xml:space="preserve">paraprofessional known as a </w:t>
      </w:r>
      <w:r w:rsidRPr="00467EC7">
        <w:rPr>
          <w:rFonts w:ascii="Calibri" w:eastAsia="Calibri" w:hAnsi="Calibri" w:cs="Times New Roman"/>
          <w:sz w:val="20"/>
          <w:szCs w:val="20"/>
        </w:rPr>
        <w:t xml:space="preserve">reach associate. While one class of students is with a reach associate, the teacher teaches another class of students, focusing on delivering personalized and enriched instruction. The teacher is responsible for planning, preparing, and delivering instruction, and monitoring student progress to determine instructional needs. (S)he is also responsible for monitoring the effectiveness of instruction supervised by the reach associate(s) and making or recommending changes. The teacher collaborates with </w:t>
      </w:r>
      <w:r>
        <w:rPr>
          <w:rFonts w:ascii="Calibri" w:eastAsia="Calibri" w:hAnsi="Calibri" w:cs="Times New Roman"/>
          <w:sz w:val="20"/>
          <w:szCs w:val="20"/>
        </w:rPr>
        <w:t xml:space="preserve">others working with </w:t>
      </w:r>
      <w:r w:rsidRPr="00467EC7">
        <w:rPr>
          <w:rFonts w:ascii="Calibri" w:eastAsia="Calibri" w:hAnsi="Calibri" w:cs="Times New Roman"/>
          <w:sz w:val="20"/>
          <w:szCs w:val="20"/>
        </w:rPr>
        <w:t>the same students or subjects</w:t>
      </w:r>
      <w:r>
        <w:rPr>
          <w:rFonts w:ascii="Calibri" w:eastAsia="Calibri" w:hAnsi="Calibri" w:cs="Times New Roman"/>
          <w:sz w:val="20"/>
          <w:szCs w:val="20"/>
        </w:rPr>
        <w:t xml:space="preserve">, </w:t>
      </w:r>
      <w:r w:rsidRPr="00467EC7">
        <w:rPr>
          <w:rFonts w:ascii="Calibri" w:eastAsia="Calibri" w:hAnsi="Calibri" w:cs="Times New Roman"/>
          <w:sz w:val="20"/>
          <w:szCs w:val="20"/>
        </w:rPr>
        <w:t xml:space="preserve">such as other teachers, tutors, and reach associates, to review student progress and change instruction to ensure high-progress, enriched learning for every </w:t>
      </w:r>
      <w:r>
        <w:rPr>
          <w:rFonts w:ascii="Calibri" w:eastAsia="Calibri" w:hAnsi="Calibri" w:cs="Times New Roman"/>
          <w:sz w:val="20"/>
          <w:szCs w:val="20"/>
        </w:rPr>
        <w:t>student. The t</w:t>
      </w:r>
      <w:r w:rsidRPr="00467EC7">
        <w:rPr>
          <w:rFonts w:ascii="Calibri" w:eastAsia="Calibri" w:hAnsi="Calibri" w:cs="Times New Roman"/>
          <w:sz w:val="20"/>
          <w:szCs w:val="20"/>
        </w:rPr>
        <w:t xml:space="preserve">eacher may work on a team led by a multi-classroom leader. </w:t>
      </w:r>
    </w:p>
    <w:p w14:paraId="0995E814" w14:textId="77777777" w:rsidR="00C672CE" w:rsidRPr="00E975D1" w:rsidRDefault="009E5067" w:rsidP="00C672CE">
      <w:pPr>
        <w:widowControl w:val="0"/>
        <w:autoSpaceDE w:val="0"/>
        <w:autoSpaceDN w:val="0"/>
        <w:adjustRightInd w:val="0"/>
        <w:rPr>
          <w:rFonts w:ascii="Calibri" w:eastAsia="Calibri" w:hAnsi="Calibri" w:cs="Calibri"/>
        </w:rPr>
        <w:sectPr w:rsidR="00C672CE" w:rsidRPr="00E975D1" w:rsidSect="00C672CE">
          <w:headerReference w:type="default" r:id="rId82"/>
          <w:footerReference w:type="default" r:id="rId83"/>
          <w:footerReference w:type="first" r:id="rId84"/>
          <w:type w:val="continuous"/>
          <w:pgSz w:w="12240" w:h="15840"/>
          <w:pgMar w:top="720" w:right="720" w:bottom="720" w:left="720" w:header="288" w:footer="288" w:gutter="0"/>
          <w:cols w:space="720"/>
          <w:docGrid w:linePitch="360"/>
        </w:sectPr>
      </w:pPr>
      <w:r>
        <w:rPr>
          <w:rFonts w:eastAsia="Calibri" w:cstheme="minorHAnsi"/>
        </w:rPr>
        <w:pict w14:anchorId="0C4FCE56">
          <v:rect id="_x0000_i1032" style="width:0;height:1.5pt" o:hralign="center" o:hrstd="t" o:hr="t" fillcolor="#a0a0a0" stroked="f"/>
        </w:pict>
      </w:r>
    </w:p>
    <w:p w14:paraId="56F4EEC0" w14:textId="77777777" w:rsidR="00C672CE" w:rsidRPr="00915F3A" w:rsidRDefault="00C672CE" w:rsidP="00C672CE">
      <w:pPr>
        <w:spacing w:after="0"/>
        <w:rPr>
          <w:rFonts w:ascii="Calibri" w:eastAsia="Calibri" w:hAnsi="Calibri" w:cs="Times New Roman"/>
          <w:b/>
          <w:color w:val="FF0000"/>
          <w:sz w:val="20"/>
          <w:szCs w:val="20"/>
        </w:rPr>
      </w:pPr>
      <w:r w:rsidRPr="00915F3A">
        <w:rPr>
          <w:rFonts w:ascii="Calibri" w:eastAsia="Calibri" w:hAnsi="Calibri" w:cs="Times New Roman"/>
          <w:b/>
          <w:color w:val="DE4526"/>
          <w:sz w:val="20"/>
          <w:szCs w:val="20"/>
        </w:rPr>
        <w:t>Responsibilities</w:t>
      </w:r>
    </w:p>
    <w:p w14:paraId="0D783164" w14:textId="77777777" w:rsidR="00C672CE" w:rsidRPr="007A4098" w:rsidRDefault="00C672CE" w:rsidP="00C672CE">
      <w:pPr>
        <w:spacing w:after="0"/>
        <w:rPr>
          <w:rFonts w:ascii="Calibri" w:eastAsia="Calibri" w:hAnsi="Calibri" w:cs="Times New Roman"/>
          <w:b/>
          <w:sz w:val="20"/>
          <w:szCs w:val="20"/>
        </w:rPr>
      </w:pPr>
      <w:r w:rsidRPr="007A4098">
        <w:rPr>
          <w:rFonts w:ascii="Calibri" w:eastAsia="Calibri" w:hAnsi="Calibri" w:cs="Times New Roman"/>
          <w:b/>
          <w:sz w:val="20"/>
          <w:szCs w:val="20"/>
        </w:rPr>
        <w:t>Planning and Preparation</w:t>
      </w:r>
    </w:p>
    <w:p w14:paraId="570B838C" w14:textId="77777777" w:rsidR="00C672CE" w:rsidRPr="007A4098" w:rsidRDefault="00C672CE" w:rsidP="00C672C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Set high expectations of achievement that are ambitious and measurable for students</w:t>
      </w:r>
    </w:p>
    <w:p w14:paraId="6FC270DE" w14:textId="77777777" w:rsidR="00C672CE" w:rsidRPr="007A4098" w:rsidRDefault="00C672CE" w:rsidP="00C672C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Plan backward to align all lessons, activities, and assessments in designated subject(s)</w:t>
      </w:r>
    </w:p>
    <w:p w14:paraId="1170DAC7" w14:textId="77777777" w:rsidR="00C672CE" w:rsidRPr="00E81128" w:rsidRDefault="00C672CE" w:rsidP="00C672C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7A4098">
        <w:rPr>
          <w:rFonts w:ascii="Calibri" w:eastAsia="Calibri" w:hAnsi="Calibri" w:cs="Times New Roman"/>
          <w:sz w:val="20"/>
          <w:szCs w:val="20"/>
        </w:rPr>
        <w:t>Design in-person instruction that is enriched (developing higher-order thinking skills) and personalized (reflecting learning levels and interests of individual students)</w:t>
      </w:r>
    </w:p>
    <w:p w14:paraId="3185CDF3" w14:textId="77777777" w:rsidR="00C672CE" w:rsidRPr="007A4098" w:rsidRDefault="00C672CE" w:rsidP="00C672C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Pr>
          <w:rFonts w:ascii="Calibri" w:eastAsia="Calibri" w:hAnsi="Calibri" w:cs="Times New Roman"/>
          <w:sz w:val="20"/>
          <w:szCs w:val="20"/>
        </w:rPr>
        <w:t>Design personalized assignments for students while under reach associate supervision</w:t>
      </w:r>
    </w:p>
    <w:p w14:paraId="753AABF4" w14:textId="77777777" w:rsidR="00C672CE" w:rsidRPr="004D74B9" w:rsidRDefault="00C672CE" w:rsidP="00C672C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sidRPr="007A4098">
        <w:rPr>
          <w:rFonts w:ascii="Calibri" w:eastAsia="Calibri" w:hAnsi="Calibri" w:cs="Times New Roman"/>
          <w:sz w:val="20"/>
          <w:szCs w:val="20"/>
        </w:rPr>
        <w:t xml:space="preserve">Design assessments that accurately assess student </w:t>
      </w:r>
      <w:r>
        <w:rPr>
          <w:rFonts w:ascii="Calibri" w:eastAsia="Calibri" w:hAnsi="Calibri" w:cs="Times New Roman"/>
          <w:sz w:val="20"/>
          <w:szCs w:val="20"/>
        </w:rPr>
        <w:t>growth</w:t>
      </w:r>
    </w:p>
    <w:p w14:paraId="66E3B72F" w14:textId="77777777" w:rsidR="00C672CE" w:rsidRPr="007A4098" w:rsidRDefault="00C672CE" w:rsidP="00C672C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Arial"/>
          <w:sz w:val="20"/>
          <w:szCs w:val="20"/>
        </w:rPr>
      </w:pPr>
      <w:r>
        <w:rPr>
          <w:rFonts w:ascii="Calibri" w:eastAsia="Calibri" w:hAnsi="Calibri" w:cs="Times New Roman"/>
          <w:sz w:val="20"/>
          <w:szCs w:val="20"/>
        </w:rPr>
        <w:t>Determine how students spend all instructional time</w:t>
      </w:r>
    </w:p>
    <w:p w14:paraId="48F7768B" w14:textId="77777777" w:rsidR="00C672CE" w:rsidRPr="007A4098" w:rsidRDefault="00C672CE" w:rsidP="00C672CE">
      <w:pPr>
        <w:spacing w:before="40" w:after="0"/>
        <w:rPr>
          <w:rFonts w:ascii="Calibri" w:eastAsia="Calibri" w:hAnsi="Calibri" w:cs="Times New Roman"/>
          <w:b/>
          <w:sz w:val="20"/>
          <w:szCs w:val="20"/>
        </w:rPr>
      </w:pPr>
      <w:r w:rsidRPr="007A4098">
        <w:rPr>
          <w:rFonts w:ascii="Calibri" w:eastAsia="Calibri" w:hAnsi="Calibri" w:cs="Times New Roman"/>
          <w:b/>
          <w:sz w:val="20"/>
          <w:szCs w:val="20"/>
        </w:rPr>
        <w:t>Classroom Environment</w:t>
      </w:r>
    </w:p>
    <w:p w14:paraId="588B7E9F" w14:textId="77777777" w:rsidR="00C672CE" w:rsidRPr="007A4098" w:rsidRDefault="00C672CE" w:rsidP="00C672C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 xml:space="preserve">Hold students accountable for high expectations of behavior and engagement </w:t>
      </w:r>
    </w:p>
    <w:p w14:paraId="7A858894" w14:textId="77777777" w:rsidR="00C672CE" w:rsidRPr="007A4098" w:rsidRDefault="00C672CE" w:rsidP="00C672CE">
      <w:pPr>
        <w:widowControl w:val="0"/>
        <w:numPr>
          <w:ilvl w:val="0"/>
          <w:numId w:val="7"/>
        </w:numPr>
        <w:autoSpaceDE w:val="0"/>
        <w:autoSpaceDN w:val="0"/>
        <w:adjustRightInd w:val="0"/>
        <w:spacing w:after="0"/>
        <w:contextualSpacing/>
        <w:rPr>
          <w:rFonts w:ascii="Calibri" w:eastAsia="Calibri" w:hAnsi="Calibri" w:cs="Arial"/>
          <w:sz w:val="20"/>
          <w:szCs w:val="20"/>
        </w:rPr>
      </w:pPr>
      <w:r w:rsidRPr="007A4098">
        <w:rPr>
          <w:rFonts w:ascii="Calibri" w:eastAsia="Calibri" w:hAnsi="Calibri" w:cs="Arial"/>
          <w:sz w:val="20"/>
          <w:szCs w:val="20"/>
        </w:rPr>
        <w:t>Create physical classroom environments conducive to collaborative and individual learning</w:t>
      </w:r>
    </w:p>
    <w:p w14:paraId="6FD58867" w14:textId="77777777" w:rsidR="00C672CE" w:rsidRPr="007A4098" w:rsidRDefault="00C672CE" w:rsidP="00C672CE">
      <w:pPr>
        <w:widowControl w:val="0"/>
        <w:numPr>
          <w:ilvl w:val="0"/>
          <w:numId w:val="7"/>
        </w:numPr>
        <w:autoSpaceDE w:val="0"/>
        <w:autoSpaceDN w:val="0"/>
        <w:adjustRightInd w:val="0"/>
        <w:spacing w:after="0"/>
        <w:contextualSpacing/>
        <w:rPr>
          <w:rFonts w:ascii="Calibri" w:eastAsia="Calibri" w:hAnsi="Calibri" w:cs="Arial"/>
          <w:sz w:val="20"/>
          <w:szCs w:val="20"/>
        </w:rPr>
      </w:pPr>
      <w:r w:rsidRPr="007A4098">
        <w:rPr>
          <w:rFonts w:ascii="Calibri" w:eastAsia="Calibri" w:hAnsi="Calibri" w:cs="Arial"/>
          <w:sz w:val="20"/>
          <w:szCs w:val="20"/>
        </w:rPr>
        <w:t xml:space="preserve">Establish a culture of respect, enthusiasm, and rapport </w:t>
      </w:r>
    </w:p>
    <w:p w14:paraId="6DDED42C" w14:textId="77777777" w:rsidR="00C672CE" w:rsidRPr="007A4098" w:rsidRDefault="00C672CE" w:rsidP="00C672CE">
      <w:pPr>
        <w:spacing w:before="40" w:after="0"/>
        <w:rPr>
          <w:rFonts w:ascii="Calibri" w:eastAsia="Calibri" w:hAnsi="Calibri" w:cs="Times New Roman"/>
          <w:b/>
          <w:sz w:val="20"/>
          <w:szCs w:val="20"/>
        </w:rPr>
      </w:pPr>
      <w:r w:rsidRPr="007A4098">
        <w:rPr>
          <w:rFonts w:ascii="Calibri" w:eastAsia="Calibri" w:hAnsi="Calibri" w:cs="Times New Roman"/>
          <w:b/>
          <w:sz w:val="20"/>
          <w:szCs w:val="20"/>
        </w:rPr>
        <w:t>Instruction</w:t>
      </w:r>
    </w:p>
    <w:p w14:paraId="187E8676" w14:textId="77777777" w:rsidR="00C672CE" w:rsidRPr="007A4098" w:rsidRDefault="00C672CE" w:rsidP="00C672C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Hold students accountable for ambitious, measurable standards of academic achievement</w:t>
      </w:r>
    </w:p>
    <w:p w14:paraId="48F914B0" w14:textId="77777777" w:rsidR="00C672CE" w:rsidRPr="007A4098" w:rsidRDefault="00C672CE" w:rsidP="00C672CE">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 xml:space="preserve">Identify and address individual students’ social, emotional, and behavioral learning needs and barriers </w:t>
      </w:r>
    </w:p>
    <w:p w14:paraId="169B8A24" w14:textId="77777777" w:rsidR="00C672CE" w:rsidRPr="007A4098" w:rsidRDefault="00C672CE" w:rsidP="00C672CE">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Identify and address individual students’ development of organizational and time-management skills</w:t>
      </w:r>
    </w:p>
    <w:p w14:paraId="680F57A0" w14:textId="77777777" w:rsidR="00C672CE" w:rsidRPr="007A4098" w:rsidRDefault="00C672CE" w:rsidP="00C672C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Times New Roman"/>
          <w:sz w:val="20"/>
          <w:szCs w:val="20"/>
        </w:rPr>
      </w:pPr>
      <w:r w:rsidRPr="007A4098">
        <w:rPr>
          <w:rFonts w:ascii="Calibri" w:eastAsia="Calibri" w:hAnsi="Calibri" w:cs="Times New Roman"/>
          <w:sz w:val="20"/>
          <w:szCs w:val="20"/>
        </w:rPr>
        <w:t xml:space="preserve">Invest students in learning </w:t>
      </w:r>
      <w:r>
        <w:rPr>
          <w:rFonts w:ascii="Calibri" w:eastAsia="Calibri" w:hAnsi="Calibri" w:cs="Times New Roman"/>
          <w:sz w:val="20"/>
          <w:szCs w:val="20"/>
        </w:rPr>
        <w:t>with</w:t>
      </w:r>
      <w:r w:rsidRPr="007A4098">
        <w:rPr>
          <w:rFonts w:ascii="Calibri" w:eastAsia="Calibri" w:hAnsi="Calibri" w:cs="Times New Roman"/>
          <w:sz w:val="20"/>
          <w:szCs w:val="20"/>
        </w:rPr>
        <w:t xml:space="preserve"> </w:t>
      </w:r>
      <w:r>
        <w:rPr>
          <w:rFonts w:ascii="Calibri" w:eastAsia="Calibri" w:hAnsi="Calibri" w:cs="Times New Roman"/>
          <w:sz w:val="20"/>
          <w:szCs w:val="20"/>
        </w:rPr>
        <w:t>several influence methods</w:t>
      </w:r>
    </w:p>
    <w:p w14:paraId="2FA17915" w14:textId="77777777" w:rsidR="00C672CE" w:rsidRPr="007A4098" w:rsidRDefault="00C672CE" w:rsidP="00C672CE">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Incorporate questioning and discussion in student learning</w:t>
      </w:r>
    </w:p>
    <w:p w14:paraId="60AED9F1" w14:textId="77777777" w:rsidR="00C672CE" w:rsidRPr="007A4098" w:rsidRDefault="00C672CE" w:rsidP="00C672CE">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Incorporate small-group and individual instruction to personalize and tailor instruction to individual needs</w:t>
      </w:r>
    </w:p>
    <w:p w14:paraId="2EEBDF0C" w14:textId="77777777" w:rsidR="00C672CE" w:rsidRDefault="00C672CE" w:rsidP="00C672CE">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 xml:space="preserve">Monitor and analyze student assessment data to inform </w:t>
      </w:r>
      <w:r>
        <w:rPr>
          <w:rFonts w:ascii="Calibri" w:eastAsia="Calibri" w:hAnsi="Calibri" w:cs="Times New Roman"/>
          <w:sz w:val="20"/>
          <w:szCs w:val="20"/>
        </w:rPr>
        <w:t xml:space="preserve">personalized, </w:t>
      </w:r>
      <w:r w:rsidRPr="007A4098">
        <w:rPr>
          <w:rFonts w:ascii="Calibri" w:eastAsia="Calibri" w:hAnsi="Calibri" w:cs="Times New Roman"/>
          <w:sz w:val="20"/>
          <w:szCs w:val="20"/>
        </w:rPr>
        <w:t xml:space="preserve">enriched instruction </w:t>
      </w:r>
    </w:p>
    <w:p w14:paraId="29D8A9CD" w14:textId="77777777" w:rsidR="00C672CE" w:rsidRPr="007A4098" w:rsidRDefault="00C672CE" w:rsidP="00C672CE">
      <w:pPr>
        <w:numPr>
          <w:ilvl w:val="0"/>
          <w:numId w:val="8"/>
        </w:numPr>
        <w:spacing w:after="0"/>
        <w:contextualSpacing/>
        <w:rPr>
          <w:rFonts w:ascii="Calibri" w:eastAsia="Calibri" w:hAnsi="Calibri" w:cs="Times New Roman"/>
          <w:sz w:val="20"/>
          <w:szCs w:val="20"/>
        </w:rPr>
      </w:pPr>
      <w:r>
        <w:rPr>
          <w:rFonts w:ascii="Calibri" w:eastAsia="Calibri" w:hAnsi="Calibri" w:cs="Times New Roman"/>
          <w:sz w:val="20"/>
          <w:szCs w:val="20"/>
        </w:rPr>
        <w:t>Provide reach associate with student groupings, instructional assignments, and assessment rubrics</w:t>
      </w:r>
    </w:p>
    <w:p w14:paraId="77F6DA29" w14:textId="77777777" w:rsidR="00C672CE" w:rsidRDefault="00C672CE" w:rsidP="00C672CE">
      <w:pPr>
        <w:numPr>
          <w:ilvl w:val="0"/>
          <w:numId w:val="8"/>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Communicate with students and keep them informed of their progress</w:t>
      </w:r>
    </w:p>
    <w:p w14:paraId="541C5C0B" w14:textId="77777777" w:rsidR="00C672CE" w:rsidRPr="007A4098" w:rsidRDefault="00C672CE" w:rsidP="00C672CE">
      <w:pPr>
        <w:spacing w:before="40" w:after="0"/>
        <w:rPr>
          <w:rFonts w:ascii="Calibri" w:eastAsia="Calibri" w:hAnsi="Calibri" w:cs="Times New Roman"/>
          <w:b/>
          <w:sz w:val="20"/>
          <w:szCs w:val="20"/>
        </w:rPr>
      </w:pPr>
      <w:r w:rsidRPr="007A4098">
        <w:rPr>
          <w:rFonts w:ascii="Calibri" w:eastAsia="Calibri" w:hAnsi="Calibri" w:cs="Times New Roman"/>
          <w:b/>
          <w:sz w:val="20"/>
          <w:szCs w:val="20"/>
        </w:rPr>
        <w:t>Professional Responsibilities</w:t>
      </w:r>
    </w:p>
    <w:p w14:paraId="5F03E34B" w14:textId="77777777" w:rsidR="00C672CE" w:rsidRPr="007A4098" w:rsidRDefault="00C672CE" w:rsidP="00C672CE">
      <w:pPr>
        <w:widowControl w:val="0"/>
        <w:numPr>
          <w:ilvl w:val="0"/>
          <w:numId w:val="9"/>
        </w:numPr>
        <w:autoSpaceDE w:val="0"/>
        <w:autoSpaceDN w:val="0"/>
        <w:adjustRightInd w:val="0"/>
        <w:spacing w:after="0"/>
        <w:contextualSpacing/>
        <w:rPr>
          <w:rFonts w:ascii="Calibri" w:eastAsia="Calibri" w:hAnsi="Calibri" w:cs="Arial"/>
          <w:sz w:val="20"/>
          <w:szCs w:val="20"/>
        </w:rPr>
      </w:pPr>
      <w:r w:rsidRPr="007A4098">
        <w:rPr>
          <w:rFonts w:ascii="Calibri" w:eastAsia="Calibri" w:hAnsi="Calibri" w:cs="Calibri"/>
          <w:sz w:val="20"/>
          <w:szCs w:val="20"/>
        </w:rPr>
        <w:t>Solicit and eagerly receive feedback from supervisor and team members to improve professional skills</w:t>
      </w:r>
    </w:p>
    <w:p w14:paraId="33339129" w14:textId="77777777" w:rsidR="00C672CE" w:rsidRPr="007A4098" w:rsidRDefault="00C672CE" w:rsidP="00C672CE">
      <w:pPr>
        <w:widowControl w:val="0"/>
        <w:numPr>
          <w:ilvl w:val="0"/>
          <w:numId w:val="9"/>
        </w:numPr>
        <w:autoSpaceDE w:val="0"/>
        <w:autoSpaceDN w:val="0"/>
        <w:adjustRightInd w:val="0"/>
        <w:spacing w:after="0"/>
        <w:contextualSpacing/>
        <w:rPr>
          <w:rFonts w:ascii="Calibri" w:eastAsia="Calibri" w:hAnsi="Calibri" w:cs="Arial"/>
          <w:color w:val="000000"/>
          <w:sz w:val="20"/>
          <w:szCs w:val="20"/>
        </w:rPr>
      </w:pPr>
      <w:r w:rsidRPr="007A4098">
        <w:rPr>
          <w:rFonts w:ascii="Calibri" w:eastAsia="Calibri" w:hAnsi="Calibri" w:cs="Arial"/>
          <w:sz w:val="20"/>
          <w:szCs w:val="20"/>
        </w:rPr>
        <w:t>Maintain regular communication with families, and work collaboratively with them to design learning</w:t>
      </w:r>
      <w:r w:rsidRPr="007A4098">
        <w:rPr>
          <w:rFonts w:ascii="Calibri" w:eastAsia="Calibri" w:hAnsi="Calibri" w:cs="Arial"/>
        </w:rPr>
        <w:t xml:space="preserve"> </w:t>
      </w:r>
      <w:r w:rsidRPr="007A4098">
        <w:rPr>
          <w:rFonts w:ascii="Calibri" w:eastAsia="Calibri" w:hAnsi="Calibri" w:cs="Arial"/>
          <w:sz w:val="20"/>
          <w:szCs w:val="20"/>
        </w:rPr>
        <w:t xml:space="preserve">at home and school, and to encourage a home life conducive to learning </w:t>
      </w:r>
    </w:p>
    <w:p w14:paraId="5C548E5C" w14:textId="77777777" w:rsidR="00C672CE" w:rsidRPr="007A4098" w:rsidRDefault="00C672CE" w:rsidP="00C672CE">
      <w:pPr>
        <w:widowControl w:val="0"/>
        <w:numPr>
          <w:ilvl w:val="0"/>
          <w:numId w:val="10"/>
        </w:numPr>
        <w:autoSpaceDE w:val="0"/>
        <w:autoSpaceDN w:val="0"/>
        <w:adjustRightInd w:val="0"/>
        <w:spacing w:after="0"/>
        <w:contextualSpacing/>
        <w:rPr>
          <w:rFonts w:ascii="Calibri" w:eastAsia="Calibri" w:hAnsi="Calibri" w:cs="Arial"/>
          <w:sz w:val="20"/>
          <w:szCs w:val="20"/>
        </w:rPr>
      </w:pPr>
      <w:r w:rsidRPr="007A4098">
        <w:rPr>
          <w:rFonts w:ascii="Calibri" w:eastAsia="Calibri" w:hAnsi="Calibri" w:cs="Arial"/>
          <w:sz w:val="20"/>
          <w:szCs w:val="20"/>
        </w:rPr>
        <w:t xml:space="preserve">Collaborate with </w:t>
      </w:r>
      <w:r>
        <w:rPr>
          <w:rFonts w:ascii="Calibri" w:eastAsia="Calibri" w:hAnsi="Calibri" w:cs="Arial"/>
          <w:sz w:val="20"/>
          <w:szCs w:val="20"/>
        </w:rPr>
        <w:t xml:space="preserve">reach associate, </w:t>
      </w:r>
      <w:r w:rsidRPr="007A4098">
        <w:rPr>
          <w:rFonts w:ascii="Calibri" w:eastAsia="Calibri" w:hAnsi="Calibri" w:cs="Arial"/>
          <w:sz w:val="20"/>
          <w:szCs w:val="20"/>
        </w:rPr>
        <w:t>other teachers</w:t>
      </w:r>
      <w:r>
        <w:rPr>
          <w:rFonts w:ascii="Calibri" w:eastAsia="Calibri" w:hAnsi="Calibri" w:cs="Arial"/>
          <w:sz w:val="20"/>
          <w:szCs w:val="20"/>
        </w:rPr>
        <w:t>,</w:t>
      </w:r>
      <w:r w:rsidRPr="007A4098">
        <w:rPr>
          <w:rFonts w:ascii="Calibri" w:eastAsia="Calibri" w:hAnsi="Calibri" w:cs="Arial"/>
          <w:sz w:val="20"/>
          <w:szCs w:val="20"/>
        </w:rPr>
        <w:t xml:space="preserve"> and staff responsible for the same students</w:t>
      </w:r>
    </w:p>
    <w:p w14:paraId="32E64FAA" w14:textId="77777777" w:rsidR="00C672CE" w:rsidRPr="007A4098" w:rsidRDefault="00C672CE" w:rsidP="00C672C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7A4098">
        <w:rPr>
          <w:rFonts w:ascii="Calibri" w:eastAsia="Calibri" w:hAnsi="Calibri" w:cs="Helvetica"/>
          <w:sz w:val="20"/>
          <w:szCs w:val="20"/>
        </w:rPr>
        <w:t>Participate in professional development at school</w:t>
      </w:r>
    </w:p>
    <w:p w14:paraId="488B0A58" w14:textId="77777777" w:rsidR="00C672CE" w:rsidRPr="00915F3A" w:rsidRDefault="00C672CE" w:rsidP="00C672CE">
      <w:pPr>
        <w:spacing w:before="40" w:after="0"/>
        <w:rPr>
          <w:rFonts w:ascii="Calibri" w:eastAsia="Calibri" w:hAnsi="Calibri" w:cs="Times New Roman"/>
          <w:b/>
          <w:color w:val="DE4526"/>
          <w:sz w:val="20"/>
          <w:szCs w:val="20"/>
        </w:rPr>
      </w:pPr>
      <w:r w:rsidRPr="00915F3A">
        <w:rPr>
          <w:rFonts w:ascii="Calibri" w:eastAsia="Calibri" w:hAnsi="Calibri" w:cs="Times New Roman"/>
          <w:b/>
          <w:color w:val="DE4526"/>
          <w:sz w:val="20"/>
          <w:szCs w:val="20"/>
        </w:rPr>
        <w:t>Qualifications</w:t>
      </w:r>
    </w:p>
    <w:p w14:paraId="1918A6CA" w14:textId="77777777" w:rsidR="00C672CE" w:rsidRPr="007A4098" w:rsidRDefault="00C672CE" w:rsidP="00C672CE">
      <w:pPr>
        <w:numPr>
          <w:ilvl w:val="0"/>
          <w:numId w:val="11"/>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Knowledge of subject matter being taught</w:t>
      </w:r>
    </w:p>
    <w:p w14:paraId="61C35E89" w14:textId="77777777" w:rsidR="00C672CE" w:rsidRPr="007A4098" w:rsidRDefault="00C672CE" w:rsidP="00C672CE">
      <w:pPr>
        <w:numPr>
          <w:ilvl w:val="0"/>
          <w:numId w:val="11"/>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Bachelor’s degree</w:t>
      </w:r>
    </w:p>
    <w:p w14:paraId="1F0E8EBB" w14:textId="77777777" w:rsidR="00C672CE" w:rsidRPr="007A4098" w:rsidRDefault="00C672CE" w:rsidP="00C672CE">
      <w:pPr>
        <w:numPr>
          <w:ilvl w:val="0"/>
          <w:numId w:val="11"/>
        </w:numPr>
        <w:spacing w:after="0"/>
        <w:contextualSpacing/>
        <w:rPr>
          <w:rFonts w:ascii="Calibri" w:eastAsia="Calibri" w:hAnsi="Calibri" w:cs="Times New Roman"/>
          <w:b/>
          <w:sz w:val="20"/>
          <w:szCs w:val="20"/>
        </w:rPr>
      </w:pPr>
      <w:r w:rsidRPr="007A4098">
        <w:rPr>
          <w:rFonts w:ascii="Calibri" w:eastAsia="Calibri" w:hAnsi="Calibri" w:cs="Times New Roman"/>
          <w:sz w:val="20"/>
          <w:szCs w:val="20"/>
        </w:rPr>
        <w:t>Valid teaching certificate (optional, depending on school context and legal requirements)</w:t>
      </w:r>
    </w:p>
    <w:p w14:paraId="0C865110" w14:textId="77777777" w:rsidR="00C672CE" w:rsidRPr="008B5B22" w:rsidRDefault="00C672CE" w:rsidP="00C672CE">
      <w:pPr>
        <w:numPr>
          <w:ilvl w:val="0"/>
          <w:numId w:val="11"/>
        </w:numPr>
        <w:spacing w:after="0"/>
        <w:contextualSpacing/>
        <w:rPr>
          <w:rFonts w:ascii="Calibri" w:eastAsia="Calibri" w:hAnsi="Calibri" w:cs="Times New Roman"/>
          <w:b/>
          <w:sz w:val="20"/>
          <w:szCs w:val="20"/>
        </w:rPr>
      </w:pPr>
      <w:r w:rsidRPr="007A4098">
        <w:rPr>
          <w:rFonts w:ascii="Calibri" w:eastAsia="Calibri" w:hAnsi="Calibri" w:cs="Times New Roman"/>
          <w:sz w:val="20"/>
          <w:szCs w:val="20"/>
        </w:rPr>
        <w:t>Prior evidence of high-progress student outcomes in the relevant subjects (in the top 25</w:t>
      </w:r>
      <w:r>
        <w:rPr>
          <w:rFonts w:ascii="Calibri" w:eastAsia="Calibri" w:hAnsi="Calibri" w:cs="Times New Roman"/>
          <w:sz w:val="20"/>
          <w:szCs w:val="20"/>
        </w:rPr>
        <w:t xml:space="preserve"> percent</w:t>
      </w:r>
      <w:r w:rsidRPr="007A4098">
        <w:rPr>
          <w:rFonts w:ascii="Calibri" w:eastAsia="Calibri" w:hAnsi="Calibri" w:cs="Times New Roman"/>
          <w:sz w:val="20"/>
          <w:szCs w:val="20"/>
        </w:rPr>
        <w:t xml:space="preserve">  compared to other teachers in a state or on national tests), or, at entry level, evidence of superior prior academic achievements in relevant subjects, and organizing and influence skills indicating very high potential to perform at this level. Entry-level teacher works under close supervision of a high-progress lead teacher in same subjects until similar student gains have been demonstrated </w:t>
      </w:r>
    </w:p>
    <w:p w14:paraId="17E07DF9" w14:textId="77777777" w:rsidR="00C672CE" w:rsidRPr="008B5B22" w:rsidRDefault="00C672CE" w:rsidP="00C672CE">
      <w:pPr>
        <w:numPr>
          <w:ilvl w:val="0"/>
          <w:numId w:val="11"/>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1A4D84EA" w14:textId="77777777" w:rsidR="00C672CE" w:rsidRPr="00915F3A" w:rsidRDefault="00C672CE" w:rsidP="00C672CE">
      <w:pPr>
        <w:spacing w:before="40" w:after="0"/>
        <w:rPr>
          <w:rFonts w:ascii="Calibri" w:eastAsia="Calibri" w:hAnsi="Calibri" w:cs="Times New Roman"/>
          <w:b/>
          <w:color w:val="DE4526"/>
          <w:sz w:val="20"/>
          <w:szCs w:val="20"/>
        </w:rPr>
      </w:pPr>
      <w:r w:rsidRPr="00915F3A">
        <w:rPr>
          <w:rFonts w:ascii="Calibri" w:eastAsia="Calibri" w:hAnsi="Calibri" w:cs="Times New Roman"/>
          <w:b/>
          <w:color w:val="DE4526"/>
          <w:sz w:val="20"/>
          <w:szCs w:val="20"/>
        </w:rPr>
        <w:t>Hours</w:t>
      </w:r>
    </w:p>
    <w:p w14:paraId="2AF0B51D" w14:textId="77777777" w:rsidR="00C672CE" w:rsidRPr="007A4098" w:rsidRDefault="00C672CE" w:rsidP="00C672CE">
      <w:pPr>
        <w:numPr>
          <w:ilvl w:val="0"/>
          <w:numId w:val="12"/>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Full-time teaching position</w:t>
      </w:r>
    </w:p>
    <w:p w14:paraId="6F60E489" w14:textId="77777777" w:rsidR="00C672CE" w:rsidRPr="007A4098" w:rsidRDefault="00C672CE" w:rsidP="00C672CE">
      <w:pPr>
        <w:numPr>
          <w:ilvl w:val="0"/>
          <w:numId w:val="12"/>
        </w:numPr>
        <w:spacing w:after="0"/>
        <w:contextualSpacing/>
        <w:rPr>
          <w:rFonts w:ascii="Calibri" w:eastAsia="Calibri" w:hAnsi="Calibri" w:cs="Times New Roman"/>
          <w:sz w:val="20"/>
          <w:szCs w:val="20"/>
        </w:rPr>
      </w:pPr>
      <w:r>
        <w:rPr>
          <w:rFonts w:ascii="Calibri" w:eastAsia="Calibri" w:hAnsi="Calibri" w:cs="Times New Roman"/>
          <w:sz w:val="20"/>
          <w:szCs w:val="20"/>
        </w:rPr>
        <w:t xml:space="preserve">Expanded-impact </w:t>
      </w:r>
      <w:r w:rsidRPr="007A4098">
        <w:rPr>
          <w:rFonts w:ascii="Calibri" w:eastAsia="Calibri" w:hAnsi="Calibri" w:cs="Times New Roman"/>
          <w:sz w:val="20"/>
          <w:szCs w:val="20"/>
        </w:rPr>
        <w:t>teacher teaches multiple classes in alternating time blocks through the day</w:t>
      </w:r>
    </w:p>
    <w:p w14:paraId="732C5527" w14:textId="77777777" w:rsidR="00C672CE" w:rsidRPr="007A4098" w:rsidRDefault="00C672CE" w:rsidP="00C672CE">
      <w:pPr>
        <w:numPr>
          <w:ilvl w:val="0"/>
          <w:numId w:val="12"/>
        </w:numPr>
        <w:spacing w:after="0"/>
        <w:contextualSpacing/>
        <w:rPr>
          <w:rFonts w:ascii="Calibri" w:eastAsia="Calibri" w:hAnsi="Calibri" w:cs="Times New Roman"/>
          <w:sz w:val="20"/>
          <w:szCs w:val="20"/>
        </w:rPr>
      </w:pPr>
      <w:r>
        <w:rPr>
          <w:rFonts w:ascii="Calibri" w:eastAsia="Calibri" w:hAnsi="Calibri" w:cs="Times New Roman"/>
          <w:sz w:val="20"/>
          <w:szCs w:val="20"/>
        </w:rPr>
        <w:t xml:space="preserve">Expanded-impact </w:t>
      </w:r>
      <w:r w:rsidRPr="007A4098">
        <w:rPr>
          <w:rFonts w:ascii="Calibri" w:eastAsia="Calibri" w:hAnsi="Calibri" w:cs="Times New Roman"/>
          <w:sz w:val="20"/>
          <w:szCs w:val="20"/>
        </w:rPr>
        <w:t>teacher has built-in planning and collaboration times to complete administrative tasks, analyze data, and plan instruction</w:t>
      </w:r>
    </w:p>
    <w:p w14:paraId="06CB9CE7" w14:textId="77777777" w:rsidR="00C672CE" w:rsidRPr="00915F3A" w:rsidRDefault="00C672CE" w:rsidP="00C672CE">
      <w:pPr>
        <w:spacing w:before="40" w:after="0"/>
        <w:rPr>
          <w:rFonts w:ascii="Calibri" w:eastAsia="Calibri" w:hAnsi="Calibri" w:cs="Times New Roman"/>
          <w:b/>
          <w:color w:val="DE4526"/>
          <w:sz w:val="20"/>
          <w:szCs w:val="20"/>
        </w:rPr>
      </w:pPr>
      <w:r w:rsidRPr="00915F3A">
        <w:rPr>
          <w:rFonts w:ascii="Calibri" w:eastAsia="Calibri" w:hAnsi="Calibri" w:cs="Times New Roman"/>
          <w:b/>
          <w:color w:val="DE4526"/>
          <w:sz w:val="20"/>
          <w:szCs w:val="20"/>
        </w:rPr>
        <w:t>Pay</w:t>
      </w:r>
    </w:p>
    <w:p w14:paraId="4C4EF467" w14:textId="77777777" w:rsidR="00C672CE" w:rsidRPr="007A4098" w:rsidRDefault="00C672CE" w:rsidP="00C672CE">
      <w:pPr>
        <w:numPr>
          <w:ilvl w:val="0"/>
          <w:numId w:val="13"/>
        </w:numPr>
        <w:spacing w:after="0"/>
        <w:contextualSpacing/>
        <w:rPr>
          <w:rFonts w:ascii="Calibri" w:eastAsia="Calibri" w:hAnsi="Calibri" w:cs="Times New Roman"/>
          <w:sz w:val="20"/>
          <w:szCs w:val="20"/>
        </w:rPr>
      </w:pPr>
      <w:r w:rsidRPr="007A4098">
        <w:rPr>
          <w:rFonts w:ascii="Calibri" w:eastAsia="Calibri" w:hAnsi="Calibri" w:cs="Times New Roman"/>
          <w:sz w:val="20"/>
          <w:szCs w:val="20"/>
        </w:rPr>
        <w:t>Competitive pay for an excellent teacher dependent upon funding, plus benefits and opportunities for pay raises. Pay also varies based on the number of students reached successfully. Potential</w:t>
      </w:r>
      <w:r w:rsidRPr="007A4098">
        <w:rPr>
          <w:rFonts w:ascii="Calibri" w:eastAsia="Calibri" w:hAnsi="Calibri" w:cs="Times New Roman"/>
        </w:rPr>
        <w:t xml:space="preserve"> </w:t>
      </w:r>
      <w:r w:rsidRPr="007A4098">
        <w:rPr>
          <w:rFonts w:ascii="Calibri" w:eastAsia="Calibri" w:hAnsi="Calibri" w:cs="Times New Roman"/>
          <w:sz w:val="20"/>
          <w:szCs w:val="20"/>
        </w:rPr>
        <w:t>team and individual bonuses.</w:t>
      </w:r>
    </w:p>
    <w:p w14:paraId="0C02ECE3" w14:textId="77777777" w:rsidR="00C672CE" w:rsidRDefault="00C672CE" w:rsidP="00C672CE">
      <w:pPr>
        <w:spacing w:before="40" w:after="0"/>
        <w:rPr>
          <w:rFonts w:ascii="Calibri" w:eastAsia="Calibri" w:hAnsi="Calibri" w:cs="Times New Roman"/>
          <w:sz w:val="20"/>
          <w:szCs w:val="20"/>
        </w:rPr>
        <w:sectPr w:rsidR="00C672CE" w:rsidSect="009E5067">
          <w:type w:val="continuous"/>
          <w:pgSz w:w="12240" w:h="15840"/>
          <w:pgMar w:top="720" w:right="720" w:bottom="720" w:left="720" w:header="720" w:footer="720" w:gutter="0"/>
          <w:cols w:num="2" w:sep="1" w:space="720"/>
          <w:docGrid w:linePitch="360"/>
        </w:sectPr>
      </w:pPr>
      <w:r w:rsidRPr="00915F3A">
        <w:rPr>
          <w:rFonts w:ascii="Calibri" w:eastAsia="Calibri" w:hAnsi="Calibri" w:cs="Times New Roman"/>
          <w:b/>
          <w:color w:val="DE4526"/>
          <w:sz w:val="20"/>
          <w:szCs w:val="20"/>
        </w:rPr>
        <w:t>Reports to</w:t>
      </w:r>
      <w:r w:rsidRPr="00C2424D">
        <w:rPr>
          <w:rFonts w:ascii="Calibri" w:eastAsia="Calibri" w:hAnsi="Calibri" w:cs="Times New Roman"/>
          <w:color w:val="DE4526"/>
          <w:sz w:val="20"/>
          <w:szCs w:val="20"/>
        </w:rPr>
        <w:t xml:space="preserve">: </w:t>
      </w:r>
      <w:r w:rsidRPr="007A4098">
        <w:rPr>
          <w:rFonts w:ascii="Calibri" w:eastAsia="Calibri" w:hAnsi="Calibri" w:cs="Times New Roman"/>
          <w:sz w:val="20"/>
          <w:szCs w:val="20"/>
        </w:rPr>
        <w:t xml:space="preserve">Principal or chief academic officer </w:t>
      </w:r>
    </w:p>
    <w:p w14:paraId="63F64DD7" w14:textId="77777777"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p>
    <w:p w14:paraId="5959C563" w14:textId="7C45F2FA"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r>
        <w:rPr>
          <w:sz w:val="20"/>
          <w:szCs w:val="20"/>
        </w:rPr>
        <w:t>See the following page for</w:t>
      </w:r>
      <w:r w:rsidRPr="00414EA8">
        <w:rPr>
          <w:sz w:val="20"/>
          <w:szCs w:val="20"/>
        </w:rPr>
        <w:t xml:space="preserve"> the critical competencies a candidate for this position should have</w:t>
      </w:r>
      <w:r>
        <w:rPr>
          <w:sz w:val="20"/>
          <w:szCs w:val="20"/>
        </w:rPr>
        <w:t>.</w:t>
      </w:r>
    </w:p>
    <w:p w14:paraId="22875B08" w14:textId="77777777" w:rsidR="00C672CE" w:rsidRDefault="00C672CE">
      <w:pPr>
        <w:spacing w:after="200" w:line="276" w:lineRule="auto"/>
        <w:rPr>
          <w:sz w:val="20"/>
          <w:szCs w:val="20"/>
        </w:rPr>
      </w:pPr>
      <w:r>
        <w:rPr>
          <w:sz w:val="20"/>
          <w:szCs w:val="20"/>
        </w:rPr>
        <w:br w:type="page"/>
      </w:r>
    </w:p>
    <w:p w14:paraId="67466F4B" w14:textId="77777777" w:rsidR="00C672CE" w:rsidRPr="00AD10BA" w:rsidRDefault="00C672CE" w:rsidP="00C672CE">
      <w:pPr>
        <w:spacing w:before="120"/>
        <w:rPr>
          <w:rFonts w:ascii="Calibri" w:eastAsia="Calibri" w:hAnsi="Calibri" w:cs="Times New Roman"/>
          <w:sz w:val="20"/>
          <w:szCs w:val="20"/>
        </w:rPr>
      </w:pPr>
      <w:r w:rsidRPr="00AD10BA">
        <w:rPr>
          <w:rFonts w:ascii="Calibri" w:eastAsia="Calibri" w:hAnsi="Calibri" w:cs="Times New Roman"/>
          <w:sz w:val="20"/>
          <w:szCs w:val="20"/>
        </w:rPr>
        <w:lastRenderedPageBreak/>
        <w:t xml:space="preserve">These are the critical competencies a candidate for </w:t>
      </w:r>
      <w:r>
        <w:rPr>
          <w:rFonts w:ascii="Calibri" w:eastAsia="Calibri" w:hAnsi="Calibri" w:cs="Times New Roman"/>
          <w:sz w:val="20"/>
          <w:szCs w:val="20"/>
        </w:rPr>
        <w:t>this</w:t>
      </w:r>
      <w:r w:rsidRPr="00AD10BA">
        <w:rPr>
          <w:rFonts w:ascii="Calibri" w:eastAsia="Calibri" w:hAnsi="Calibri" w:cs="Times New Roman"/>
          <w:sz w:val="20"/>
          <w:szCs w:val="20"/>
        </w:rPr>
        <w:t xml:space="preserve"> position should have.</w:t>
      </w:r>
    </w:p>
    <w:p w14:paraId="14287E3E" w14:textId="6EEBBA19" w:rsidR="00C672CE" w:rsidRPr="00711559" w:rsidRDefault="00C672CE" w:rsidP="00C672CE">
      <w:pPr>
        <w:spacing w:before="120"/>
        <w:rPr>
          <w:rFonts w:ascii="Calibri" w:eastAsia="Calibri" w:hAnsi="Calibri" w:cs="Times New Roman"/>
          <w:color w:val="305064"/>
          <w:sz w:val="24"/>
          <w:szCs w:val="24"/>
        </w:rPr>
      </w:pPr>
      <w:r>
        <w:rPr>
          <w:rFonts w:ascii="Calibri" w:eastAsia="Calibri" w:hAnsi="Calibri" w:cs="Times New Roman"/>
          <w:b/>
          <w:color w:val="305064"/>
          <w:sz w:val="24"/>
          <w:szCs w:val="24"/>
        </w:rPr>
        <w:t xml:space="preserve">Expanded-Impact </w:t>
      </w:r>
      <w:r w:rsidRPr="00711559">
        <w:rPr>
          <w:rFonts w:ascii="Calibri" w:eastAsia="Calibri" w:hAnsi="Calibri" w:cs="Times New Roman"/>
          <w:b/>
          <w:color w:val="305064"/>
          <w:sz w:val="24"/>
          <w:szCs w:val="24"/>
        </w:rPr>
        <w:t>Teacher—Critical Competencies</w:t>
      </w:r>
    </w:p>
    <w:tbl>
      <w:tblPr>
        <w:tblStyle w:val="TableGrid"/>
        <w:tblW w:w="0" w:type="auto"/>
        <w:tblLayout w:type="fixed"/>
        <w:tblLook w:val="04A0" w:firstRow="1" w:lastRow="0" w:firstColumn="1" w:lastColumn="0" w:noHBand="0" w:noVBand="1"/>
      </w:tblPr>
      <w:tblGrid>
        <w:gridCol w:w="2695"/>
        <w:gridCol w:w="8095"/>
      </w:tblGrid>
      <w:tr w:rsidR="00C672CE" w:rsidRPr="00711559" w14:paraId="0390E2EE" w14:textId="77777777" w:rsidTr="009E5067">
        <w:trPr>
          <w:trHeight w:hRule="exact" w:val="379"/>
        </w:trPr>
        <w:tc>
          <w:tcPr>
            <w:tcW w:w="2695" w:type="dxa"/>
            <w:shd w:val="clear" w:color="auto" w:fill="305064"/>
            <w:vAlign w:val="center"/>
          </w:tcPr>
          <w:p w14:paraId="24463203" w14:textId="77777777" w:rsidR="00C672CE" w:rsidRPr="00711559" w:rsidRDefault="00C672CE" w:rsidP="009E5067">
            <w:pPr>
              <w:rPr>
                <w:rFonts w:ascii="Calibri" w:eastAsia="Calibri" w:hAnsi="Calibri"/>
                <w:b/>
                <w:color w:val="FFFFFF"/>
                <w:sz w:val="20"/>
                <w:szCs w:val="20"/>
              </w:rPr>
            </w:pPr>
            <w:r w:rsidRPr="00711559">
              <w:rPr>
                <w:rFonts w:ascii="Calibri" w:eastAsia="Calibri" w:hAnsi="Calibri"/>
                <w:b/>
                <w:color w:val="FFFFFF"/>
                <w:sz w:val="20"/>
                <w:szCs w:val="20"/>
              </w:rPr>
              <w:t>Critical Competency</w:t>
            </w:r>
          </w:p>
        </w:tc>
        <w:tc>
          <w:tcPr>
            <w:tcW w:w="8095" w:type="dxa"/>
            <w:shd w:val="clear" w:color="auto" w:fill="305064"/>
            <w:vAlign w:val="center"/>
          </w:tcPr>
          <w:p w14:paraId="33F971D6" w14:textId="77777777" w:rsidR="00C672CE" w:rsidRPr="00711559" w:rsidRDefault="00C672CE" w:rsidP="009E5067">
            <w:pPr>
              <w:rPr>
                <w:rFonts w:ascii="Calibri" w:eastAsia="Calibri" w:hAnsi="Calibri"/>
                <w:b/>
                <w:color w:val="FFFFFF"/>
                <w:sz w:val="20"/>
                <w:szCs w:val="20"/>
              </w:rPr>
            </w:pPr>
            <w:r w:rsidRPr="00711559">
              <w:rPr>
                <w:rFonts w:ascii="Calibri" w:eastAsia="Calibri" w:hAnsi="Calibri"/>
                <w:b/>
                <w:color w:val="FFFFFF"/>
                <w:sz w:val="20"/>
                <w:szCs w:val="20"/>
              </w:rPr>
              <w:t>Definition</w:t>
            </w:r>
          </w:p>
        </w:tc>
      </w:tr>
      <w:tr w:rsidR="00C672CE" w:rsidRPr="00711559" w14:paraId="4FDEF3E9" w14:textId="77777777" w:rsidTr="009E5067">
        <w:trPr>
          <w:trHeight w:hRule="exact" w:val="514"/>
        </w:trPr>
        <w:tc>
          <w:tcPr>
            <w:tcW w:w="2695" w:type="dxa"/>
            <w:vAlign w:val="center"/>
          </w:tcPr>
          <w:p w14:paraId="685E832C" w14:textId="77777777" w:rsidR="00C672CE" w:rsidRPr="00711559" w:rsidRDefault="00C672CE" w:rsidP="009E5067">
            <w:pPr>
              <w:rPr>
                <w:rFonts w:ascii="Calibri" w:eastAsia="Calibri" w:hAnsi="Calibri"/>
                <w:b/>
                <w:color w:val="305064"/>
                <w:sz w:val="20"/>
                <w:szCs w:val="20"/>
              </w:rPr>
            </w:pPr>
            <w:r w:rsidRPr="00711559">
              <w:rPr>
                <w:rFonts w:ascii="Calibri" w:eastAsia="Calibri" w:hAnsi="Calibri"/>
                <w:b/>
                <w:sz w:val="20"/>
                <w:szCs w:val="20"/>
              </w:rPr>
              <w:t>Achievement (ACH)</w:t>
            </w:r>
          </w:p>
        </w:tc>
        <w:tc>
          <w:tcPr>
            <w:tcW w:w="8095" w:type="dxa"/>
            <w:vAlign w:val="center"/>
          </w:tcPr>
          <w:p w14:paraId="0CDB3077" w14:textId="77777777" w:rsidR="00C672CE" w:rsidRPr="00711559" w:rsidRDefault="00C672CE" w:rsidP="009E5067">
            <w:pPr>
              <w:rPr>
                <w:rFonts w:ascii="Calibri" w:eastAsia="Calibri" w:hAnsi="Calibri"/>
                <w:color w:val="305064"/>
                <w:sz w:val="20"/>
                <w:szCs w:val="20"/>
              </w:rPr>
            </w:pPr>
            <w:r w:rsidRPr="00711559">
              <w:rPr>
                <w:rFonts w:ascii="Calibri" w:eastAsia="Calibri" w:hAnsi="Calibri"/>
                <w:sz w:val="20"/>
                <w:szCs w:val="20"/>
              </w:rPr>
              <w:t xml:space="preserve">The drive and actions to set challenging goals and reach a high standard of performance despite barriers. </w:t>
            </w:r>
          </w:p>
        </w:tc>
      </w:tr>
      <w:tr w:rsidR="00C672CE" w:rsidRPr="00711559" w14:paraId="3DF07229" w14:textId="77777777" w:rsidTr="009E5067">
        <w:trPr>
          <w:trHeight w:hRule="exact" w:val="352"/>
        </w:trPr>
        <w:tc>
          <w:tcPr>
            <w:tcW w:w="2695" w:type="dxa"/>
            <w:shd w:val="clear" w:color="auto" w:fill="E9EBE5"/>
            <w:vAlign w:val="center"/>
          </w:tcPr>
          <w:p w14:paraId="374011B4" w14:textId="77777777" w:rsidR="00C672CE" w:rsidRPr="00711559" w:rsidRDefault="00C672CE" w:rsidP="009E5067">
            <w:pPr>
              <w:rPr>
                <w:rFonts w:ascii="Calibri" w:eastAsia="Calibri" w:hAnsi="Calibri"/>
                <w:b/>
                <w:color w:val="305064"/>
                <w:sz w:val="20"/>
                <w:szCs w:val="20"/>
              </w:rPr>
            </w:pPr>
            <w:r w:rsidRPr="00711559">
              <w:rPr>
                <w:rFonts w:ascii="Calibri" w:eastAsia="Calibri" w:hAnsi="Calibri"/>
                <w:b/>
                <w:sz w:val="20"/>
                <w:szCs w:val="20"/>
              </w:rPr>
              <w:t>Planning Ahead (PLA)</w:t>
            </w:r>
          </w:p>
        </w:tc>
        <w:tc>
          <w:tcPr>
            <w:tcW w:w="8095" w:type="dxa"/>
            <w:shd w:val="clear" w:color="auto" w:fill="E9EBE5"/>
            <w:vAlign w:val="center"/>
          </w:tcPr>
          <w:p w14:paraId="2FF3FAFC" w14:textId="77777777" w:rsidR="00C672CE" w:rsidRPr="00711559" w:rsidRDefault="00C672CE" w:rsidP="009E5067">
            <w:pPr>
              <w:rPr>
                <w:rFonts w:ascii="Calibri" w:eastAsia="Calibri" w:hAnsi="Calibri"/>
                <w:color w:val="305064"/>
                <w:sz w:val="20"/>
                <w:szCs w:val="20"/>
              </w:rPr>
            </w:pPr>
            <w:r w:rsidRPr="00711559">
              <w:rPr>
                <w:rFonts w:ascii="Calibri" w:eastAsia="Calibri" w:hAnsi="Calibri"/>
                <w:sz w:val="20"/>
                <w:szCs w:val="20"/>
              </w:rPr>
              <w:t>A bias toward planning in order to reach goals and avoid problems.</w:t>
            </w:r>
          </w:p>
        </w:tc>
      </w:tr>
      <w:tr w:rsidR="00C672CE" w:rsidRPr="00711559" w14:paraId="4F855809" w14:textId="77777777" w:rsidTr="009E5067">
        <w:trPr>
          <w:trHeight w:hRule="exact" w:val="370"/>
        </w:trPr>
        <w:tc>
          <w:tcPr>
            <w:tcW w:w="2695" w:type="dxa"/>
            <w:vAlign w:val="center"/>
          </w:tcPr>
          <w:p w14:paraId="4C5855DA" w14:textId="77777777" w:rsidR="00C672CE" w:rsidRPr="00711559" w:rsidRDefault="00C672CE" w:rsidP="009E5067">
            <w:pPr>
              <w:rPr>
                <w:rFonts w:ascii="Calibri" w:eastAsia="Calibri" w:hAnsi="Calibri"/>
                <w:b/>
                <w:color w:val="305064"/>
                <w:sz w:val="20"/>
                <w:szCs w:val="20"/>
              </w:rPr>
            </w:pPr>
            <w:r w:rsidRPr="00711559">
              <w:rPr>
                <w:rFonts w:ascii="Calibri" w:eastAsia="Calibri" w:hAnsi="Calibri"/>
                <w:b/>
                <w:sz w:val="20"/>
                <w:szCs w:val="20"/>
              </w:rPr>
              <w:t>Impact and Influence (I&amp;I)</w:t>
            </w:r>
          </w:p>
        </w:tc>
        <w:tc>
          <w:tcPr>
            <w:tcW w:w="8095" w:type="dxa"/>
            <w:vAlign w:val="center"/>
          </w:tcPr>
          <w:p w14:paraId="73E2668E" w14:textId="77777777" w:rsidR="00C672CE" w:rsidRPr="00711559" w:rsidRDefault="00C672CE" w:rsidP="009E5067">
            <w:pPr>
              <w:rPr>
                <w:rFonts w:ascii="Calibri" w:eastAsia="Calibri" w:hAnsi="Calibri"/>
                <w:color w:val="305064"/>
                <w:sz w:val="20"/>
                <w:szCs w:val="20"/>
              </w:rPr>
            </w:pPr>
            <w:r w:rsidRPr="00711559">
              <w:rPr>
                <w:rFonts w:ascii="Calibri" w:eastAsia="Calibri" w:hAnsi="Calibri"/>
                <w:sz w:val="20"/>
                <w:szCs w:val="20"/>
              </w:rPr>
              <w:t>Acting with the purpose of influencing what other people think and do.</w:t>
            </w:r>
          </w:p>
        </w:tc>
      </w:tr>
      <w:tr w:rsidR="00C672CE" w:rsidRPr="00711559" w14:paraId="0D838886" w14:textId="77777777" w:rsidTr="009E5067">
        <w:trPr>
          <w:trHeight w:hRule="exact" w:val="1152"/>
        </w:trPr>
        <w:tc>
          <w:tcPr>
            <w:tcW w:w="2695" w:type="dxa"/>
            <w:shd w:val="clear" w:color="auto" w:fill="E9EBE5"/>
            <w:vAlign w:val="center"/>
          </w:tcPr>
          <w:p w14:paraId="498F3440" w14:textId="77777777" w:rsidR="00C672CE" w:rsidRPr="00711559" w:rsidRDefault="00C672CE" w:rsidP="009E5067">
            <w:pPr>
              <w:rPr>
                <w:rFonts w:ascii="Calibri" w:eastAsia="Calibri" w:hAnsi="Calibri"/>
                <w:b/>
                <w:sz w:val="20"/>
                <w:szCs w:val="20"/>
              </w:rPr>
            </w:pPr>
            <w:r>
              <w:rPr>
                <w:rFonts w:ascii="Calibri" w:eastAsia="Calibri" w:hAnsi="Calibri"/>
                <w:b/>
                <w:bCs/>
                <w:sz w:val="20"/>
                <w:szCs w:val="20"/>
              </w:rPr>
              <w:t>Cultural Engagement (CE)</w:t>
            </w:r>
          </w:p>
        </w:tc>
        <w:tc>
          <w:tcPr>
            <w:tcW w:w="8095" w:type="dxa"/>
            <w:shd w:val="clear" w:color="auto" w:fill="E9EBE5"/>
            <w:vAlign w:val="center"/>
          </w:tcPr>
          <w:p w14:paraId="15D45312" w14:textId="77777777" w:rsidR="00C672CE" w:rsidRPr="00711559" w:rsidRDefault="00C672CE" w:rsidP="009E5067">
            <w:pPr>
              <w:rPr>
                <w:rFonts w:ascii="Calibri" w:eastAsia="Calibri" w:hAnsi="Calibri"/>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C672CE" w:rsidRPr="00711559" w14:paraId="04535084" w14:textId="77777777" w:rsidTr="009E5067">
        <w:trPr>
          <w:trHeight w:hRule="exact" w:val="352"/>
        </w:trPr>
        <w:tc>
          <w:tcPr>
            <w:tcW w:w="2695" w:type="dxa"/>
            <w:shd w:val="clear" w:color="auto" w:fill="auto"/>
            <w:vAlign w:val="center"/>
          </w:tcPr>
          <w:p w14:paraId="0A192BE3" w14:textId="77777777" w:rsidR="00C672CE" w:rsidRPr="00711559" w:rsidRDefault="00C672CE" w:rsidP="009E5067">
            <w:pPr>
              <w:rPr>
                <w:rFonts w:ascii="Calibri" w:eastAsia="Calibri" w:hAnsi="Calibri"/>
                <w:b/>
                <w:sz w:val="20"/>
                <w:szCs w:val="20"/>
              </w:rPr>
            </w:pPr>
            <w:r w:rsidRPr="00711559">
              <w:rPr>
                <w:rFonts w:ascii="Calibri" w:eastAsia="Calibri" w:hAnsi="Calibri"/>
                <w:b/>
                <w:sz w:val="20"/>
                <w:szCs w:val="20"/>
              </w:rPr>
              <w:t>Teamwork (TMW)</w:t>
            </w:r>
          </w:p>
        </w:tc>
        <w:tc>
          <w:tcPr>
            <w:tcW w:w="8095" w:type="dxa"/>
            <w:shd w:val="clear" w:color="auto" w:fill="auto"/>
            <w:vAlign w:val="center"/>
          </w:tcPr>
          <w:p w14:paraId="02B56794" w14:textId="77777777" w:rsidR="00C672CE" w:rsidRPr="00711559" w:rsidRDefault="00C672CE" w:rsidP="009E5067">
            <w:pPr>
              <w:rPr>
                <w:rFonts w:ascii="Calibri" w:eastAsia="Calibri" w:hAnsi="Calibri"/>
                <w:sz w:val="20"/>
                <w:szCs w:val="20"/>
              </w:rPr>
            </w:pPr>
            <w:r w:rsidRPr="00711559">
              <w:rPr>
                <w:rFonts w:ascii="Calibri" w:eastAsia="Calibri" w:hAnsi="Calibri"/>
                <w:sz w:val="20"/>
                <w:szCs w:val="20"/>
              </w:rPr>
              <w:t>The ability and actions needed to work with others to achieve shared goals.</w:t>
            </w:r>
          </w:p>
        </w:tc>
      </w:tr>
      <w:tr w:rsidR="00C672CE" w:rsidRPr="00711559" w14:paraId="7DE84EAD" w14:textId="77777777" w:rsidTr="009E5067">
        <w:trPr>
          <w:trHeight w:hRule="exact" w:val="576"/>
        </w:trPr>
        <w:tc>
          <w:tcPr>
            <w:tcW w:w="2695" w:type="dxa"/>
            <w:shd w:val="clear" w:color="auto" w:fill="E9EBE5"/>
            <w:vAlign w:val="center"/>
          </w:tcPr>
          <w:p w14:paraId="0B4490D4" w14:textId="77777777" w:rsidR="00C672CE" w:rsidRPr="00711559" w:rsidRDefault="00C672CE" w:rsidP="009E5067">
            <w:pPr>
              <w:rPr>
                <w:rFonts w:ascii="Calibri" w:eastAsia="Calibri" w:hAnsi="Calibri"/>
                <w:b/>
                <w:sz w:val="20"/>
                <w:szCs w:val="20"/>
              </w:rPr>
            </w:pPr>
            <w:r w:rsidRPr="00711559">
              <w:rPr>
                <w:rFonts w:ascii="Calibri" w:eastAsia="Calibri" w:hAnsi="Calibri"/>
                <w:b/>
                <w:sz w:val="20"/>
                <w:szCs w:val="20"/>
              </w:rPr>
              <w:t>Developing Others (DO)</w:t>
            </w:r>
          </w:p>
        </w:tc>
        <w:tc>
          <w:tcPr>
            <w:tcW w:w="8095" w:type="dxa"/>
            <w:shd w:val="clear" w:color="auto" w:fill="E9EBE5"/>
            <w:vAlign w:val="center"/>
          </w:tcPr>
          <w:p w14:paraId="6074DA51" w14:textId="77777777" w:rsidR="00C672CE" w:rsidRPr="00711559" w:rsidRDefault="00C672CE" w:rsidP="009E5067">
            <w:pPr>
              <w:rPr>
                <w:rFonts w:ascii="Calibri" w:eastAsia="Calibri" w:hAnsi="Calibri"/>
                <w:sz w:val="20"/>
                <w:szCs w:val="20"/>
              </w:rPr>
            </w:pPr>
            <w:r w:rsidRPr="00711559">
              <w:rPr>
                <w:rFonts w:ascii="Calibri" w:eastAsia="Calibri" w:hAnsi="Calibri"/>
                <w:sz w:val="20"/>
                <w:szCs w:val="20"/>
              </w:rPr>
              <w:t xml:space="preserve">Influence with the specific intent to increase the short- and long-term effectiveness of another person. </w:t>
            </w:r>
          </w:p>
        </w:tc>
      </w:tr>
    </w:tbl>
    <w:p w14:paraId="3A035841" w14:textId="77777777" w:rsidR="00AA28CF" w:rsidRDefault="00AA28CF" w:rsidP="00AA28CF">
      <w:pPr>
        <w:spacing w:before="120" w:after="0"/>
        <w:rPr>
          <w:rFonts w:ascii="Calibri" w:eastAsia="Calibri" w:hAnsi="Calibri" w:cs="Times New Roman"/>
          <w:sz w:val="20"/>
          <w:szCs w:val="20"/>
        </w:rPr>
      </w:pPr>
      <w:r>
        <w:rPr>
          <w:rFonts w:ascii="Calibri" w:eastAsia="Calibri" w:hAnsi="Calibri" w:cs="Times New Roman"/>
          <w:i/>
          <w:sz w:val="20"/>
          <w:szCs w:val="20"/>
        </w:rPr>
        <w:t xml:space="preserve">For an explanation of these competencies and how they are used in selection, please visit </w:t>
      </w:r>
      <w:hyperlink r:id="rId85" w:history="1">
        <w:r>
          <w:rPr>
            <w:rStyle w:val="Hyperlink"/>
            <w:rFonts w:ascii="Calibri" w:eastAsia="Calibri" w:hAnsi="Calibri" w:cs="Times New Roman"/>
            <w:i/>
            <w:sz w:val="20"/>
            <w:szCs w:val="20"/>
          </w:rPr>
          <w:t>this webpage</w:t>
        </w:r>
      </w:hyperlink>
      <w:r>
        <w:rPr>
          <w:rFonts w:ascii="Calibri" w:eastAsia="Calibri" w:hAnsi="Calibri" w:cs="Times New Roman"/>
          <w:i/>
          <w:sz w:val="20"/>
          <w:szCs w:val="20"/>
        </w:rPr>
        <w:t>.</w:t>
      </w:r>
    </w:p>
    <w:p w14:paraId="2D5D7AEC" w14:textId="77777777" w:rsidR="00AA28CF" w:rsidRDefault="00AA28CF" w:rsidP="00AA28CF">
      <w:pPr>
        <w:spacing w:after="0"/>
        <w:rPr>
          <w:rFonts w:ascii="Calibri" w:eastAsia="Calibri" w:hAnsi="Calibri" w:cs="Times New Roman"/>
          <w:sz w:val="20"/>
          <w:szCs w:val="20"/>
        </w:rPr>
      </w:pPr>
    </w:p>
    <w:p w14:paraId="76418A3F" w14:textId="77777777" w:rsidR="00AA28CF" w:rsidRDefault="00AA28CF" w:rsidP="00AA28CF">
      <w:pPr>
        <w:spacing w:after="0"/>
        <w:rPr>
          <w:rFonts w:ascii="Calibri" w:eastAsia="Calibri" w:hAnsi="Calibri" w:cs="Times New Roman"/>
          <w:sz w:val="20"/>
          <w:szCs w:val="20"/>
        </w:rPr>
      </w:pPr>
    </w:p>
    <w:p w14:paraId="78F53031" w14:textId="0641FF02" w:rsidR="009A28CC" w:rsidRPr="009A28CC" w:rsidRDefault="009A28CC" w:rsidP="009A28CC">
      <w:pPr>
        <w:spacing w:before="120" w:after="200" w:line="276" w:lineRule="auto"/>
        <w:rPr>
          <w:sz w:val="20"/>
          <w:szCs w:val="20"/>
        </w:rPr>
      </w:pPr>
      <w:r>
        <w:rPr>
          <w:sz w:val="20"/>
          <w:szCs w:val="20"/>
        </w:rPr>
        <w:br w:type="page"/>
      </w:r>
    </w:p>
    <w:p w14:paraId="3B54B722" w14:textId="77777777" w:rsidR="00805C1A" w:rsidRDefault="00805C1A" w:rsidP="00805C1A">
      <w:pPr>
        <w:spacing w:before="120" w:after="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Paraprofessional Job Description</w:t>
      </w:r>
    </w:p>
    <w:p w14:paraId="3C0254B1" w14:textId="77777777" w:rsidR="00805C1A" w:rsidRDefault="00805C1A" w:rsidP="00805C1A">
      <w:pPr>
        <w:spacing w:after="0"/>
        <w:jc w:val="center"/>
        <w:rPr>
          <w:rFonts w:ascii="Calibri" w:eastAsia="Calibri" w:hAnsi="Calibri" w:cs="Times New Roman"/>
          <w:b/>
          <w:color w:val="305064"/>
          <w:sz w:val="26"/>
          <w:szCs w:val="26"/>
        </w:rPr>
      </w:pPr>
      <w:bookmarkStart w:id="8" w:name="Learningcoach"/>
      <w:bookmarkEnd w:id="8"/>
      <w:r>
        <w:rPr>
          <w:rFonts w:ascii="Calibri" w:eastAsia="Calibri" w:hAnsi="Calibri" w:cs="Times New Roman"/>
          <w:b/>
          <w:color w:val="305064"/>
          <w:sz w:val="26"/>
          <w:szCs w:val="26"/>
        </w:rPr>
        <w:t xml:space="preserve">Position: </w:t>
      </w:r>
      <w:r>
        <w:rPr>
          <w:rFonts w:ascii="Calibri" w:eastAsia="Calibri" w:hAnsi="Calibri" w:cs="Times New Roman"/>
          <w:b/>
          <w:bCs/>
          <w:color w:val="305064"/>
          <w:sz w:val="26"/>
          <w:szCs w:val="26"/>
        </w:rPr>
        <w:t>Learning Coach—supporting Elementary Specialists</w:t>
      </w:r>
    </w:p>
    <w:p w14:paraId="4077CCC3" w14:textId="77777777" w:rsidR="00805C1A" w:rsidRDefault="00805C1A" w:rsidP="00805C1A">
      <w:pPr>
        <w:spacing w:after="0"/>
        <w:rPr>
          <w:rFonts w:ascii="Calibri" w:eastAsia="Calibri" w:hAnsi="Calibri" w:cs="Times New Roman"/>
          <w:b/>
          <w:color w:val="FF0000"/>
        </w:rPr>
      </w:pPr>
      <w:r>
        <w:rPr>
          <w:rFonts w:ascii="Calibri" w:eastAsia="Calibri" w:hAnsi="Calibri" w:cs="Times New Roman"/>
          <w:b/>
          <w:color w:val="DE4526"/>
        </w:rPr>
        <w:t>Summary</w:t>
      </w:r>
    </w:p>
    <w:p w14:paraId="2F07A8AF" w14:textId="77777777" w:rsidR="00C672CE" w:rsidRPr="00E975D1" w:rsidRDefault="00C672CE" w:rsidP="00C672CE">
      <w:pPr>
        <w:widowControl w:val="0"/>
        <w:autoSpaceDE w:val="0"/>
        <w:autoSpaceDN w:val="0"/>
        <w:adjustRightInd w:val="0"/>
        <w:spacing w:after="0"/>
        <w:rPr>
          <w:rFonts w:ascii="Calibri" w:eastAsia="Calibri" w:hAnsi="Calibri" w:cs="Calibri"/>
        </w:rPr>
        <w:sectPr w:rsidR="00C672CE" w:rsidRPr="00E975D1" w:rsidSect="00C672CE">
          <w:headerReference w:type="default" r:id="rId86"/>
          <w:footerReference w:type="default" r:id="rId87"/>
          <w:type w:val="continuous"/>
          <w:pgSz w:w="12240" w:h="15840"/>
          <w:pgMar w:top="720" w:right="720" w:bottom="720" w:left="720" w:header="288" w:footer="288" w:gutter="0"/>
          <w:cols w:space="720"/>
          <w:docGrid w:linePitch="360"/>
        </w:sectPr>
      </w:pPr>
      <w:r w:rsidRPr="00A52647">
        <w:rPr>
          <w:rFonts w:ascii="Calibri" w:eastAsia="Calibri" w:hAnsi="Calibri" w:cs="Times New Roman"/>
          <w:sz w:val="20"/>
          <w:szCs w:val="20"/>
        </w:rPr>
        <w:t xml:space="preserve">The learning coach for elementary specialized teachers takes responsibility for most of the </w:t>
      </w:r>
      <w:proofErr w:type="spellStart"/>
      <w:r w:rsidRPr="00A52647">
        <w:rPr>
          <w:rFonts w:ascii="Calibri" w:eastAsia="Calibri" w:hAnsi="Calibri" w:cs="Times New Roman"/>
          <w:sz w:val="20"/>
          <w:szCs w:val="20"/>
        </w:rPr>
        <w:t>noninstructional</w:t>
      </w:r>
      <w:proofErr w:type="spellEnd"/>
      <w:r w:rsidRPr="00A52647">
        <w:rPr>
          <w:rFonts w:ascii="Calibri" w:eastAsia="Calibri" w:hAnsi="Calibri" w:cs="Times New Roman"/>
          <w:sz w:val="20"/>
          <w:szCs w:val="20"/>
        </w:rPr>
        <w:t xml:space="preserve"> duties of a team of subject specialists, as designated by each teacher. (S)he manages procedures and student behavior during homeroom, transitions, lunch, recess, assemblies, and other </w:t>
      </w:r>
      <w:proofErr w:type="spellStart"/>
      <w:r w:rsidRPr="00A52647">
        <w:rPr>
          <w:rFonts w:ascii="Calibri" w:eastAsia="Calibri" w:hAnsi="Calibri" w:cs="Times New Roman"/>
          <w:sz w:val="20"/>
          <w:szCs w:val="20"/>
        </w:rPr>
        <w:t>noninstructional</w:t>
      </w:r>
      <w:proofErr w:type="spellEnd"/>
      <w:r w:rsidRPr="00A52647">
        <w:rPr>
          <w:rFonts w:ascii="Calibri" w:eastAsia="Calibri" w:hAnsi="Calibri" w:cs="Times New Roman"/>
          <w:sz w:val="20"/>
          <w:szCs w:val="20"/>
        </w:rPr>
        <w:t xml:space="preserve"> time. The learning coach works closely with each specializing teacher to coordinate various administrative duties and completes </w:t>
      </w:r>
      <w:proofErr w:type="spellStart"/>
      <w:r w:rsidRPr="00A52647">
        <w:rPr>
          <w:rFonts w:ascii="Calibri" w:eastAsia="Calibri" w:hAnsi="Calibri" w:cs="Times New Roman"/>
          <w:sz w:val="20"/>
          <w:szCs w:val="20"/>
        </w:rPr>
        <w:t>noninstructional</w:t>
      </w:r>
      <w:proofErr w:type="spellEnd"/>
      <w:r w:rsidRPr="00A52647">
        <w:rPr>
          <w:rFonts w:ascii="Calibri" w:eastAsia="Calibri" w:hAnsi="Calibri" w:cs="Times New Roman"/>
          <w:sz w:val="20"/>
          <w:szCs w:val="20"/>
        </w:rPr>
        <w:t xml:space="preserve"> paperwork. (S)he monitors and develops students’ social, emotional, behavioral, time and task management, and self-motivation skills. The learning coach identifies and seeks help from the specialists, school leadership, and resource teachers for the most difficult challenges. (S)he stays informed of students’ academic progress based on data provided by each student’s teachers, and communicates patterns to all affected teachers, participating in interventions with parents when needed. The learning coach collaborates with all staff responsible for the same students to monitor and address students’ overall development</w:t>
      </w:r>
      <w:r w:rsidRPr="003009F7">
        <w:rPr>
          <w:rFonts w:ascii="Calibri" w:eastAsia="Calibri" w:hAnsi="Calibri" w:cs="Calibri"/>
          <w:i/>
          <w:sz w:val="20"/>
          <w:szCs w:val="20"/>
        </w:rPr>
        <w:t>.</w:t>
      </w:r>
      <w:r w:rsidR="009E5067">
        <w:rPr>
          <w:rFonts w:eastAsia="Calibri" w:cstheme="minorHAnsi"/>
        </w:rPr>
        <w:pict w14:anchorId="72046E48">
          <v:rect id="_x0000_i1033" style="width:0;height:1.5pt" o:hralign="center" o:hrstd="t" o:hr="t" fillcolor="#a0a0a0" stroked="f"/>
        </w:pict>
      </w:r>
    </w:p>
    <w:p w14:paraId="53DF0409" w14:textId="77777777" w:rsidR="00C672CE" w:rsidRPr="009E7DCD" w:rsidRDefault="00C672CE" w:rsidP="00C672CE">
      <w:pPr>
        <w:spacing w:after="0"/>
        <w:rPr>
          <w:rFonts w:ascii="Calibri" w:eastAsia="Calibri" w:hAnsi="Calibri" w:cs="Times New Roman"/>
          <w:b/>
          <w:color w:val="FF0000"/>
          <w:sz w:val="20"/>
          <w:szCs w:val="20"/>
        </w:rPr>
      </w:pPr>
      <w:r w:rsidRPr="003009F7">
        <w:rPr>
          <w:rFonts w:ascii="Calibri" w:eastAsia="Calibri" w:hAnsi="Calibri" w:cs="Times New Roman"/>
          <w:b/>
          <w:color w:val="DE4526"/>
          <w:sz w:val="20"/>
          <w:szCs w:val="20"/>
        </w:rPr>
        <w:t>Responsibilities</w:t>
      </w:r>
      <w:r>
        <w:rPr>
          <w:rFonts w:ascii="Calibri" w:eastAsia="Calibri" w:hAnsi="Calibri" w:cs="Times New Roman"/>
          <w:b/>
          <w:color w:val="FF0000"/>
          <w:sz w:val="20"/>
          <w:szCs w:val="20"/>
        </w:rPr>
        <w:br/>
      </w:r>
      <w:r w:rsidRPr="009E7DCD">
        <w:rPr>
          <w:rFonts w:ascii="Calibri" w:eastAsia="Calibri" w:hAnsi="Calibri" w:cs="Times New Roman"/>
          <w:b/>
          <w:sz w:val="20"/>
          <w:szCs w:val="20"/>
        </w:rPr>
        <w:t xml:space="preserve">Classroom </w:t>
      </w:r>
      <w:r>
        <w:rPr>
          <w:rFonts w:ascii="Calibri" w:eastAsia="Calibri" w:hAnsi="Calibri" w:cs="Times New Roman"/>
          <w:b/>
          <w:sz w:val="20"/>
          <w:szCs w:val="20"/>
        </w:rPr>
        <w:t xml:space="preserve">and School </w:t>
      </w:r>
      <w:r w:rsidRPr="009E7DCD">
        <w:rPr>
          <w:rFonts w:ascii="Calibri" w:eastAsia="Calibri" w:hAnsi="Calibri" w:cs="Times New Roman"/>
          <w:b/>
          <w:sz w:val="20"/>
          <w:szCs w:val="20"/>
        </w:rPr>
        <w:t>Environment</w:t>
      </w:r>
    </w:p>
    <w:p w14:paraId="2DAAAB88" w14:textId="77777777" w:rsidR="00C672CE" w:rsidRPr="00A52647" w:rsidRDefault="00C672CE" w:rsidP="00C672CE">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A52647">
        <w:rPr>
          <w:rFonts w:cstheme="minorHAnsi"/>
          <w:sz w:val="20"/>
          <w:szCs w:val="20"/>
        </w:rPr>
        <w:t>Hold students accountable for high expectations of behavior and engagement that are ambitious and measurable</w:t>
      </w:r>
    </w:p>
    <w:p w14:paraId="07834738" w14:textId="77777777" w:rsidR="00C672CE" w:rsidRPr="00A52647" w:rsidRDefault="00C672CE" w:rsidP="00C672CE">
      <w:pPr>
        <w:pStyle w:val="ListParagraph"/>
        <w:widowControl w:val="0"/>
        <w:numPr>
          <w:ilvl w:val="0"/>
          <w:numId w:val="52"/>
        </w:numPr>
        <w:autoSpaceDE w:val="0"/>
        <w:autoSpaceDN w:val="0"/>
        <w:adjustRightInd w:val="0"/>
        <w:spacing w:after="0"/>
        <w:rPr>
          <w:rFonts w:cstheme="minorHAnsi"/>
          <w:sz w:val="20"/>
          <w:szCs w:val="20"/>
        </w:rPr>
      </w:pPr>
      <w:r w:rsidRPr="00A52647">
        <w:rPr>
          <w:rFonts w:cstheme="minorHAnsi"/>
          <w:sz w:val="20"/>
          <w:szCs w:val="20"/>
        </w:rPr>
        <w:t>Create physical classroom environments conducive to collaborative and individual learning</w:t>
      </w:r>
    </w:p>
    <w:p w14:paraId="524FD568" w14:textId="77777777" w:rsidR="00C672CE" w:rsidRPr="00A52647" w:rsidRDefault="00C672CE" w:rsidP="00C672CE">
      <w:pPr>
        <w:pStyle w:val="ListParagraph"/>
        <w:widowControl w:val="0"/>
        <w:numPr>
          <w:ilvl w:val="0"/>
          <w:numId w:val="52"/>
        </w:numPr>
        <w:autoSpaceDE w:val="0"/>
        <w:autoSpaceDN w:val="0"/>
        <w:adjustRightInd w:val="0"/>
        <w:spacing w:after="0"/>
        <w:rPr>
          <w:rFonts w:cstheme="minorHAnsi"/>
          <w:sz w:val="20"/>
          <w:szCs w:val="20"/>
        </w:rPr>
      </w:pPr>
      <w:r w:rsidRPr="00A52647">
        <w:rPr>
          <w:rFonts w:cstheme="minorHAnsi"/>
          <w:sz w:val="20"/>
          <w:szCs w:val="20"/>
        </w:rPr>
        <w:t xml:space="preserve">Establish a culture of respect, enthusiasm, and rapport </w:t>
      </w:r>
    </w:p>
    <w:p w14:paraId="5BBADB1C" w14:textId="77777777" w:rsidR="00C672CE" w:rsidRPr="00A52647" w:rsidRDefault="00C672CE" w:rsidP="00C672CE">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A52647">
        <w:rPr>
          <w:rFonts w:cstheme="minorHAnsi"/>
          <w:sz w:val="20"/>
          <w:szCs w:val="20"/>
        </w:rPr>
        <w:t>Manage student transitions between classes (behavior and procedures in the hallway, in the classrooms before and after classes, bathroom breaks, dismissal, etc.)</w:t>
      </w:r>
    </w:p>
    <w:p w14:paraId="2A74A354" w14:textId="77777777" w:rsidR="00C672CE" w:rsidRPr="00A52647" w:rsidRDefault="00C672CE" w:rsidP="00C672CE">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A52647">
        <w:rPr>
          <w:rFonts w:cstheme="minorHAnsi"/>
          <w:sz w:val="20"/>
          <w:szCs w:val="20"/>
        </w:rPr>
        <w:t>Supervise students during less structured times (breakfast, recess, lunch, assemblies)</w:t>
      </w:r>
    </w:p>
    <w:p w14:paraId="57AAA568" w14:textId="77777777" w:rsidR="00C672CE" w:rsidRPr="00A52647" w:rsidRDefault="00C672CE" w:rsidP="00C672CE">
      <w:pPr>
        <w:pStyle w:val="ListParagraph"/>
        <w:widowControl w:val="0"/>
        <w:numPr>
          <w:ilvl w:val="0"/>
          <w:numId w:val="52"/>
        </w:numPr>
        <w:autoSpaceDE w:val="0"/>
        <w:autoSpaceDN w:val="0"/>
        <w:adjustRightInd w:val="0"/>
        <w:spacing w:after="0"/>
        <w:rPr>
          <w:rFonts w:cstheme="minorHAnsi"/>
          <w:sz w:val="20"/>
          <w:szCs w:val="20"/>
        </w:rPr>
      </w:pPr>
      <w:r w:rsidRPr="00A52647">
        <w:rPr>
          <w:rFonts w:cstheme="minorHAnsi"/>
          <w:sz w:val="20"/>
          <w:szCs w:val="20"/>
        </w:rPr>
        <w:t>Monitor independent work time in classroom when requested by specializing teachers</w:t>
      </w:r>
    </w:p>
    <w:p w14:paraId="48986318" w14:textId="77777777" w:rsidR="00C672CE" w:rsidRPr="00A52647" w:rsidRDefault="00C672CE" w:rsidP="00C672CE">
      <w:pPr>
        <w:spacing w:before="60" w:after="0"/>
        <w:rPr>
          <w:rFonts w:cstheme="minorHAnsi"/>
          <w:b/>
          <w:sz w:val="20"/>
          <w:szCs w:val="20"/>
        </w:rPr>
      </w:pPr>
      <w:r w:rsidRPr="00A52647">
        <w:rPr>
          <w:rFonts w:cstheme="minorHAnsi"/>
          <w:b/>
          <w:sz w:val="20"/>
          <w:szCs w:val="20"/>
        </w:rPr>
        <w:t>Instruction</w:t>
      </w:r>
    </w:p>
    <w:p w14:paraId="191E612B" w14:textId="77777777" w:rsidR="00C672CE" w:rsidRPr="00A52647" w:rsidRDefault="00C672CE" w:rsidP="00C672CE">
      <w:pPr>
        <w:pStyle w:val="ListParagraph"/>
        <w:numPr>
          <w:ilvl w:val="0"/>
          <w:numId w:val="53"/>
        </w:numPr>
        <w:spacing w:after="0"/>
        <w:rPr>
          <w:rFonts w:cstheme="minorHAnsi"/>
          <w:sz w:val="20"/>
          <w:szCs w:val="20"/>
        </w:rPr>
      </w:pPr>
      <w:r w:rsidRPr="00A52647">
        <w:rPr>
          <w:rFonts w:cstheme="minorHAnsi"/>
          <w:sz w:val="20"/>
          <w:szCs w:val="20"/>
        </w:rPr>
        <w:t xml:space="preserve">Identify and address individual students’ social, emotional, and behavioral learning needs and barriers </w:t>
      </w:r>
    </w:p>
    <w:p w14:paraId="3D82731B" w14:textId="77777777" w:rsidR="00C672CE" w:rsidRPr="00A52647" w:rsidRDefault="00C672CE" w:rsidP="00C672CE">
      <w:pPr>
        <w:pStyle w:val="ListParagraph"/>
        <w:numPr>
          <w:ilvl w:val="0"/>
          <w:numId w:val="53"/>
        </w:numPr>
        <w:spacing w:after="0"/>
        <w:rPr>
          <w:rFonts w:cstheme="minorHAnsi"/>
          <w:sz w:val="20"/>
          <w:szCs w:val="20"/>
        </w:rPr>
      </w:pPr>
      <w:r w:rsidRPr="00A52647">
        <w:rPr>
          <w:rFonts w:cstheme="minorHAnsi"/>
          <w:sz w:val="20"/>
          <w:szCs w:val="20"/>
        </w:rPr>
        <w:t>Identify and address individual students’ development of organizational and time-management skills</w:t>
      </w:r>
    </w:p>
    <w:p w14:paraId="5086AD65" w14:textId="77777777" w:rsidR="00C672CE" w:rsidRPr="00A52647" w:rsidRDefault="00C672CE" w:rsidP="00C672CE">
      <w:pPr>
        <w:spacing w:before="60" w:after="0"/>
        <w:rPr>
          <w:rFonts w:cstheme="minorHAnsi"/>
          <w:b/>
          <w:sz w:val="20"/>
          <w:szCs w:val="20"/>
        </w:rPr>
      </w:pPr>
      <w:r w:rsidRPr="00A52647">
        <w:rPr>
          <w:rFonts w:cstheme="minorHAnsi"/>
          <w:b/>
          <w:sz w:val="20"/>
          <w:szCs w:val="20"/>
        </w:rPr>
        <w:t>Professional Responsibilities</w:t>
      </w:r>
    </w:p>
    <w:p w14:paraId="59B6ECAF" w14:textId="77777777" w:rsidR="00C672CE" w:rsidRPr="00A52647" w:rsidRDefault="00C672CE" w:rsidP="00C672CE">
      <w:pPr>
        <w:pStyle w:val="ListParagraph"/>
        <w:widowControl w:val="0"/>
        <w:numPr>
          <w:ilvl w:val="0"/>
          <w:numId w:val="54"/>
        </w:numPr>
        <w:autoSpaceDE w:val="0"/>
        <w:autoSpaceDN w:val="0"/>
        <w:adjustRightInd w:val="0"/>
        <w:spacing w:after="0"/>
        <w:rPr>
          <w:rFonts w:cstheme="minorHAnsi"/>
          <w:color w:val="000000" w:themeColor="text1"/>
          <w:sz w:val="20"/>
          <w:szCs w:val="20"/>
        </w:rPr>
      </w:pPr>
      <w:r w:rsidRPr="00A52647">
        <w:rPr>
          <w:rStyle w:val="apple-style-span"/>
          <w:rFonts w:cstheme="minorHAnsi"/>
          <w:color w:val="000000" w:themeColor="text1"/>
          <w:sz w:val="20"/>
          <w:szCs w:val="20"/>
          <w:shd w:val="clear" w:color="auto" w:fill="FFFFFF"/>
        </w:rPr>
        <w:t>Solicit and eagerly receive feedback from supervisor and team members to improve professional skills</w:t>
      </w:r>
    </w:p>
    <w:p w14:paraId="59A2CC1D" w14:textId="77777777" w:rsidR="00C672CE" w:rsidRDefault="00C672CE" w:rsidP="00C672CE">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A52647">
        <w:rPr>
          <w:rFonts w:cstheme="minorHAnsi"/>
          <w:sz w:val="20"/>
          <w:szCs w:val="20"/>
        </w:rPr>
        <w:t>Maintain administrative duties on behalf of teacher (such as taking attendance, entering grades, scheduling parent conferences, preparing student activities and assignments, checking homework, additional paperwork)</w:t>
      </w:r>
    </w:p>
    <w:p w14:paraId="557D6CDE" w14:textId="77777777" w:rsidR="00C672CE" w:rsidRPr="00A52647" w:rsidRDefault="00C672CE" w:rsidP="00C672CE">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A52647">
        <w:rPr>
          <w:rFonts w:cstheme="minorHAnsi"/>
          <w:sz w:val="20"/>
          <w:szCs w:val="20"/>
        </w:rPr>
        <w:t>Collaborate with teacher(s) and tutor(s) (and digital lab monitor, when needed)</w:t>
      </w:r>
    </w:p>
    <w:p w14:paraId="47C675E9" w14:textId="77777777" w:rsidR="00C672CE" w:rsidRPr="00A52647" w:rsidRDefault="00C672CE" w:rsidP="00C672CE">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0"/>
          <w:szCs w:val="20"/>
        </w:rPr>
      </w:pPr>
      <w:r w:rsidRPr="00A52647">
        <w:rPr>
          <w:rFonts w:cstheme="minorHAnsi"/>
          <w:sz w:val="20"/>
          <w:szCs w:val="20"/>
        </w:rPr>
        <w:t>Participate in professional development opportunities at school</w:t>
      </w:r>
      <w:r>
        <w:rPr>
          <w:rFonts w:cstheme="minorHAnsi"/>
          <w:sz w:val="20"/>
          <w:szCs w:val="20"/>
        </w:rPr>
        <w:br w:type="column"/>
      </w:r>
    </w:p>
    <w:p w14:paraId="23A64FC0" w14:textId="77777777" w:rsidR="00C672CE" w:rsidRPr="00A52647"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rPr>
          <w:rFonts w:cstheme="minorHAnsi"/>
          <w:b/>
          <w:sz w:val="20"/>
          <w:szCs w:val="20"/>
        </w:rPr>
      </w:pPr>
      <w:r w:rsidRPr="00A52647">
        <w:rPr>
          <w:rFonts w:cstheme="minorHAnsi"/>
          <w:b/>
          <w:sz w:val="20"/>
          <w:szCs w:val="20"/>
        </w:rPr>
        <w:t>Instructional Assistant Variation</w:t>
      </w:r>
    </w:p>
    <w:p w14:paraId="3E4E4600" w14:textId="77777777" w:rsidR="00C672CE" w:rsidRPr="00335ADF" w:rsidRDefault="00C672CE" w:rsidP="00C672CE">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
          <w:color w:val="DE4526"/>
          <w:sz w:val="20"/>
          <w:szCs w:val="20"/>
        </w:rPr>
      </w:pPr>
      <w:r w:rsidRPr="00335ADF">
        <w:rPr>
          <w:rFonts w:cstheme="minorHAnsi"/>
          <w:sz w:val="20"/>
          <w:szCs w:val="20"/>
        </w:rPr>
        <w:t>The learning coach helps with tutoring in areas of content knowledge, under direction and using tools/rubrics of the specializing teachers (see Tutor job description).</w:t>
      </w:r>
    </w:p>
    <w:p w14:paraId="5BE05241" w14:textId="77777777" w:rsidR="00C672CE" w:rsidRPr="00A52647" w:rsidRDefault="00C672CE" w:rsidP="00C672CE">
      <w:pPr>
        <w:spacing w:before="240" w:after="0"/>
        <w:rPr>
          <w:rFonts w:cstheme="minorHAnsi"/>
          <w:b/>
          <w:color w:val="DE4526"/>
          <w:sz w:val="20"/>
          <w:szCs w:val="20"/>
        </w:rPr>
      </w:pPr>
      <w:r w:rsidRPr="00A52647">
        <w:rPr>
          <w:rFonts w:cstheme="minorHAnsi"/>
          <w:b/>
          <w:color w:val="DE4526"/>
          <w:sz w:val="20"/>
          <w:szCs w:val="20"/>
        </w:rPr>
        <w:t>Qualifications</w:t>
      </w:r>
    </w:p>
    <w:p w14:paraId="47C062CD" w14:textId="77777777" w:rsidR="00C672CE" w:rsidRPr="00A52647" w:rsidRDefault="00C672CE" w:rsidP="00C672CE">
      <w:pPr>
        <w:pStyle w:val="ListParagraph"/>
        <w:numPr>
          <w:ilvl w:val="0"/>
          <w:numId w:val="55"/>
        </w:numPr>
        <w:spacing w:after="200"/>
        <w:rPr>
          <w:rFonts w:cstheme="minorHAnsi"/>
          <w:sz w:val="20"/>
          <w:szCs w:val="20"/>
        </w:rPr>
      </w:pPr>
      <w:r w:rsidRPr="00A52647">
        <w:rPr>
          <w:rFonts w:cstheme="minorHAnsi"/>
          <w:sz w:val="20"/>
          <w:szCs w:val="20"/>
        </w:rPr>
        <w:t>Previous experience working with children, coaching and counseling roles a plus</w:t>
      </w:r>
    </w:p>
    <w:p w14:paraId="3A9B2E7C" w14:textId="77777777" w:rsidR="00C672CE" w:rsidRPr="00A52647" w:rsidRDefault="00C672CE" w:rsidP="00C672CE">
      <w:pPr>
        <w:pStyle w:val="ListParagraph"/>
        <w:numPr>
          <w:ilvl w:val="0"/>
          <w:numId w:val="55"/>
        </w:numPr>
        <w:spacing w:after="0"/>
        <w:rPr>
          <w:rFonts w:cstheme="minorHAnsi"/>
          <w:sz w:val="20"/>
          <w:szCs w:val="20"/>
        </w:rPr>
      </w:pPr>
      <w:r w:rsidRPr="00A52647">
        <w:rPr>
          <w:rFonts w:cstheme="minorHAnsi"/>
          <w:sz w:val="20"/>
          <w:szCs w:val="20"/>
        </w:rPr>
        <w:t>Two years of college required, bachelor’s degree a plus</w:t>
      </w:r>
    </w:p>
    <w:p w14:paraId="6E5326FB" w14:textId="77777777" w:rsidR="00C672CE" w:rsidRDefault="00C672CE" w:rsidP="00C672CE">
      <w:pPr>
        <w:numPr>
          <w:ilvl w:val="0"/>
          <w:numId w:val="55"/>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070B6685" w14:textId="77777777" w:rsidR="00C672CE" w:rsidRPr="00A52647" w:rsidRDefault="00C672CE" w:rsidP="00C672CE">
      <w:pPr>
        <w:pStyle w:val="ListParagraph"/>
        <w:numPr>
          <w:ilvl w:val="0"/>
          <w:numId w:val="55"/>
        </w:numPr>
        <w:spacing w:after="0"/>
        <w:rPr>
          <w:rFonts w:cstheme="minorHAnsi"/>
          <w:sz w:val="20"/>
          <w:szCs w:val="20"/>
        </w:rPr>
      </w:pPr>
      <w:r w:rsidRPr="00A52647">
        <w:rPr>
          <w:rFonts w:cstheme="minorHAnsi"/>
          <w:sz w:val="20"/>
          <w:szCs w:val="20"/>
        </w:rPr>
        <w:t>Instructional Assistant Variation: Knowledge of subject matter being taught</w:t>
      </w:r>
    </w:p>
    <w:p w14:paraId="5B68AF0B" w14:textId="77777777" w:rsidR="00C672CE" w:rsidRPr="00A52647" w:rsidRDefault="00C672CE" w:rsidP="00C672CE">
      <w:pPr>
        <w:spacing w:before="240" w:after="0"/>
        <w:rPr>
          <w:rFonts w:cstheme="minorHAnsi"/>
          <w:b/>
          <w:color w:val="DE4526"/>
          <w:sz w:val="20"/>
          <w:szCs w:val="20"/>
        </w:rPr>
      </w:pPr>
      <w:r w:rsidRPr="00A52647">
        <w:rPr>
          <w:rFonts w:cstheme="minorHAnsi"/>
          <w:b/>
          <w:color w:val="DE4526"/>
          <w:sz w:val="20"/>
          <w:szCs w:val="20"/>
        </w:rPr>
        <w:t>Hours</w:t>
      </w:r>
    </w:p>
    <w:p w14:paraId="5A1011B6" w14:textId="77777777" w:rsidR="00C672CE" w:rsidRPr="00A52647" w:rsidRDefault="00C672CE" w:rsidP="00C672CE">
      <w:pPr>
        <w:pStyle w:val="ListParagraph"/>
        <w:numPr>
          <w:ilvl w:val="0"/>
          <w:numId w:val="56"/>
        </w:numPr>
        <w:spacing w:after="200"/>
        <w:rPr>
          <w:rFonts w:cstheme="minorHAnsi"/>
          <w:sz w:val="20"/>
          <w:szCs w:val="20"/>
        </w:rPr>
      </w:pPr>
      <w:r w:rsidRPr="00A52647">
        <w:rPr>
          <w:rFonts w:cstheme="minorHAnsi"/>
          <w:sz w:val="20"/>
          <w:szCs w:val="20"/>
        </w:rPr>
        <w:t>5 days a week throughout the school year</w:t>
      </w:r>
    </w:p>
    <w:p w14:paraId="35844F5B" w14:textId="77777777" w:rsidR="00C672CE" w:rsidRPr="00A52647" w:rsidRDefault="00C672CE" w:rsidP="00C672CE">
      <w:pPr>
        <w:pStyle w:val="ListParagraph"/>
        <w:numPr>
          <w:ilvl w:val="0"/>
          <w:numId w:val="56"/>
        </w:numPr>
        <w:spacing w:after="0"/>
        <w:rPr>
          <w:rFonts w:cstheme="minorHAnsi"/>
          <w:sz w:val="20"/>
          <w:szCs w:val="20"/>
        </w:rPr>
      </w:pPr>
      <w:r w:rsidRPr="00A52647">
        <w:rPr>
          <w:rFonts w:cstheme="minorHAnsi"/>
          <w:sz w:val="20"/>
          <w:szCs w:val="20"/>
        </w:rPr>
        <w:t>8 hours a day, including paid breaks</w:t>
      </w:r>
    </w:p>
    <w:p w14:paraId="2FE5208A" w14:textId="77777777" w:rsidR="00C672CE" w:rsidRPr="00A52647" w:rsidRDefault="00C672CE" w:rsidP="00C672CE">
      <w:pPr>
        <w:spacing w:before="240" w:after="0"/>
        <w:rPr>
          <w:rFonts w:cstheme="minorHAnsi"/>
          <w:b/>
          <w:color w:val="DE4526"/>
          <w:sz w:val="20"/>
          <w:szCs w:val="20"/>
        </w:rPr>
      </w:pPr>
      <w:r w:rsidRPr="00A52647">
        <w:rPr>
          <w:rFonts w:cstheme="minorHAnsi"/>
          <w:b/>
          <w:color w:val="DE4526"/>
          <w:sz w:val="20"/>
          <w:szCs w:val="20"/>
        </w:rPr>
        <w:t>Pay</w:t>
      </w:r>
    </w:p>
    <w:p w14:paraId="041E16BE" w14:textId="77777777" w:rsidR="00C672CE" w:rsidRPr="00A52647" w:rsidRDefault="00C672CE" w:rsidP="00C672CE">
      <w:pPr>
        <w:pStyle w:val="ListParagraph"/>
        <w:numPr>
          <w:ilvl w:val="0"/>
          <w:numId w:val="57"/>
        </w:numPr>
        <w:spacing w:after="0"/>
        <w:rPr>
          <w:rFonts w:ascii="Calibri" w:hAnsi="Calibri"/>
          <w:sz w:val="20"/>
          <w:szCs w:val="20"/>
        </w:rPr>
      </w:pPr>
      <w:r w:rsidRPr="00A52647">
        <w:rPr>
          <w:rFonts w:cstheme="minorHAnsi"/>
          <w:sz w:val="20"/>
          <w:szCs w:val="20"/>
        </w:rPr>
        <w:t>Hourly pay plus benefits</w:t>
      </w:r>
    </w:p>
    <w:p w14:paraId="115B2AE1" w14:textId="77777777" w:rsidR="00C672CE" w:rsidRDefault="00C672CE" w:rsidP="00C672CE">
      <w:pPr>
        <w:spacing w:before="240" w:after="0"/>
        <w:rPr>
          <w:rFonts w:cstheme="minorHAnsi"/>
          <w:sz w:val="20"/>
          <w:szCs w:val="20"/>
        </w:rPr>
        <w:sectPr w:rsidR="00C672CE" w:rsidSect="009E5067">
          <w:type w:val="continuous"/>
          <w:pgSz w:w="12240" w:h="15840"/>
          <w:pgMar w:top="720" w:right="720" w:bottom="720" w:left="720" w:header="720" w:footer="720" w:gutter="0"/>
          <w:cols w:num="2" w:sep="1" w:space="720"/>
          <w:titlePg/>
          <w:docGrid w:linePitch="360"/>
        </w:sectPr>
      </w:pPr>
      <w:r w:rsidRPr="00A52647">
        <w:rPr>
          <w:rFonts w:cstheme="minorHAnsi"/>
          <w:b/>
          <w:color w:val="DE4526"/>
          <w:sz w:val="20"/>
          <w:szCs w:val="20"/>
        </w:rPr>
        <w:t>Reports to:</w:t>
      </w:r>
      <w:r w:rsidRPr="00A52647">
        <w:rPr>
          <w:rFonts w:cstheme="minorHAnsi"/>
          <w:color w:val="DE4526"/>
          <w:sz w:val="20"/>
          <w:szCs w:val="20"/>
        </w:rPr>
        <w:t xml:space="preserve"> </w:t>
      </w:r>
      <w:r w:rsidRPr="00A52647">
        <w:rPr>
          <w:rFonts w:cstheme="minorHAnsi"/>
          <w:sz w:val="20"/>
          <w:szCs w:val="20"/>
        </w:rPr>
        <w:t xml:space="preserve">Principal, chief academic officer, or designated teacher </w:t>
      </w:r>
    </w:p>
    <w:p w14:paraId="7188A186" w14:textId="77777777"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p>
    <w:p w14:paraId="21A97CD4" w14:textId="77777777"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r>
        <w:rPr>
          <w:sz w:val="20"/>
          <w:szCs w:val="20"/>
        </w:rPr>
        <w:t>See the following page for</w:t>
      </w:r>
      <w:r w:rsidRPr="00414EA8">
        <w:rPr>
          <w:sz w:val="20"/>
          <w:szCs w:val="20"/>
        </w:rPr>
        <w:t xml:space="preserve"> the critical competencies a candidate for this position should have</w:t>
      </w:r>
      <w:r>
        <w:rPr>
          <w:sz w:val="20"/>
          <w:szCs w:val="20"/>
        </w:rPr>
        <w:t>.</w:t>
      </w:r>
    </w:p>
    <w:p w14:paraId="7E26A11C" w14:textId="77777777" w:rsidR="00C672CE" w:rsidRDefault="00C672CE" w:rsidP="00C672CE">
      <w:pPr>
        <w:rPr>
          <w:sz w:val="20"/>
          <w:szCs w:val="20"/>
        </w:rPr>
      </w:pPr>
      <w:r>
        <w:rPr>
          <w:sz w:val="20"/>
          <w:szCs w:val="20"/>
        </w:rPr>
        <w:br w:type="page"/>
      </w:r>
    </w:p>
    <w:p w14:paraId="2AFFB60B" w14:textId="77777777" w:rsidR="00C672CE" w:rsidRPr="00335ADF" w:rsidRDefault="00C672CE" w:rsidP="00C672CE">
      <w:pPr>
        <w:spacing w:before="120" w:after="0"/>
        <w:rPr>
          <w:rFonts w:cstheme="minorHAnsi"/>
          <w:sz w:val="20"/>
          <w:szCs w:val="20"/>
        </w:rPr>
      </w:pPr>
      <w:r w:rsidRPr="00335ADF">
        <w:rPr>
          <w:rFonts w:cstheme="minorHAnsi"/>
          <w:sz w:val="20"/>
          <w:szCs w:val="20"/>
        </w:rPr>
        <w:lastRenderedPageBreak/>
        <w:t>These are the critical competencies a candidate for this position should have.</w:t>
      </w:r>
    </w:p>
    <w:p w14:paraId="2EF79C0A" w14:textId="77777777" w:rsidR="00C672CE" w:rsidRPr="00335ADF" w:rsidRDefault="00C672CE" w:rsidP="00C672CE">
      <w:pPr>
        <w:spacing w:before="120"/>
        <w:rPr>
          <w:rFonts w:ascii="Calibri" w:eastAsia="Calibri" w:hAnsi="Calibri" w:cs="Times New Roman"/>
          <w:b/>
          <w:color w:val="305064"/>
          <w:sz w:val="24"/>
          <w:szCs w:val="24"/>
        </w:rPr>
      </w:pPr>
      <w:r w:rsidRPr="00335ADF">
        <w:rPr>
          <w:rFonts w:ascii="Calibri" w:eastAsia="Calibri" w:hAnsi="Calibri" w:cs="Times New Roman"/>
          <w:b/>
          <w:color w:val="305064"/>
          <w:sz w:val="24"/>
          <w:szCs w:val="24"/>
        </w:rPr>
        <w:t>Learning Coach—supporting Elementary Specialists—Critical Competencies</w:t>
      </w:r>
    </w:p>
    <w:tbl>
      <w:tblPr>
        <w:tblStyle w:val="TableGrid1"/>
        <w:tblW w:w="0" w:type="auto"/>
        <w:tblInd w:w="0" w:type="dxa"/>
        <w:tblLayout w:type="fixed"/>
        <w:tblLook w:val="04A0" w:firstRow="1" w:lastRow="0" w:firstColumn="1" w:lastColumn="0" w:noHBand="0" w:noVBand="1"/>
      </w:tblPr>
      <w:tblGrid>
        <w:gridCol w:w="2988"/>
        <w:gridCol w:w="7802"/>
      </w:tblGrid>
      <w:tr w:rsidR="00C672CE" w:rsidRPr="00335ADF" w14:paraId="7795A015" w14:textId="77777777" w:rsidTr="009E5067">
        <w:trPr>
          <w:trHeight w:hRule="exact" w:val="360"/>
        </w:trPr>
        <w:tc>
          <w:tcPr>
            <w:tcW w:w="2988" w:type="dxa"/>
            <w:shd w:val="clear" w:color="auto" w:fill="305064"/>
            <w:vAlign w:val="center"/>
          </w:tcPr>
          <w:p w14:paraId="0882AFC5" w14:textId="77777777" w:rsidR="00C672CE" w:rsidRPr="00335ADF" w:rsidRDefault="00C672CE" w:rsidP="009E5067">
            <w:pPr>
              <w:rPr>
                <w:rFonts w:ascii="Calibri" w:eastAsia="Calibri" w:hAnsi="Calibri"/>
                <w:b/>
                <w:color w:val="FFFFFF"/>
                <w:sz w:val="20"/>
                <w:szCs w:val="20"/>
              </w:rPr>
            </w:pPr>
            <w:r w:rsidRPr="00335ADF">
              <w:rPr>
                <w:rFonts w:ascii="Calibri" w:eastAsia="Calibri" w:hAnsi="Calibri"/>
                <w:b/>
                <w:color w:val="FFFFFF"/>
                <w:sz w:val="20"/>
                <w:szCs w:val="20"/>
              </w:rPr>
              <w:t>Critical Competency</w:t>
            </w:r>
          </w:p>
        </w:tc>
        <w:tc>
          <w:tcPr>
            <w:tcW w:w="7802" w:type="dxa"/>
            <w:shd w:val="clear" w:color="auto" w:fill="305064"/>
            <w:vAlign w:val="center"/>
          </w:tcPr>
          <w:p w14:paraId="189DC4DA" w14:textId="77777777" w:rsidR="00C672CE" w:rsidRPr="00335ADF" w:rsidRDefault="00C672CE" w:rsidP="009E5067">
            <w:pPr>
              <w:rPr>
                <w:rFonts w:ascii="Calibri" w:eastAsia="Calibri" w:hAnsi="Calibri"/>
                <w:b/>
                <w:color w:val="FFFFFF"/>
                <w:sz w:val="20"/>
                <w:szCs w:val="20"/>
              </w:rPr>
            </w:pPr>
            <w:r w:rsidRPr="00335ADF">
              <w:rPr>
                <w:rFonts w:ascii="Calibri" w:eastAsia="Calibri" w:hAnsi="Calibri"/>
                <w:b/>
                <w:color w:val="FFFFFF"/>
                <w:sz w:val="20"/>
                <w:szCs w:val="20"/>
              </w:rPr>
              <w:t>Definition</w:t>
            </w:r>
          </w:p>
        </w:tc>
      </w:tr>
      <w:tr w:rsidR="00C672CE" w:rsidRPr="00335ADF" w14:paraId="48D26D20" w14:textId="77777777" w:rsidTr="009E5067">
        <w:trPr>
          <w:trHeight w:hRule="exact" w:val="504"/>
        </w:trPr>
        <w:tc>
          <w:tcPr>
            <w:tcW w:w="2988" w:type="dxa"/>
            <w:vAlign w:val="center"/>
          </w:tcPr>
          <w:p w14:paraId="422B2B02" w14:textId="77777777" w:rsidR="00C672CE" w:rsidRPr="00335ADF" w:rsidRDefault="00C672CE" w:rsidP="009E5067">
            <w:pPr>
              <w:rPr>
                <w:rFonts w:ascii="Calibri" w:eastAsia="Calibri" w:hAnsi="Calibri"/>
                <w:sz w:val="20"/>
                <w:szCs w:val="20"/>
              </w:rPr>
            </w:pPr>
            <w:r w:rsidRPr="00335ADF">
              <w:rPr>
                <w:rFonts w:ascii="Calibri" w:eastAsia="Calibri" w:hAnsi="Calibri"/>
                <w:b/>
                <w:sz w:val="20"/>
                <w:szCs w:val="20"/>
              </w:rPr>
              <w:t>Achievement (ACH)</w:t>
            </w:r>
          </w:p>
        </w:tc>
        <w:tc>
          <w:tcPr>
            <w:tcW w:w="7802" w:type="dxa"/>
            <w:vAlign w:val="center"/>
          </w:tcPr>
          <w:p w14:paraId="0D1DBC6E" w14:textId="77777777" w:rsidR="00C672CE" w:rsidRPr="00335ADF" w:rsidRDefault="00C672CE" w:rsidP="009E5067">
            <w:pPr>
              <w:rPr>
                <w:rFonts w:ascii="Calibri" w:eastAsia="Calibri" w:hAnsi="Calibri"/>
                <w:sz w:val="20"/>
                <w:szCs w:val="20"/>
              </w:rPr>
            </w:pPr>
            <w:r w:rsidRPr="00335ADF">
              <w:rPr>
                <w:rFonts w:ascii="Calibri" w:eastAsia="Calibri" w:hAnsi="Calibri"/>
                <w:sz w:val="20"/>
                <w:szCs w:val="20"/>
              </w:rPr>
              <w:t xml:space="preserve">The drive and actions to set challenging goals and reach a high standard of performance despite barriers. </w:t>
            </w:r>
          </w:p>
        </w:tc>
      </w:tr>
      <w:tr w:rsidR="00C672CE" w:rsidRPr="00335ADF" w14:paraId="3A194E0F" w14:textId="77777777" w:rsidTr="009E5067">
        <w:trPr>
          <w:trHeight w:val="360"/>
        </w:trPr>
        <w:tc>
          <w:tcPr>
            <w:tcW w:w="2988" w:type="dxa"/>
            <w:shd w:val="clear" w:color="auto" w:fill="E9EBE5"/>
            <w:vAlign w:val="center"/>
          </w:tcPr>
          <w:p w14:paraId="4BB1420F" w14:textId="77777777" w:rsidR="00C672CE" w:rsidRPr="00335ADF" w:rsidRDefault="00C672CE" w:rsidP="009E5067">
            <w:pPr>
              <w:rPr>
                <w:rFonts w:ascii="Calibri" w:eastAsia="Calibri" w:hAnsi="Calibri"/>
                <w:sz w:val="20"/>
                <w:szCs w:val="20"/>
              </w:rPr>
            </w:pPr>
            <w:r w:rsidRPr="00335ADF">
              <w:rPr>
                <w:rFonts w:ascii="Calibri" w:eastAsia="Calibri" w:hAnsi="Calibri"/>
                <w:b/>
                <w:bCs/>
                <w:sz w:val="20"/>
                <w:szCs w:val="20"/>
              </w:rPr>
              <w:t>Impact and Influence (I&amp;I)</w:t>
            </w:r>
          </w:p>
        </w:tc>
        <w:tc>
          <w:tcPr>
            <w:tcW w:w="7802" w:type="dxa"/>
            <w:shd w:val="clear" w:color="auto" w:fill="E9EBE5"/>
            <w:vAlign w:val="center"/>
          </w:tcPr>
          <w:p w14:paraId="6A4026B1" w14:textId="77777777" w:rsidR="00C672CE" w:rsidRPr="00335ADF" w:rsidRDefault="00C672CE" w:rsidP="009E5067">
            <w:pPr>
              <w:rPr>
                <w:rFonts w:ascii="Calibri" w:eastAsia="Calibri" w:hAnsi="Calibri"/>
                <w:bCs/>
                <w:iCs/>
                <w:sz w:val="20"/>
                <w:szCs w:val="20"/>
              </w:rPr>
            </w:pPr>
            <w:r w:rsidRPr="00335ADF">
              <w:rPr>
                <w:rFonts w:ascii="Calibri" w:eastAsia="Calibri" w:hAnsi="Calibri"/>
                <w:bCs/>
                <w:iCs/>
                <w:sz w:val="20"/>
                <w:szCs w:val="20"/>
              </w:rPr>
              <w:t>Acting with the purpose of influencing what other people think and do.</w:t>
            </w:r>
          </w:p>
        </w:tc>
      </w:tr>
      <w:tr w:rsidR="00C672CE" w:rsidRPr="00335ADF" w14:paraId="5960B8C1" w14:textId="77777777" w:rsidTr="009E5067">
        <w:trPr>
          <w:trHeight w:val="360"/>
        </w:trPr>
        <w:tc>
          <w:tcPr>
            <w:tcW w:w="2988" w:type="dxa"/>
            <w:vAlign w:val="center"/>
          </w:tcPr>
          <w:p w14:paraId="77D475A7" w14:textId="77777777" w:rsidR="00C672CE" w:rsidRPr="00335ADF" w:rsidRDefault="00C672CE" w:rsidP="009E5067">
            <w:pPr>
              <w:rPr>
                <w:rFonts w:ascii="Calibri" w:eastAsia="Calibri" w:hAnsi="Calibri"/>
                <w:sz w:val="20"/>
                <w:szCs w:val="20"/>
              </w:rPr>
            </w:pPr>
            <w:r w:rsidRPr="00335ADF">
              <w:rPr>
                <w:rFonts w:ascii="Calibri" w:eastAsia="Calibri" w:hAnsi="Calibri"/>
                <w:b/>
                <w:bCs/>
                <w:sz w:val="20"/>
                <w:szCs w:val="20"/>
              </w:rPr>
              <w:t>Interpersonal Understanding (IU)</w:t>
            </w:r>
          </w:p>
        </w:tc>
        <w:tc>
          <w:tcPr>
            <w:tcW w:w="7802" w:type="dxa"/>
            <w:vAlign w:val="center"/>
          </w:tcPr>
          <w:p w14:paraId="2CB29090" w14:textId="77777777" w:rsidR="00C672CE" w:rsidRPr="00335ADF" w:rsidRDefault="00C672CE" w:rsidP="009E5067">
            <w:pPr>
              <w:rPr>
                <w:rFonts w:ascii="Calibri" w:eastAsia="Calibri" w:hAnsi="Calibri"/>
                <w:bCs/>
                <w:iCs/>
                <w:sz w:val="20"/>
                <w:szCs w:val="20"/>
              </w:rPr>
            </w:pPr>
            <w:r w:rsidRPr="00335ADF">
              <w:rPr>
                <w:rFonts w:ascii="Calibri" w:eastAsia="Calibri" w:hAnsi="Calibri"/>
                <w:bCs/>
                <w:iCs/>
                <w:sz w:val="20"/>
                <w:szCs w:val="20"/>
              </w:rPr>
              <w:t>Understanding and interpreting others’ concerns, motives, feelings and behaviors.</w:t>
            </w:r>
          </w:p>
        </w:tc>
      </w:tr>
      <w:tr w:rsidR="00C672CE" w:rsidRPr="00335ADF" w14:paraId="4A4DDBD6" w14:textId="77777777" w:rsidTr="009E5067">
        <w:trPr>
          <w:trHeight w:hRule="exact" w:val="1152"/>
        </w:trPr>
        <w:tc>
          <w:tcPr>
            <w:tcW w:w="2988" w:type="dxa"/>
            <w:shd w:val="clear" w:color="auto" w:fill="E9EBE5"/>
            <w:vAlign w:val="center"/>
          </w:tcPr>
          <w:p w14:paraId="6E9CB926" w14:textId="77777777" w:rsidR="00C672CE" w:rsidRPr="00B3439B" w:rsidRDefault="00C672CE" w:rsidP="009E5067">
            <w:pPr>
              <w:rPr>
                <w:rFonts w:ascii="Calibri" w:eastAsia="Calibri" w:hAnsi="Calibri"/>
                <w:b/>
                <w:bCs/>
                <w:sz w:val="20"/>
                <w:szCs w:val="20"/>
              </w:rPr>
            </w:pPr>
            <w:r>
              <w:rPr>
                <w:rFonts w:ascii="Calibri" w:eastAsia="Calibri" w:hAnsi="Calibri"/>
                <w:b/>
                <w:bCs/>
                <w:sz w:val="20"/>
                <w:szCs w:val="20"/>
              </w:rPr>
              <w:t>Cultural Engagement (CE)</w:t>
            </w:r>
          </w:p>
        </w:tc>
        <w:tc>
          <w:tcPr>
            <w:tcW w:w="7802" w:type="dxa"/>
            <w:shd w:val="clear" w:color="auto" w:fill="E9EBE5"/>
            <w:vAlign w:val="center"/>
          </w:tcPr>
          <w:p w14:paraId="0D77DC5F" w14:textId="77777777" w:rsidR="00C672CE" w:rsidRPr="00A75DEE" w:rsidRDefault="00C672CE"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C672CE" w:rsidRPr="00335ADF" w14:paraId="447E8F23" w14:textId="77777777" w:rsidTr="009E5067">
        <w:trPr>
          <w:trHeight w:hRule="exact" w:val="360"/>
        </w:trPr>
        <w:tc>
          <w:tcPr>
            <w:tcW w:w="2988" w:type="dxa"/>
            <w:shd w:val="clear" w:color="auto" w:fill="auto"/>
            <w:vAlign w:val="center"/>
          </w:tcPr>
          <w:p w14:paraId="27F78AD8" w14:textId="77777777" w:rsidR="00C672CE" w:rsidRPr="00335ADF" w:rsidRDefault="00C672CE" w:rsidP="009E5067">
            <w:pPr>
              <w:rPr>
                <w:rFonts w:ascii="Calibri" w:eastAsia="Calibri" w:hAnsi="Calibri"/>
                <w:sz w:val="20"/>
                <w:szCs w:val="20"/>
              </w:rPr>
            </w:pPr>
            <w:r w:rsidRPr="00335ADF">
              <w:rPr>
                <w:rFonts w:ascii="Calibri" w:eastAsia="Calibri" w:hAnsi="Calibri"/>
                <w:b/>
                <w:bCs/>
                <w:sz w:val="20"/>
                <w:szCs w:val="20"/>
              </w:rPr>
              <w:t>Teamwork (TMW)</w:t>
            </w:r>
          </w:p>
        </w:tc>
        <w:tc>
          <w:tcPr>
            <w:tcW w:w="7802" w:type="dxa"/>
            <w:shd w:val="clear" w:color="auto" w:fill="auto"/>
            <w:vAlign w:val="center"/>
          </w:tcPr>
          <w:p w14:paraId="5E963BBC" w14:textId="77777777" w:rsidR="00C672CE" w:rsidRPr="00335ADF" w:rsidRDefault="00C672CE" w:rsidP="009E5067">
            <w:pPr>
              <w:rPr>
                <w:rFonts w:ascii="Calibri" w:eastAsia="Calibri" w:hAnsi="Calibri"/>
                <w:sz w:val="20"/>
                <w:szCs w:val="20"/>
              </w:rPr>
            </w:pPr>
            <w:r w:rsidRPr="00335ADF">
              <w:rPr>
                <w:rFonts w:ascii="Calibri" w:eastAsia="Calibri" w:hAnsi="Calibri"/>
                <w:sz w:val="20"/>
                <w:szCs w:val="20"/>
              </w:rPr>
              <w:t>The ability and actions needed to work with others to achieve shared goals.</w:t>
            </w:r>
          </w:p>
        </w:tc>
      </w:tr>
      <w:tr w:rsidR="00C672CE" w:rsidRPr="00335ADF" w14:paraId="207293A5" w14:textId="77777777" w:rsidTr="009E5067">
        <w:trPr>
          <w:trHeight w:hRule="exact" w:val="576"/>
        </w:trPr>
        <w:tc>
          <w:tcPr>
            <w:tcW w:w="2988" w:type="dxa"/>
            <w:shd w:val="clear" w:color="auto" w:fill="E9EBE5"/>
            <w:vAlign w:val="center"/>
          </w:tcPr>
          <w:p w14:paraId="46460483" w14:textId="77777777" w:rsidR="00C672CE" w:rsidRPr="00335ADF" w:rsidRDefault="00C672CE" w:rsidP="009E5067">
            <w:pPr>
              <w:rPr>
                <w:rFonts w:ascii="Calibri" w:eastAsia="Calibri" w:hAnsi="Calibri"/>
                <w:sz w:val="20"/>
                <w:szCs w:val="20"/>
              </w:rPr>
            </w:pPr>
            <w:r w:rsidRPr="00335ADF">
              <w:rPr>
                <w:rFonts w:ascii="Calibri" w:eastAsia="Calibri" w:hAnsi="Calibri"/>
                <w:b/>
                <w:sz w:val="20"/>
                <w:szCs w:val="20"/>
              </w:rPr>
              <w:t>Developing Others (DO)</w:t>
            </w:r>
          </w:p>
        </w:tc>
        <w:tc>
          <w:tcPr>
            <w:tcW w:w="7802" w:type="dxa"/>
            <w:shd w:val="clear" w:color="auto" w:fill="E9EBE5"/>
            <w:vAlign w:val="center"/>
          </w:tcPr>
          <w:p w14:paraId="0727E46B" w14:textId="77777777" w:rsidR="00C672CE" w:rsidRPr="00335ADF" w:rsidRDefault="00C672CE" w:rsidP="009E5067">
            <w:pPr>
              <w:rPr>
                <w:rFonts w:ascii="Calibri" w:eastAsia="Calibri" w:hAnsi="Calibri"/>
                <w:sz w:val="20"/>
                <w:szCs w:val="20"/>
              </w:rPr>
            </w:pPr>
            <w:r w:rsidRPr="00335ADF">
              <w:rPr>
                <w:rFonts w:ascii="Calibri" w:eastAsia="Calibri" w:hAnsi="Calibri"/>
                <w:sz w:val="20"/>
                <w:szCs w:val="20"/>
              </w:rPr>
              <w:t xml:space="preserve">Influence with the specific intent to increase the short- and long-term effectiveness of another person. </w:t>
            </w:r>
          </w:p>
        </w:tc>
      </w:tr>
    </w:tbl>
    <w:p w14:paraId="4A08E571" w14:textId="77777777" w:rsidR="00A41695" w:rsidRDefault="00805C1A" w:rsidP="000A1E93">
      <w:pPr>
        <w:spacing w:before="120" w:after="0"/>
        <w:rPr>
          <w:rFonts w:cstheme="minorHAnsi"/>
          <w:sz w:val="20"/>
          <w:szCs w:val="20"/>
        </w:rPr>
      </w:pPr>
      <w:r>
        <w:rPr>
          <w:rFonts w:cstheme="minorHAnsi"/>
          <w:i/>
          <w:sz w:val="20"/>
          <w:szCs w:val="20"/>
        </w:rPr>
        <w:t xml:space="preserve">For an explanation of these competencies and how they are used in selection, please visit </w:t>
      </w:r>
      <w:hyperlink r:id="rId88" w:history="1">
        <w:r>
          <w:rPr>
            <w:rStyle w:val="Hyperlink"/>
            <w:rFonts w:cstheme="minorHAnsi"/>
            <w:i/>
            <w:sz w:val="20"/>
            <w:szCs w:val="20"/>
          </w:rPr>
          <w:t>this webpage</w:t>
        </w:r>
      </w:hyperlink>
      <w:r>
        <w:rPr>
          <w:rFonts w:cstheme="minorHAnsi"/>
          <w:sz w:val="20"/>
          <w:szCs w:val="20"/>
        </w:rPr>
        <w:t>.</w:t>
      </w:r>
      <w:r w:rsidR="00A41695">
        <w:rPr>
          <w:rFonts w:cstheme="minorHAnsi"/>
          <w:sz w:val="20"/>
          <w:szCs w:val="20"/>
        </w:rPr>
        <w:br w:type="page"/>
      </w:r>
    </w:p>
    <w:p w14:paraId="525705A7" w14:textId="77777777" w:rsidR="00A41695" w:rsidRDefault="00A41695" w:rsidP="00A41695">
      <w:pPr>
        <w:spacing w:before="120" w:after="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Paraprofessional Job Description</w:t>
      </w:r>
    </w:p>
    <w:p w14:paraId="6F80BD31" w14:textId="77777777" w:rsidR="00A41695" w:rsidRDefault="00A41695" w:rsidP="00A41695">
      <w:pPr>
        <w:spacing w:after="0"/>
        <w:jc w:val="center"/>
        <w:rPr>
          <w:rFonts w:ascii="Calibri" w:eastAsia="Calibri" w:hAnsi="Calibri" w:cs="Times New Roman"/>
          <w:b/>
          <w:color w:val="305064"/>
          <w:sz w:val="26"/>
          <w:szCs w:val="26"/>
        </w:rPr>
      </w:pPr>
      <w:bookmarkStart w:id="9" w:name="RemoteLearningcoach"/>
      <w:bookmarkEnd w:id="9"/>
      <w:r>
        <w:rPr>
          <w:rFonts w:ascii="Calibri" w:eastAsia="Calibri" w:hAnsi="Calibri" w:cs="Times New Roman"/>
          <w:b/>
          <w:color w:val="305064"/>
          <w:sz w:val="26"/>
          <w:szCs w:val="26"/>
        </w:rPr>
        <w:t xml:space="preserve">Position: </w:t>
      </w:r>
      <w:r>
        <w:rPr>
          <w:rFonts w:ascii="Calibri" w:eastAsia="Calibri" w:hAnsi="Calibri" w:cs="Times New Roman"/>
          <w:b/>
          <w:bCs/>
          <w:color w:val="305064"/>
          <w:sz w:val="26"/>
          <w:szCs w:val="26"/>
        </w:rPr>
        <w:t>Learning Coach—supporting Remotely Located Teachers (Rotation &amp; Flex School Models)</w:t>
      </w:r>
    </w:p>
    <w:p w14:paraId="38E705B9" w14:textId="77777777" w:rsidR="00A41695" w:rsidRDefault="00A41695" w:rsidP="00A41695">
      <w:pPr>
        <w:spacing w:before="240" w:after="0"/>
        <w:rPr>
          <w:rFonts w:ascii="Calibri" w:eastAsia="Calibri" w:hAnsi="Calibri" w:cs="Times New Roman"/>
          <w:b/>
          <w:color w:val="FF0000"/>
        </w:rPr>
      </w:pPr>
      <w:r>
        <w:rPr>
          <w:rFonts w:ascii="Calibri" w:eastAsia="Calibri" w:hAnsi="Calibri" w:cs="Times New Roman"/>
          <w:b/>
          <w:color w:val="DE4526"/>
        </w:rPr>
        <w:t>Summary</w:t>
      </w:r>
    </w:p>
    <w:p w14:paraId="4FD1CF1B" w14:textId="77777777" w:rsidR="00C672CE" w:rsidRPr="00E975D1" w:rsidRDefault="00C672CE" w:rsidP="00C672CE">
      <w:pPr>
        <w:widowControl w:val="0"/>
        <w:autoSpaceDE w:val="0"/>
        <w:autoSpaceDN w:val="0"/>
        <w:adjustRightInd w:val="0"/>
        <w:spacing w:after="0"/>
        <w:rPr>
          <w:rFonts w:ascii="Calibri" w:eastAsia="Calibri" w:hAnsi="Calibri" w:cs="Calibri"/>
        </w:rPr>
        <w:sectPr w:rsidR="00C672CE" w:rsidRPr="00E975D1" w:rsidSect="00C672CE">
          <w:headerReference w:type="default" r:id="rId89"/>
          <w:footerReference w:type="default" r:id="rId90"/>
          <w:footerReference w:type="first" r:id="rId91"/>
          <w:type w:val="continuous"/>
          <w:pgSz w:w="12240" w:h="15840"/>
          <w:pgMar w:top="720" w:right="720" w:bottom="720" w:left="720" w:header="288" w:footer="288" w:gutter="0"/>
          <w:cols w:space="720"/>
          <w:docGrid w:linePitch="360"/>
        </w:sectPr>
      </w:pPr>
      <w:r w:rsidRPr="00372E8F">
        <w:rPr>
          <w:rFonts w:ascii="Calibri" w:eastAsia="Calibri" w:hAnsi="Calibri" w:cs="Times New Roman"/>
          <w:sz w:val="20"/>
          <w:szCs w:val="20"/>
        </w:rPr>
        <w:t xml:space="preserve">The learning coach takes responsibility for most of the remotely located teacher’s </w:t>
      </w:r>
      <w:proofErr w:type="spellStart"/>
      <w:r w:rsidRPr="00372E8F">
        <w:rPr>
          <w:rFonts w:ascii="Calibri" w:eastAsia="Calibri" w:hAnsi="Calibri" w:cs="Times New Roman"/>
          <w:sz w:val="20"/>
          <w:szCs w:val="20"/>
        </w:rPr>
        <w:t>noninstructional</w:t>
      </w:r>
      <w:proofErr w:type="spellEnd"/>
      <w:r w:rsidRPr="00372E8F">
        <w:rPr>
          <w:rFonts w:ascii="Calibri" w:eastAsia="Calibri" w:hAnsi="Calibri" w:cs="Times New Roman"/>
          <w:sz w:val="20"/>
          <w:szCs w:val="20"/>
        </w:rPr>
        <w:t xml:space="preserve"> duties, as designated by each teacher. The learning coach manages procedures and student behavior during transitions and while the remotely located teacher delivers instruction. (S)he works closely with the remotely located teachers to coordinate various administrative duties and completes paperwork. (S)he monitors and develops students’ social/emotional, behavioral, time and task management, and self-motivation skills. (S)he identifies and seeks help from school leadership, remotely located teachers, and resource teachers for the most difficult challenges. (S)he monitors students’ academic progress based on data provided by the remotely located teacher(s), ensuring that teacher(s) and/or tutors follow up with the student as needed, and participating in interventions with parents when needed. The learning coach collaborates with tutors, digital lab monitors, and other staff to monitor and address students’ overall development</w:t>
      </w:r>
      <w:r w:rsidRPr="003009F7">
        <w:rPr>
          <w:rFonts w:ascii="Calibri" w:eastAsia="Calibri" w:hAnsi="Calibri" w:cs="Calibri"/>
          <w:i/>
          <w:sz w:val="20"/>
          <w:szCs w:val="20"/>
        </w:rPr>
        <w:t>.</w:t>
      </w:r>
      <w:r w:rsidR="009E5067">
        <w:rPr>
          <w:rFonts w:eastAsia="Calibri" w:cstheme="minorHAnsi"/>
        </w:rPr>
        <w:pict w14:anchorId="128D3FB5">
          <v:rect id="_x0000_i1034" style="width:0;height:1.5pt" o:hralign="center" o:hrstd="t" o:hr="t" fillcolor="#a0a0a0" stroked="f"/>
        </w:pict>
      </w:r>
    </w:p>
    <w:p w14:paraId="3F031C2B" w14:textId="77777777" w:rsidR="00C672CE" w:rsidRDefault="00C672CE" w:rsidP="00C672CE">
      <w:pPr>
        <w:spacing w:after="0"/>
        <w:rPr>
          <w:rFonts w:ascii="Calibri" w:eastAsia="Calibri" w:hAnsi="Calibri" w:cs="Times New Roman"/>
          <w:b/>
          <w:color w:val="DE4526"/>
          <w:sz w:val="20"/>
          <w:szCs w:val="20"/>
        </w:rPr>
      </w:pPr>
    </w:p>
    <w:p w14:paraId="755C83E5" w14:textId="77777777" w:rsidR="00C672CE" w:rsidRPr="009E7DCD" w:rsidRDefault="00C672CE" w:rsidP="00C672CE">
      <w:pPr>
        <w:spacing w:after="0"/>
        <w:rPr>
          <w:rFonts w:ascii="Calibri" w:eastAsia="Calibri" w:hAnsi="Calibri" w:cs="Times New Roman"/>
          <w:b/>
          <w:color w:val="FF0000"/>
          <w:sz w:val="20"/>
          <w:szCs w:val="20"/>
        </w:rPr>
      </w:pPr>
      <w:r w:rsidRPr="003009F7">
        <w:rPr>
          <w:rFonts w:ascii="Calibri" w:eastAsia="Calibri" w:hAnsi="Calibri" w:cs="Times New Roman"/>
          <w:b/>
          <w:color w:val="DE4526"/>
          <w:sz w:val="20"/>
          <w:szCs w:val="20"/>
        </w:rPr>
        <w:t>Responsibilities</w:t>
      </w:r>
      <w:r>
        <w:rPr>
          <w:rFonts w:ascii="Calibri" w:eastAsia="Calibri" w:hAnsi="Calibri" w:cs="Times New Roman"/>
          <w:b/>
          <w:color w:val="FF0000"/>
          <w:sz w:val="20"/>
          <w:szCs w:val="20"/>
        </w:rPr>
        <w:br/>
      </w:r>
      <w:r w:rsidRPr="009E7DCD">
        <w:rPr>
          <w:rFonts w:ascii="Calibri" w:eastAsia="Calibri" w:hAnsi="Calibri" w:cs="Times New Roman"/>
          <w:b/>
          <w:sz w:val="20"/>
          <w:szCs w:val="20"/>
        </w:rPr>
        <w:t xml:space="preserve">Classroom </w:t>
      </w:r>
      <w:r>
        <w:rPr>
          <w:rFonts w:ascii="Calibri" w:eastAsia="Calibri" w:hAnsi="Calibri" w:cs="Times New Roman"/>
          <w:b/>
          <w:sz w:val="20"/>
          <w:szCs w:val="20"/>
        </w:rPr>
        <w:t xml:space="preserve">and School </w:t>
      </w:r>
      <w:r w:rsidRPr="009E7DCD">
        <w:rPr>
          <w:rFonts w:ascii="Calibri" w:eastAsia="Calibri" w:hAnsi="Calibri" w:cs="Times New Roman"/>
          <w:b/>
          <w:sz w:val="20"/>
          <w:szCs w:val="20"/>
        </w:rPr>
        <w:t>Environment</w:t>
      </w:r>
    </w:p>
    <w:p w14:paraId="793CE611" w14:textId="77777777" w:rsidR="00C672CE" w:rsidRPr="00372E8F" w:rsidRDefault="00C672CE" w:rsidP="00C672CE">
      <w:pPr>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Hold students accountable for high expectations of behavior and engagement that are ambitious and measurable</w:t>
      </w:r>
    </w:p>
    <w:p w14:paraId="30532060" w14:textId="77777777" w:rsidR="00C672CE" w:rsidRPr="00372E8F" w:rsidRDefault="00C672CE" w:rsidP="00C672CE">
      <w:pPr>
        <w:widowControl w:val="0"/>
        <w:numPr>
          <w:ilvl w:val="0"/>
          <w:numId w:val="58"/>
        </w:numPr>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Create physical classroom environments conducive to collaborative and individual learning</w:t>
      </w:r>
    </w:p>
    <w:p w14:paraId="000DC2A5" w14:textId="77777777" w:rsidR="00C672CE" w:rsidRPr="00372E8F" w:rsidRDefault="00C672CE" w:rsidP="00C672CE">
      <w:pPr>
        <w:widowControl w:val="0"/>
        <w:numPr>
          <w:ilvl w:val="0"/>
          <w:numId w:val="58"/>
        </w:numPr>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 xml:space="preserve">Establish a culture of remote-learning respect, enthusiasm, and rapport </w:t>
      </w:r>
    </w:p>
    <w:p w14:paraId="2AF0D729" w14:textId="77777777" w:rsidR="00C672CE" w:rsidRPr="00372E8F" w:rsidRDefault="00C672CE" w:rsidP="00C672CE">
      <w:pPr>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Manage student transitions between classes (behavior and procedures in the hallway, in the classrooms before and after classes, bathroom breaks, dismissal, etc.)</w:t>
      </w:r>
    </w:p>
    <w:p w14:paraId="747B019B" w14:textId="77777777" w:rsidR="00C672CE" w:rsidRPr="00372E8F" w:rsidRDefault="00C672CE" w:rsidP="00C672CE">
      <w:pPr>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Supervise students during less structured times (breakfast, recess, lunch, assemblies)</w:t>
      </w:r>
    </w:p>
    <w:p w14:paraId="2DF98A40" w14:textId="77777777" w:rsidR="00C672CE" w:rsidRPr="00372E8F" w:rsidRDefault="00C672CE" w:rsidP="00C672CE">
      <w:pPr>
        <w:widowControl w:val="0"/>
        <w:numPr>
          <w:ilvl w:val="0"/>
          <w:numId w:val="58"/>
        </w:numPr>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Monitor independent work time in classroom while remotely located teacher works in small groups</w:t>
      </w:r>
    </w:p>
    <w:p w14:paraId="59398527" w14:textId="77777777" w:rsidR="00C672CE" w:rsidRPr="00372E8F" w:rsidRDefault="00C672CE" w:rsidP="00C672CE">
      <w:pPr>
        <w:spacing w:before="120" w:after="0"/>
        <w:rPr>
          <w:rFonts w:ascii="Calibri" w:eastAsia="Calibri" w:hAnsi="Calibri" w:cs="Calibri"/>
          <w:b/>
          <w:sz w:val="20"/>
          <w:szCs w:val="20"/>
        </w:rPr>
      </w:pPr>
      <w:r w:rsidRPr="00372E8F">
        <w:rPr>
          <w:rFonts w:ascii="Calibri" w:eastAsia="Calibri" w:hAnsi="Calibri" w:cs="Calibri"/>
          <w:b/>
          <w:sz w:val="20"/>
          <w:szCs w:val="20"/>
        </w:rPr>
        <w:t>Instruction</w:t>
      </w:r>
    </w:p>
    <w:p w14:paraId="0EB60316" w14:textId="77777777" w:rsidR="00C672CE" w:rsidRPr="00372E8F" w:rsidRDefault="00C672CE" w:rsidP="00C672CE">
      <w:pPr>
        <w:numPr>
          <w:ilvl w:val="0"/>
          <w:numId w:val="59"/>
        </w:numPr>
        <w:spacing w:after="0"/>
        <w:contextualSpacing/>
        <w:rPr>
          <w:rFonts w:ascii="Calibri" w:eastAsia="Calibri" w:hAnsi="Calibri" w:cs="Calibri"/>
          <w:sz w:val="20"/>
          <w:szCs w:val="20"/>
        </w:rPr>
      </w:pPr>
      <w:r w:rsidRPr="00372E8F">
        <w:rPr>
          <w:rFonts w:ascii="Calibri" w:eastAsia="Calibri" w:hAnsi="Calibri" w:cs="Calibri"/>
          <w:sz w:val="20"/>
          <w:szCs w:val="20"/>
        </w:rPr>
        <w:t xml:space="preserve">Identify and address individual students’ social, emotional, and behavioral learning needs and barriers </w:t>
      </w:r>
    </w:p>
    <w:p w14:paraId="77A11544" w14:textId="77777777" w:rsidR="00C672CE" w:rsidRPr="00372E8F" w:rsidRDefault="00C672CE" w:rsidP="00C672CE">
      <w:pPr>
        <w:numPr>
          <w:ilvl w:val="0"/>
          <w:numId w:val="59"/>
        </w:numPr>
        <w:spacing w:after="0"/>
        <w:contextualSpacing/>
        <w:rPr>
          <w:rFonts w:ascii="Calibri" w:eastAsia="Calibri" w:hAnsi="Calibri" w:cs="Calibri"/>
          <w:sz w:val="20"/>
          <w:szCs w:val="20"/>
        </w:rPr>
      </w:pPr>
      <w:r w:rsidRPr="00372E8F">
        <w:rPr>
          <w:rFonts w:ascii="Calibri" w:eastAsia="Calibri" w:hAnsi="Calibri" w:cs="Calibri"/>
          <w:sz w:val="20"/>
          <w:szCs w:val="20"/>
        </w:rPr>
        <w:t>Identify and address individual students’ development of organizational and time-management skills</w:t>
      </w:r>
    </w:p>
    <w:p w14:paraId="79B9CD55" w14:textId="77777777" w:rsidR="00C672CE" w:rsidRPr="00372E8F" w:rsidRDefault="00C672CE" w:rsidP="00C672CE">
      <w:pPr>
        <w:spacing w:before="120" w:after="0"/>
        <w:rPr>
          <w:rFonts w:ascii="Calibri" w:eastAsia="Calibri" w:hAnsi="Calibri" w:cs="Calibri"/>
          <w:b/>
          <w:sz w:val="20"/>
          <w:szCs w:val="20"/>
        </w:rPr>
      </w:pPr>
      <w:r w:rsidRPr="00372E8F">
        <w:rPr>
          <w:rFonts w:ascii="Calibri" w:eastAsia="Calibri" w:hAnsi="Calibri" w:cs="Calibri"/>
          <w:b/>
          <w:sz w:val="20"/>
          <w:szCs w:val="20"/>
        </w:rPr>
        <w:t>Professional Responsibilities</w:t>
      </w:r>
    </w:p>
    <w:p w14:paraId="68072AD7" w14:textId="77777777" w:rsidR="00C672CE" w:rsidRPr="00372E8F" w:rsidRDefault="00C672CE" w:rsidP="00C672CE">
      <w:pPr>
        <w:widowControl w:val="0"/>
        <w:numPr>
          <w:ilvl w:val="0"/>
          <w:numId w:val="60"/>
        </w:numPr>
        <w:autoSpaceDE w:val="0"/>
        <w:autoSpaceDN w:val="0"/>
        <w:adjustRightInd w:val="0"/>
        <w:spacing w:after="0"/>
        <w:contextualSpacing/>
        <w:rPr>
          <w:rFonts w:ascii="Calibri" w:eastAsia="Calibri" w:hAnsi="Calibri" w:cs="Calibri"/>
          <w:color w:val="000000"/>
          <w:sz w:val="20"/>
          <w:szCs w:val="20"/>
        </w:rPr>
      </w:pPr>
      <w:r w:rsidRPr="00372E8F">
        <w:rPr>
          <w:rFonts w:ascii="Calibri" w:eastAsia="Calibri" w:hAnsi="Calibri" w:cs="Calibri"/>
          <w:color w:val="000000"/>
          <w:sz w:val="20"/>
          <w:szCs w:val="20"/>
          <w:shd w:val="clear" w:color="auto" w:fill="FFFFFF"/>
        </w:rPr>
        <w:t>Solicit and eagerly receive feedback from supervisor and team members to improve professional skills</w:t>
      </w:r>
    </w:p>
    <w:p w14:paraId="760368C6" w14:textId="77777777" w:rsidR="00C672CE" w:rsidRDefault="00C672CE" w:rsidP="00C672CE">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 xml:space="preserve">Maintain administrative duties on behalf of remotely located teacher (such as taking attendance, entering </w:t>
      </w:r>
    </w:p>
    <w:p w14:paraId="7BD758A1" w14:textId="77777777" w:rsidR="00C672CE" w:rsidRPr="00372E8F"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
        <w:contextualSpacing/>
        <w:rPr>
          <w:rFonts w:ascii="Calibri" w:eastAsia="Calibri" w:hAnsi="Calibri" w:cs="Calibri"/>
          <w:sz w:val="20"/>
          <w:szCs w:val="20"/>
        </w:rPr>
      </w:pPr>
      <w:r w:rsidRPr="00372E8F">
        <w:rPr>
          <w:rFonts w:ascii="Calibri" w:eastAsia="Calibri" w:hAnsi="Calibri" w:cs="Calibri"/>
          <w:sz w:val="20"/>
          <w:szCs w:val="20"/>
        </w:rPr>
        <w:t>grades, scheduling parent conferences, preparing student activities and assignments, checking homework, additional paperwork)</w:t>
      </w:r>
    </w:p>
    <w:p w14:paraId="0F701D7D" w14:textId="77777777" w:rsidR="00C672CE" w:rsidRPr="00372E8F" w:rsidRDefault="00C672CE" w:rsidP="00C672CE">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Collaborate with teacher(s), tutor(s) and digital lab monitor(s)</w:t>
      </w:r>
    </w:p>
    <w:p w14:paraId="5B2807C5" w14:textId="77777777" w:rsidR="00C672CE" w:rsidRPr="00372E8F" w:rsidRDefault="00C672CE" w:rsidP="00C672CE">
      <w:pPr>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372E8F">
        <w:rPr>
          <w:rFonts w:ascii="Calibri" w:eastAsia="Calibri" w:hAnsi="Calibri" w:cs="Calibri"/>
          <w:sz w:val="20"/>
          <w:szCs w:val="20"/>
        </w:rPr>
        <w:t>Participate in professional development opportunities at school</w:t>
      </w:r>
      <w:r>
        <w:rPr>
          <w:rFonts w:ascii="Calibri" w:eastAsia="Calibri" w:hAnsi="Calibri" w:cs="Calibri"/>
          <w:sz w:val="20"/>
          <w:szCs w:val="20"/>
        </w:rPr>
        <w:br w:type="column"/>
      </w:r>
    </w:p>
    <w:p w14:paraId="29BEF5B9" w14:textId="77777777" w:rsidR="00C672CE" w:rsidRPr="00372E8F"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Calibri" w:eastAsia="Calibri" w:hAnsi="Calibri" w:cs="Calibri"/>
          <w:b/>
          <w:sz w:val="20"/>
          <w:szCs w:val="20"/>
        </w:rPr>
      </w:pPr>
      <w:r w:rsidRPr="00372E8F">
        <w:rPr>
          <w:rFonts w:ascii="Calibri" w:eastAsia="Calibri" w:hAnsi="Calibri" w:cs="Calibri"/>
          <w:b/>
          <w:sz w:val="20"/>
          <w:szCs w:val="20"/>
        </w:rPr>
        <w:t>Instructional Assistant Variation</w:t>
      </w:r>
    </w:p>
    <w:p w14:paraId="1DE575ED" w14:textId="77777777" w:rsidR="00C672CE" w:rsidRPr="00F66ECA" w:rsidRDefault="00C672CE" w:rsidP="00C672CE">
      <w:pPr>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76" w:lineRule="auto"/>
        <w:contextualSpacing/>
        <w:rPr>
          <w:rFonts w:ascii="Calibri" w:eastAsia="Calibri" w:hAnsi="Calibri" w:cs="Calibri"/>
          <w:b/>
          <w:color w:val="DE4526"/>
          <w:sz w:val="20"/>
          <w:szCs w:val="20"/>
        </w:rPr>
      </w:pPr>
      <w:r w:rsidRPr="00372E8F">
        <w:rPr>
          <w:rFonts w:ascii="Calibri" w:eastAsia="Calibri" w:hAnsi="Calibri" w:cs="Calibri"/>
          <w:sz w:val="20"/>
          <w:szCs w:val="20"/>
        </w:rPr>
        <w:t>The learning coach helps with tutoring in areas of content knowledge, under direction and using tools/rubrics of the remotely located teacher (see Tutor job description).</w:t>
      </w:r>
    </w:p>
    <w:p w14:paraId="06E9D606" w14:textId="77777777" w:rsidR="00C672CE" w:rsidRPr="00372E8F" w:rsidRDefault="00C672CE" w:rsidP="00C672CE">
      <w:pPr>
        <w:spacing w:before="240" w:after="0"/>
        <w:rPr>
          <w:rFonts w:ascii="Calibri" w:eastAsia="Calibri" w:hAnsi="Calibri" w:cs="Calibri"/>
          <w:b/>
          <w:color w:val="DE4526"/>
          <w:sz w:val="20"/>
          <w:szCs w:val="20"/>
        </w:rPr>
      </w:pPr>
      <w:r w:rsidRPr="00372E8F">
        <w:rPr>
          <w:rFonts w:ascii="Calibri" w:eastAsia="Calibri" w:hAnsi="Calibri" w:cs="Calibri"/>
          <w:b/>
          <w:color w:val="DE4526"/>
          <w:sz w:val="20"/>
          <w:szCs w:val="20"/>
        </w:rPr>
        <w:t>Qualifications</w:t>
      </w:r>
    </w:p>
    <w:p w14:paraId="53C45E40" w14:textId="77777777" w:rsidR="00C672CE" w:rsidRPr="00372E8F" w:rsidRDefault="00C672CE" w:rsidP="00C672CE">
      <w:pPr>
        <w:numPr>
          <w:ilvl w:val="0"/>
          <w:numId w:val="62"/>
        </w:numPr>
        <w:spacing w:after="0"/>
        <w:contextualSpacing/>
        <w:rPr>
          <w:rFonts w:ascii="Calibri" w:eastAsia="Calibri" w:hAnsi="Calibri" w:cs="Calibri"/>
          <w:sz w:val="20"/>
          <w:szCs w:val="20"/>
        </w:rPr>
      </w:pPr>
      <w:r w:rsidRPr="00372E8F">
        <w:rPr>
          <w:rFonts w:ascii="Calibri" w:eastAsia="Calibri" w:hAnsi="Calibri" w:cs="Calibri"/>
          <w:sz w:val="20"/>
          <w:szCs w:val="20"/>
        </w:rPr>
        <w:t>Previous experience working with children, coaching and counseling roles a plus</w:t>
      </w:r>
    </w:p>
    <w:p w14:paraId="2F608E53" w14:textId="77777777" w:rsidR="00C672CE" w:rsidRPr="00372E8F" w:rsidRDefault="00C672CE" w:rsidP="00C672CE">
      <w:pPr>
        <w:numPr>
          <w:ilvl w:val="0"/>
          <w:numId w:val="62"/>
        </w:numPr>
        <w:spacing w:after="0"/>
        <w:contextualSpacing/>
        <w:rPr>
          <w:rFonts w:ascii="Calibri" w:eastAsia="Calibri" w:hAnsi="Calibri" w:cs="Calibri"/>
          <w:sz w:val="20"/>
          <w:szCs w:val="20"/>
        </w:rPr>
      </w:pPr>
      <w:r w:rsidRPr="00372E8F">
        <w:rPr>
          <w:rFonts w:ascii="Calibri" w:eastAsia="Calibri" w:hAnsi="Calibri" w:cs="Calibri"/>
          <w:sz w:val="20"/>
          <w:szCs w:val="20"/>
        </w:rPr>
        <w:t>Two years of college required, bachelor’s degree a plus</w:t>
      </w:r>
    </w:p>
    <w:p w14:paraId="2640CE29" w14:textId="77777777" w:rsidR="00C672CE" w:rsidRDefault="00C672CE" w:rsidP="00C672CE">
      <w:pPr>
        <w:numPr>
          <w:ilvl w:val="0"/>
          <w:numId w:val="62"/>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1F31C3BA" w14:textId="77777777" w:rsidR="00C672CE" w:rsidRPr="00372E8F" w:rsidRDefault="00C672CE" w:rsidP="00C672CE">
      <w:pPr>
        <w:numPr>
          <w:ilvl w:val="0"/>
          <w:numId w:val="62"/>
        </w:numPr>
        <w:spacing w:after="0"/>
        <w:contextualSpacing/>
        <w:rPr>
          <w:rFonts w:ascii="Calibri" w:eastAsia="Calibri" w:hAnsi="Calibri" w:cs="Calibri"/>
          <w:sz w:val="20"/>
          <w:szCs w:val="20"/>
        </w:rPr>
      </w:pPr>
      <w:r w:rsidRPr="00372E8F">
        <w:rPr>
          <w:rFonts w:ascii="Calibri" w:eastAsia="Calibri" w:hAnsi="Calibri" w:cs="Calibri"/>
          <w:sz w:val="20"/>
          <w:szCs w:val="20"/>
        </w:rPr>
        <w:t>Instructional Assistant Variation: Knowledge of subject matter being taught</w:t>
      </w:r>
    </w:p>
    <w:p w14:paraId="532E7F53" w14:textId="77777777" w:rsidR="00C672CE" w:rsidRPr="00372E8F" w:rsidRDefault="00C672CE" w:rsidP="00C672CE">
      <w:pPr>
        <w:spacing w:before="240" w:after="0"/>
        <w:rPr>
          <w:rFonts w:ascii="Calibri" w:eastAsia="Calibri" w:hAnsi="Calibri" w:cs="Calibri"/>
          <w:b/>
          <w:color w:val="DE4526"/>
          <w:sz w:val="20"/>
          <w:szCs w:val="20"/>
        </w:rPr>
      </w:pPr>
      <w:r w:rsidRPr="00372E8F">
        <w:rPr>
          <w:rFonts w:ascii="Calibri" w:eastAsia="Calibri" w:hAnsi="Calibri" w:cs="Calibri"/>
          <w:b/>
          <w:color w:val="DE4526"/>
          <w:sz w:val="20"/>
          <w:szCs w:val="20"/>
        </w:rPr>
        <w:t>Hours</w:t>
      </w:r>
    </w:p>
    <w:p w14:paraId="39D77B4E" w14:textId="77777777" w:rsidR="00C672CE" w:rsidRPr="00372E8F" w:rsidRDefault="00C672CE" w:rsidP="00C672CE">
      <w:pPr>
        <w:numPr>
          <w:ilvl w:val="0"/>
          <w:numId w:val="63"/>
        </w:numPr>
        <w:spacing w:after="0"/>
        <w:contextualSpacing/>
        <w:rPr>
          <w:rFonts w:ascii="Calibri" w:eastAsia="Calibri" w:hAnsi="Calibri" w:cs="Calibri"/>
          <w:sz w:val="20"/>
          <w:szCs w:val="20"/>
        </w:rPr>
      </w:pPr>
      <w:r w:rsidRPr="00372E8F">
        <w:rPr>
          <w:rFonts w:ascii="Calibri" w:eastAsia="Calibri" w:hAnsi="Calibri" w:cs="Calibri"/>
          <w:sz w:val="20"/>
          <w:szCs w:val="20"/>
        </w:rPr>
        <w:t>5 days a week throughout the school year</w:t>
      </w:r>
    </w:p>
    <w:p w14:paraId="1AA2253F" w14:textId="77777777" w:rsidR="00C672CE" w:rsidRPr="00372E8F" w:rsidRDefault="00C672CE" w:rsidP="00C672CE">
      <w:pPr>
        <w:numPr>
          <w:ilvl w:val="0"/>
          <w:numId w:val="63"/>
        </w:numPr>
        <w:spacing w:after="0"/>
        <w:contextualSpacing/>
        <w:rPr>
          <w:rFonts w:ascii="Calibri" w:eastAsia="Calibri" w:hAnsi="Calibri" w:cs="Calibri"/>
          <w:sz w:val="20"/>
          <w:szCs w:val="20"/>
        </w:rPr>
      </w:pPr>
      <w:r w:rsidRPr="00372E8F">
        <w:rPr>
          <w:rFonts w:ascii="Calibri" w:eastAsia="Calibri" w:hAnsi="Calibri" w:cs="Calibri"/>
          <w:sz w:val="20"/>
          <w:szCs w:val="20"/>
        </w:rPr>
        <w:t>8 hours a day, including paid breaks</w:t>
      </w:r>
    </w:p>
    <w:p w14:paraId="597BA76B" w14:textId="77777777" w:rsidR="00C672CE" w:rsidRPr="00372E8F" w:rsidRDefault="00C672CE" w:rsidP="00C672CE">
      <w:pPr>
        <w:spacing w:before="240" w:after="0"/>
        <w:rPr>
          <w:rFonts w:ascii="Calibri" w:eastAsia="Calibri" w:hAnsi="Calibri" w:cs="Calibri"/>
          <w:b/>
          <w:color w:val="DE4526"/>
          <w:sz w:val="20"/>
          <w:szCs w:val="20"/>
        </w:rPr>
      </w:pPr>
      <w:r w:rsidRPr="00372E8F">
        <w:rPr>
          <w:rFonts w:ascii="Calibri" w:eastAsia="Calibri" w:hAnsi="Calibri" w:cs="Calibri"/>
          <w:b/>
          <w:color w:val="DE4526"/>
          <w:sz w:val="20"/>
          <w:szCs w:val="20"/>
        </w:rPr>
        <w:t>Pay</w:t>
      </w:r>
    </w:p>
    <w:p w14:paraId="77D2A349" w14:textId="77777777" w:rsidR="00C672CE" w:rsidRPr="00372E8F" w:rsidRDefault="00C672CE" w:rsidP="00C672CE">
      <w:pPr>
        <w:numPr>
          <w:ilvl w:val="0"/>
          <w:numId w:val="64"/>
        </w:numPr>
        <w:spacing w:after="0"/>
        <w:contextualSpacing/>
        <w:rPr>
          <w:rFonts w:ascii="Calibri" w:eastAsia="Calibri" w:hAnsi="Calibri" w:cs="Times New Roman"/>
          <w:sz w:val="20"/>
          <w:szCs w:val="20"/>
        </w:rPr>
      </w:pPr>
      <w:r w:rsidRPr="00372E8F">
        <w:rPr>
          <w:rFonts w:ascii="Calibri" w:eastAsia="Calibri" w:hAnsi="Calibri" w:cs="Calibri"/>
          <w:sz w:val="20"/>
          <w:szCs w:val="20"/>
        </w:rPr>
        <w:t>Hourly pay plus benefits</w:t>
      </w:r>
    </w:p>
    <w:p w14:paraId="66CF2B8B" w14:textId="77777777" w:rsidR="00C672CE" w:rsidRPr="00372E8F" w:rsidRDefault="00C672CE" w:rsidP="00C672CE">
      <w:pPr>
        <w:spacing w:before="240" w:after="0"/>
        <w:rPr>
          <w:rFonts w:ascii="Calibri" w:eastAsia="Calibri" w:hAnsi="Calibri" w:cs="Calibri"/>
          <w:sz w:val="20"/>
          <w:szCs w:val="20"/>
        </w:rPr>
      </w:pPr>
      <w:r w:rsidRPr="00372E8F">
        <w:rPr>
          <w:rFonts w:ascii="Calibri" w:eastAsia="Calibri" w:hAnsi="Calibri" w:cs="Calibri"/>
          <w:b/>
          <w:color w:val="DE4526"/>
          <w:sz w:val="20"/>
          <w:szCs w:val="20"/>
        </w:rPr>
        <w:t>Reports to:</w:t>
      </w:r>
      <w:r w:rsidRPr="00372E8F">
        <w:rPr>
          <w:rFonts w:ascii="Calibri" w:eastAsia="Calibri" w:hAnsi="Calibri" w:cs="Calibri"/>
          <w:color w:val="DE4526"/>
          <w:sz w:val="20"/>
          <w:szCs w:val="20"/>
        </w:rPr>
        <w:t xml:space="preserve"> </w:t>
      </w:r>
      <w:r w:rsidRPr="00372E8F">
        <w:rPr>
          <w:rFonts w:ascii="Calibri" w:eastAsia="Calibri" w:hAnsi="Calibri" w:cs="Calibri"/>
          <w:sz w:val="20"/>
          <w:szCs w:val="20"/>
        </w:rPr>
        <w:t xml:space="preserve">Principal, chief academic officer, or designated teacher </w:t>
      </w:r>
    </w:p>
    <w:p w14:paraId="34C64F49" w14:textId="77777777"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sectPr w:rsidR="00C672CE" w:rsidSect="009E5067">
          <w:type w:val="continuous"/>
          <w:pgSz w:w="12240" w:h="15840"/>
          <w:pgMar w:top="720" w:right="720" w:bottom="720" w:left="720" w:header="720" w:footer="720" w:gutter="0"/>
          <w:cols w:num="2" w:sep="1" w:space="720"/>
          <w:titlePg/>
          <w:docGrid w:linePitch="360"/>
        </w:sectPr>
      </w:pPr>
    </w:p>
    <w:p w14:paraId="36DC6A8D" w14:textId="77777777"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p>
    <w:p w14:paraId="40F0848E" w14:textId="77777777"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p>
    <w:p w14:paraId="661A138D" w14:textId="77777777"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r>
        <w:rPr>
          <w:sz w:val="20"/>
          <w:szCs w:val="20"/>
        </w:rPr>
        <w:t>See the following page for</w:t>
      </w:r>
      <w:r w:rsidRPr="00414EA8">
        <w:rPr>
          <w:sz w:val="20"/>
          <w:szCs w:val="20"/>
        </w:rPr>
        <w:t xml:space="preserve"> the critical competencies a candidate for this position should have</w:t>
      </w:r>
      <w:r>
        <w:rPr>
          <w:sz w:val="20"/>
          <w:szCs w:val="20"/>
        </w:rPr>
        <w:t>.</w:t>
      </w:r>
    </w:p>
    <w:p w14:paraId="116CEB81" w14:textId="07254B4F" w:rsidR="00C672CE" w:rsidRDefault="00C672CE">
      <w:pPr>
        <w:spacing w:after="200" w:line="276" w:lineRule="auto"/>
        <w:rPr>
          <w:sz w:val="20"/>
          <w:szCs w:val="20"/>
        </w:rPr>
      </w:pPr>
      <w:r>
        <w:rPr>
          <w:sz w:val="20"/>
          <w:szCs w:val="20"/>
        </w:rPr>
        <w:br w:type="page"/>
      </w:r>
    </w:p>
    <w:p w14:paraId="3CC6D204" w14:textId="77777777" w:rsidR="00C672CE"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sectPr w:rsidR="00C672CE" w:rsidSect="009E5067">
          <w:type w:val="continuous"/>
          <w:pgSz w:w="12240" w:h="15840"/>
          <w:pgMar w:top="720" w:right="720" w:bottom="720" w:left="720" w:header="720" w:footer="720" w:gutter="0"/>
          <w:cols w:sep="1" w:space="720"/>
          <w:titlePg/>
          <w:docGrid w:linePitch="360"/>
        </w:sectPr>
      </w:pPr>
    </w:p>
    <w:p w14:paraId="72AE9B6F" w14:textId="77777777" w:rsidR="0032758B" w:rsidRDefault="0032758B" w:rsidP="00C672CE">
      <w:pPr>
        <w:spacing w:before="240"/>
        <w:rPr>
          <w:rFonts w:ascii="Calibri" w:eastAsia="Calibri" w:hAnsi="Calibri" w:cs="Times New Roman"/>
          <w:b/>
          <w:color w:val="305064"/>
          <w:sz w:val="24"/>
          <w:szCs w:val="24"/>
        </w:rPr>
      </w:pPr>
    </w:p>
    <w:p w14:paraId="2F8DF81F" w14:textId="77777777" w:rsidR="0032758B" w:rsidRDefault="0032758B" w:rsidP="0032758B">
      <w:pPr>
        <w:spacing w:before="120" w:after="0"/>
        <w:rPr>
          <w:rFonts w:ascii="Calibri" w:eastAsia="Calibri" w:hAnsi="Calibri" w:cs="Times New Roman"/>
          <w:sz w:val="20"/>
          <w:szCs w:val="20"/>
        </w:rPr>
      </w:pPr>
      <w:r w:rsidRPr="002F4543">
        <w:rPr>
          <w:rFonts w:ascii="Calibri" w:eastAsia="Calibri" w:hAnsi="Calibri" w:cs="Times New Roman"/>
          <w:sz w:val="20"/>
          <w:szCs w:val="20"/>
        </w:rPr>
        <w:t>These are the critical competencies a candidate for this position should have</w:t>
      </w:r>
      <w:r>
        <w:rPr>
          <w:rFonts w:ascii="Calibri" w:eastAsia="Calibri" w:hAnsi="Calibri" w:cs="Times New Roman"/>
          <w:sz w:val="20"/>
          <w:szCs w:val="20"/>
        </w:rPr>
        <w:t>.</w:t>
      </w:r>
    </w:p>
    <w:p w14:paraId="1E76894E" w14:textId="77777777" w:rsidR="00C672CE" w:rsidRPr="00414EA8" w:rsidRDefault="00C672CE" w:rsidP="00C672CE">
      <w:pPr>
        <w:spacing w:before="240"/>
        <w:rPr>
          <w:rFonts w:ascii="Calibri" w:eastAsia="Calibri" w:hAnsi="Calibri" w:cs="Times New Roman"/>
          <w:b/>
          <w:sz w:val="24"/>
          <w:szCs w:val="24"/>
        </w:rPr>
      </w:pPr>
      <w:r w:rsidRPr="00414EA8">
        <w:rPr>
          <w:rFonts w:ascii="Calibri" w:eastAsia="Calibri" w:hAnsi="Calibri" w:cs="Times New Roman"/>
          <w:b/>
          <w:color w:val="305064"/>
          <w:sz w:val="24"/>
          <w:szCs w:val="24"/>
        </w:rPr>
        <w:t>Learning Coach—supporting Remotely Located Teachers—Critical Competencies</w:t>
      </w:r>
    </w:p>
    <w:tbl>
      <w:tblPr>
        <w:tblStyle w:val="TableGrid"/>
        <w:tblW w:w="0" w:type="auto"/>
        <w:tblLayout w:type="fixed"/>
        <w:tblLook w:val="04A0" w:firstRow="1" w:lastRow="0" w:firstColumn="1" w:lastColumn="0" w:noHBand="0" w:noVBand="1"/>
      </w:tblPr>
      <w:tblGrid>
        <w:gridCol w:w="2988"/>
        <w:gridCol w:w="7802"/>
      </w:tblGrid>
      <w:tr w:rsidR="00C672CE" w:rsidRPr="00414EA8" w14:paraId="44712EEF" w14:textId="77777777" w:rsidTr="009E5067">
        <w:trPr>
          <w:trHeight w:hRule="exact" w:val="360"/>
        </w:trPr>
        <w:tc>
          <w:tcPr>
            <w:tcW w:w="2988" w:type="dxa"/>
            <w:shd w:val="clear" w:color="auto" w:fill="305064"/>
            <w:vAlign w:val="center"/>
          </w:tcPr>
          <w:p w14:paraId="1C578D10" w14:textId="77777777" w:rsidR="00C672CE" w:rsidRPr="00414EA8" w:rsidRDefault="00C672CE" w:rsidP="009E5067">
            <w:pPr>
              <w:rPr>
                <w:rFonts w:ascii="Calibri" w:eastAsia="Calibri" w:hAnsi="Calibri"/>
                <w:b/>
                <w:color w:val="FFFFFF"/>
                <w:sz w:val="20"/>
                <w:szCs w:val="20"/>
              </w:rPr>
            </w:pPr>
            <w:r w:rsidRPr="00414EA8">
              <w:rPr>
                <w:rFonts w:ascii="Calibri" w:eastAsia="Calibri" w:hAnsi="Calibri"/>
                <w:b/>
                <w:color w:val="FFFFFF"/>
                <w:sz w:val="20"/>
                <w:szCs w:val="20"/>
              </w:rPr>
              <w:t>Critical Competency</w:t>
            </w:r>
          </w:p>
        </w:tc>
        <w:tc>
          <w:tcPr>
            <w:tcW w:w="7802" w:type="dxa"/>
            <w:shd w:val="clear" w:color="auto" w:fill="305064"/>
            <w:vAlign w:val="center"/>
          </w:tcPr>
          <w:p w14:paraId="65CB5462" w14:textId="77777777" w:rsidR="00C672CE" w:rsidRPr="00414EA8" w:rsidRDefault="00C672CE" w:rsidP="009E5067">
            <w:pPr>
              <w:rPr>
                <w:rFonts w:ascii="Calibri" w:eastAsia="Calibri" w:hAnsi="Calibri"/>
                <w:b/>
                <w:color w:val="FFFFFF"/>
                <w:sz w:val="20"/>
                <w:szCs w:val="20"/>
              </w:rPr>
            </w:pPr>
            <w:r w:rsidRPr="00414EA8">
              <w:rPr>
                <w:rFonts w:ascii="Calibri" w:eastAsia="Calibri" w:hAnsi="Calibri"/>
                <w:b/>
                <w:color w:val="FFFFFF"/>
                <w:sz w:val="20"/>
                <w:szCs w:val="20"/>
              </w:rPr>
              <w:t>Definition</w:t>
            </w:r>
          </w:p>
        </w:tc>
      </w:tr>
      <w:tr w:rsidR="00C672CE" w:rsidRPr="00414EA8" w14:paraId="2145D172" w14:textId="77777777" w:rsidTr="009E5067">
        <w:trPr>
          <w:trHeight w:val="504"/>
        </w:trPr>
        <w:tc>
          <w:tcPr>
            <w:tcW w:w="2988" w:type="dxa"/>
            <w:vAlign w:val="center"/>
          </w:tcPr>
          <w:p w14:paraId="45225FEA"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b/>
                <w:sz w:val="20"/>
                <w:szCs w:val="20"/>
              </w:rPr>
              <w:t>Achievement (ACH)</w:t>
            </w:r>
          </w:p>
        </w:tc>
        <w:tc>
          <w:tcPr>
            <w:tcW w:w="7802" w:type="dxa"/>
            <w:vAlign w:val="center"/>
          </w:tcPr>
          <w:p w14:paraId="52C66CB9"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sz w:val="20"/>
                <w:szCs w:val="20"/>
              </w:rPr>
              <w:t xml:space="preserve">The drive and actions to set challenging goals and reach a high standard of performance despite barriers. </w:t>
            </w:r>
          </w:p>
        </w:tc>
      </w:tr>
      <w:tr w:rsidR="00C672CE" w:rsidRPr="00414EA8" w14:paraId="26B9AD53" w14:textId="77777777" w:rsidTr="009E5067">
        <w:trPr>
          <w:trHeight w:val="360"/>
        </w:trPr>
        <w:tc>
          <w:tcPr>
            <w:tcW w:w="2988" w:type="dxa"/>
            <w:shd w:val="clear" w:color="auto" w:fill="E9EBE5"/>
            <w:vAlign w:val="center"/>
          </w:tcPr>
          <w:p w14:paraId="0E80CCE5"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b/>
                <w:bCs/>
                <w:sz w:val="20"/>
                <w:szCs w:val="20"/>
              </w:rPr>
              <w:t>Impact and Influence (I&amp;I)</w:t>
            </w:r>
          </w:p>
        </w:tc>
        <w:tc>
          <w:tcPr>
            <w:tcW w:w="7802" w:type="dxa"/>
            <w:shd w:val="clear" w:color="auto" w:fill="E9EBE5"/>
            <w:vAlign w:val="center"/>
          </w:tcPr>
          <w:p w14:paraId="7E4135CB"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bCs/>
                <w:iCs/>
                <w:sz w:val="20"/>
                <w:szCs w:val="20"/>
              </w:rPr>
              <w:t>Acting with the purpose of influencing what other people think and do.</w:t>
            </w:r>
          </w:p>
        </w:tc>
      </w:tr>
      <w:tr w:rsidR="00C672CE" w:rsidRPr="00414EA8" w14:paraId="27B2055D" w14:textId="77777777" w:rsidTr="009E5067">
        <w:trPr>
          <w:trHeight w:val="360"/>
        </w:trPr>
        <w:tc>
          <w:tcPr>
            <w:tcW w:w="2988" w:type="dxa"/>
            <w:vAlign w:val="center"/>
          </w:tcPr>
          <w:p w14:paraId="3C3B174E"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b/>
                <w:bCs/>
                <w:sz w:val="20"/>
                <w:szCs w:val="20"/>
              </w:rPr>
              <w:t>Interpersonal Understanding (IU)</w:t>
            </w:r>
          </w:p>
        </w:tc>
        <w:tc>
          <w:tcPr>
            <w:tcW w:w="7802" w:type="dxa"/>
            <w:vAlign w:val="center"/>
          </w:tcPr>
          <w:p w14:paraId="41F9D01F" w14:textId="77777777" w:rsidR="00C672CE" w:rsidRPr="00414EA8" w:rsidRDefault="00C672CE" w:rsidP="009E5067">
            <w:pPr>
              <w:rPr>
                <w:rFonts w:ascii="Calibri" w:eastAsia="Calibri" w:hAnsi="Calibri"/>
                <w:bCs/>
                <w:iCs/>
                <w:sz w:val="20"/>
                <w:szCs w:val="20"/>
              </w:rPr>
            </w:pPr>
            <w:r w:rsidRPr="00414EA8">
              <w:rPr>
                <w:rFonts w:ascii="Calibri" w:eastAsia="Calibri" w:hAnsi="Calibri"/>
                <w:bCs/>
                <w:iCs/>
                <w:sz w:val="20"/>
                <w:szCs w:val="20"/>
              </w:rPr>
              <w:t xml:space="preserve">Understanding and interpreting others’ concerns, motives, feelings and behaviors.    </w:t>
            </w:r>
          </w:p>
        </w:tc>
      </w:tr>
      <w:tr w:rsidR="00C672CE" w:rsidRPr="00414EA8" w14:paraId="36211CD3" w14:textId="77777777" w:rsidTr="009E5067">
        <w:trPr>
          <w:trHeight w:val="360"/>
        </w:trPr>
        <w:tc>
          <w:tcPr>
            <w:tcW w:w="2988" w:type="dxa"/>
            <w:shd w:val="clear" w:color="auto" w:fill="E9EBE5"/>
            <w:vAlign w:val="center"/>
          </w:tcPr>
          <w:p w14:paraId="73847AED" w14:textId="77777777" w:rsidR="00C672CE" w:rsidRPr="00B3439B" w:rsidRDefault="00C672CE" w:rsidP="009E5067">
            <w:pPr>
              <w:rPr>
                <w:rFonts w:ascii="Calibri" w:eastAsia="Calibri" w:hAnsi="Calibri"/>
                <w:b/>
                <w:bCs/>
                <w:sz w:val="20"/>
                <w:szCs w:val="20"/>
              </w:rPr>
            </w:pPr>
            <w:r>
              <w:rPr>
                <w:rFonts w:ascii="Calibri" w:eastAsia="Calibri" w:hAnsi="Calibri"/>
                <w:b/>
                <w:bCs/>
                <w:sz w:val="20"/>
                <w:szCs w:val="20"/>
              </w:rPr>
              <w:t>Cultural Engagement (CE)</w:t>
            </w:r>
          </w:p>
        </w:tc>
        <w:tc>
          <w:tcPr>
            <w:tcW w:w="7802" w:type="dxa"/>
            <w:shd w:val="clear" w:color="auto" w:fill="E9EBE5"/>
            <w:vAlign w:val="center"/>
          </w:tcPr>
          <w:p w14:paraId="3C6CD481" w14:textId="77777777" w:rsidR="00C672CE" w:rsidRPr="00A75DEE" w:rsidRDefault="00C672CE"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C672CE" w:rsidRPr="00414EA8" w14:paraId="4BC05DE8" w14:textId="77777777" w:rsidTr="009E5067">
        <w:trPr>
          <w:trHeight w:val="360"/>
        </w:trPr>
        <w:tc>
          <w:tcPr>
            <w:tcW w:w="2988" w:type="dxa"/>
            <w:shd w:val="clear" w:color="auto" w:fill="auto"/>
            <w:vAlign w:val="center"/>
          </w:tcPr>
          <w:p w14:paraId="2F5B9AD4"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b/>
                <w:bCs/>
                <w:sz w:val="20"/>
                <w:szCs w:val="20"/>
              </w:rPr>
              <w:t>Teamwork (TMW)</w:t>
            </w:r>
          </w:p>
        </w:tc>
        <w:tc>
          <w:tcPr>
            <w:tcW w:w="7802" w:type="dxa"/>
            <w:shd w:val="clear" w:color="auto" w:fill="auto"/>
            <w:vAlign w:val="center"/>
          </w:tcPr>
          <w:p w14:paraId="684F7820"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sz w:val="20"/>
                <w:szCs w:val="20"/>
              </w:rPr>
              <w:t>The ability and actions needed to work with others to achieve shared goals.</w:t>
            </w:r>
          </w:p>
        </w:tc>
      </w:tr>
      <w:tr w:rsidR="00C672CE" w:rsidRPr="00414EA8" w14:paraId="521C0EB9" w14:textId="77777777" w:rsidTr="009E5067">
        <w:trPr>
          <w:trHeight w:val="360"/>
        </w:trPr>
        <w:tc>
          <w:tcPr>
            <w:tcW w:w="2988" w:type="dxa"/>
            <w:shd w:val="clear" w:color="auto" w:fill="E9EBE5"/>
            <w:vAlign w:val="center"/>
          </w:tcPr>
          <w:p w14:paraId="2DDF77E8"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b/>
                <w:sz w:val="20"/>
                <w:szCs w:val="20"/>
              </w:rPr>
              <w:t>Developing Others (DO)</w:t>
            </w:r>
          </w:p>
        </w:tc>
        <w:tc>
          <w:tcPr>
            <w:tcW w:w="7802" w:type="dxa"/>
            <w:shd w:val="clear" w:color="auto" w:fill="E9EBE5"/>
            <w:vAlign w:val="center"/>
          </w:tcPr>
          <w:p w14:paraId="7107C4F6" w14:textId="77777777" w:rsidR="00C672CE" w:rsidRPr="00414EA8" w:rsidRDefault="00C672CE" w:rsidP="009E5067">
            <w:pPr>
              <w:rPr>
                <w:rFonts w:ascii="Calibri" w:eastAsia="Calibri" w:hAnsi="Calibri"/>
                <w:color w:val="305064"/>
                <w:sz w:val="20"/>
                <w:szCs w:val="20"/>
              </w:rPr>
            </w:pPr>
            <w:r w:rsidRPr="00414EA8">
              <w:rPr>
                <w:rFonts w:ascii="Calibri" w:eastAsia="Calibri" w:hAnsi="Calibri"/>
                <w:sz w:val="20"/>
                <w:szCs w:val="20"/>
              </w:rPr>
              <w:t xml:space="preserve">Influence with the specific intent to increase the short- and long-term effectiveness of another person. </w:t>
            </w:r>
          </w:p>
        </w:tc>
      </w:tr>
      <w:tr w:rsidR="00C672CE" w:rsidRPr="00414EA8" w14:paraId="22BC25A4" w14:textId="77777777" w:rsidTr="009E5067">
        <w:trPr>
          <w:trHeight w:val="360"/>
        </w:trPr>
        <w:tc>
          <w:tcPr>
            <w:tcW w:w="2988" w:type="dxa"/>
            <w:shd w:val="clear" w:color="auto" w:fill="auto"/>
            <w:vAlign w:val="center"/>
          </w:tcPr>
          <w:p w14:paraId="196DA4B4" w14:textId="77777777" w:rsidR="00C672CE" w:rsidRPr="00414EA8" w:rsidRDefault="00C672CE" w:rsidP="009E5067">
            <w:pPr>
              <w:rPr>
                <w:rFonts w:ascii="Calibri" w:eastAsia="Calibri" w:hAnsi="Calibri"/>
                <w:sz w:val="20"/>
                <w:szCs w:val="20"/>
              </w:rPr>
            </w:pPr>
            <w:r w:rsidRPr="00414EA8">
              <w:rPr>
                <w:rFonts w:ascii="Calibri" w:eastAsia="Calibri" w:hAnsi="Calibri"/>
                <w:b/>
                <w:sz w:val="20"/>
                <w:szCs w:val="20"/>
              </w:rPr>
              <w:t>Flexibility (FL)</w:t>
            </w:r>
          </w:p>
        </w:tc>
        <w:tc>
          <w:tcPr>
            <w:tcW w:w="7802" w:type="dxa"/>
            <w:shd w:val="clear" w:color="auto" w:fill="auto"/>
            <w:vAlign w:val="center"/>
          </w:tcPr>
          <w:p w14:paraId="1E544A89" w14:textId="77777777" w:rsidR="00C672CE" w:rsidRPr="00414EA8" w:rsidRDefault="00C672CE" w:rsidP="009E5067">
            <w:pPr>
              <w:rPr>
                <w:rFonts w:ascii="Calibri" w:eastAsia="Calibri" w:hAnsi="Calibri"/>
                <w:sz w:val="20"/>
                <w:szCs w:val="20"/>
              </w:rPr>
            </w:pPr>
            <w:r w:rsidRPr="00414EA8">
              <w:rPr>
                <w:rFonts w:ascii="Calibri" w:eastAsia="Calibri" w:hAnsi="Calibri"/>
                <w:bCs/>
                <w:iCs/>
                <w:sz w:val="20"/>
                <w:szCs w:val="20"/>
              </w:rPr>
              <w:t xml:space="preserve">The ability to adapt one’s approach to the requirements of a situation and to change tactics.  </w:t>
            </w:r>
          </w:p>
        </w:tc>
      </w:tr>
    </w:tbl>
    <w:p w14:paraId="01A94C77" w14:textId="77777777" w:rsidR="00A41695" w:rsidRDefault="00A41695" w:rsidP="00A4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i/>
          <w:sz w:val="20"/>
          <w:szCs w:val="20"/>
        </w:rPr>
      </w:pPr>
    </w:p>
    <w:p w14:paraId="56E71B57" w14:textId="77777777" w:rsidR="00A41695" w:rsidRDefault="00A41695" w:rsidP="00A4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i/>
          <w:sz w:val="20"/>
          <w:szCs w:val="20"/>
        </w:rPr>
      </w:pPr>
      <w:r>
        <w:rPr>
          <w:i/>
          <w:sz w:val="20"/>
          <w:szCs w:val="20"/>
        </w:rPr>
        <w:t xml:space="preserve">For an explanation of these competencies and how they are used in selection, please visit </w:t>
      </w:r>
      <w:hyperlink r:id="rId92" w:history="1">
        <w:r>
          <w:rPr>
            <w:rStyle w:val="Hyperlink"/>
            <w:i/>
            <w:sz w:val="20"/>
            <w:szCs w:val="20"/>
          </w:rPr>
          <w:t>this webpage</w:t>
        </w:r>
      </w:hyperlink>
      <w:r>
        <w:rPr>
          <w:i/>
          <w:sz w:val="20"/>
          <w:szCs w:val="20"/>
        </w:rPr>
        <w:t>.</w:t>
      </w:r>
    </w:p>
    <w:p w14:paraId="7B10B597" w14:textId="77777777" w:rsidR="00A41695" w:rsidRDefault="00A41695" w:rsidP="00A41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sz w:val="20"/>
          <w:szCs w:val="20"/>
        </w:rPr>
      </w:pPr>
    </w:p>
    <w:p w14:paraId="4B13571E" w14:textId="77777777" w:rsidR="00A41695" w:rsidRDefault="00A41695">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4001FE14" w14:textId="77777777" w:rsidR="00A41695" w:rsidRDefault="00A41695" w:rsidP="00A41695">
      <w:pPr>
        <w:spacing w:before="120" w:after="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Paraprofessional Job Description</w:t>
      </w:r>
    </w:p>
    <w:p w14:paraId="277D197D" w14:textId="77777777" w:rsidR="00A41695" w:rsidRDefault="00A41695" w:rsidP="00A41695">
      <w:pPr>
        <w:spacing w:after="0"/>
        <w:jc w:val="center"/>
        <w:rPr>
          <w:rFonts w:ascii="Calibri" w:eastAsia="Calibri" w:hAnsi="Calibri" w:cs="Times New Roman"/>
          <w:b/>
          <w:bCs/>
          <w:color w:val="305064"/>
          <w:sz w:val="26"/>
          <w:szCs w:val="26"/>
        </w:rPr>
      </w:pPr>
      <w:bookmarkStart w:id="10" w:name="Digitallabmonitor"/>
      <w:bookmarkEnd w:id="10"/>
      <w:r>
        <w:rPr>
          <w:rFonts w:ascii="Calibri" w:eastAsia="Calibri" w:hAnsi="Calibri" w:cs="Times New Roman"/>
          <w:b/>
          <w:color w:val="305064"/>
          <w:sz w:val="26"/>
          <w:szCs w:val="26"/>
        </w:rPr>
        <w:t>Position:</w:t>
      </w:r>
      <w:r>
        <w:rPr>
          <w:rFonts w:ascii="Calibri" w:eastAsia="Calibri" w:hAnsi="Calibri" w:cs="Times New Roman"/>
          <w:b/>
          <w:bCs/>
          <w:color w:val="305064"/>
          <w:sz w:val="26"/>
          <w:szCs w:val="26"/>
        </w:rPr>
        <w:t xml:space="preserve"> Digital Lab Monitor</w:t>
      </w:r>
    </w:p>
    <w:p w14:paraId="05478A2F" w14:textId="77777777" w:rsidR="00A41695" w:rsidRDefault="00A41695" w:rsidP="00A41695">
      <w:pPr>
        <w:spacing w:before="240" w:after="0"/>
        <w:rPr>
          <w:rFonts w:ascii="Calibri" w:eastAsia="Calibri" w:hAnsi="Calibri" w:cs="Times New Roman"/>
          <w:b/>
          <w:color w:val="FF0000"/>
        </w:rPr>
      </w:pPr>
      <w:r>
        <w:rPr>
          <w:rFonts w:ascii="Calibri" w:eastAsia="Calibri" w:hAnsi="Calibri" w:cs="Times New Roman"/>
          <w:b/>
          <w:color w:val="DE4526"/>
        </w:rPr>
        <w:t>Summary</w:t>
      </w:r>
    </w:p>
    <w:p w14:paraId="7E7ED5D4" w14:textId="77777777" w:rsidR="00C672CE" w:rsidRPr="00E975D1" w:rsidRDefault="00C672CE" w:rsidP="009E5067">
      <w:pPr>
        <w:widowControl w:val="0"/>
        <w:autoSpaceDE w:val="0"/>
        <w:autoSpaceDN w:val="0"/>
        <w:adjustRightInd w:val="0"/>
        <w:spacing w:after="0"/>
        <w:rPr>
          <w:rFonts w:ascii="Calibri" w:eastAsia="Calibri" w:hAnsi="Calibri" w:cs="Calibri"/>
        </w:rPr>
        <w:sectPr w:rsidR="00C672CE" w:rsidRPr="00E975D1" w:rsidSect="00C672CE">
          <w:headerReference w:type="default" r:id="rId93"/>
          <w:footerReference w:type="default" r:id="rId94"/>
          <w:type w:val="continuous"/>
          <w:pgSz w:w="12240" w:h="15840"/>
          <w:pgMar w:top="720" w:right="720" w:bottom="720" w:left="720" w:header="288" w:footer="288" w:gutter="0"/>
          <w:cols w:space="720"/>
          <w:docGrid w:linePitch="360"/>
        </w:sectPr>
      </w:pPr>
      <w:r w:rsidRPr="00503D78">
        <w:rPr>
          <w:rFonts w:ascii="Calibri" w:eastAsia="Calibri" w:hAnsi="Calibri" w:cs="Times New Roman"/>
          <w:sz w:val="20"/>
          <w:szCs w:val="20"/>
        </w:rPr>
        <w:t>The digital lab monitor supervises digital learning in the computer lab. (S)he manages student behavior and lab procedures to ensure a productive learning environment. At the elementary level, the monitor helps students with basic content questions about their work. (S)he ensures that students are using the digital materials effectively by teaching them how to use the equipment and software, and troubleshoots when necessary. The digital lab monitor ensures that all digital equipment is in good working order, reporting equipment problems and coordinating with repair/technical personnel for minimal disruption of student learning. (S)he trains teachers and students to use new software and equipment. (S)he may also ensure delivery of data generated from learning software for the teachers to use when planning instruction. This position also supervises students working individually or in small groups, on projects or with tutors, in the digital lab. May tutor (see Tutor job description, if applicable)</w:t>
      </w:r>
      <w:r w:rsidRPr="003009F7">
        <w:rPr>
          <w:rFonts w:ascii="Calibri" w:eastAsia="Calibri" w:hAnsi="Calibri" w:cs="Calibri"/>
          <w:i/>
          <w:sz w:val="20"/>
          <w:szCs w:val="20"/>
        </w:rPr>
        <w:t>.</w:t>
      </w:r>
      <w:r w:rsidR="009E5067">
        <w:rPr>
          <w:rFonts w:eastAsia="Calibri" w:cstheme="minorHAnsi"/>
        </w:rPr>
        <w:pict w14:anchorId="659ACB87">
          <v:rect id="_x0000_i1035" style="width:0;height:1.5pt" o:hralign="center" o:hrstd="t" o:hr="t" fillcolor="#a0a0a0" stroked="f"/>
        </w:pict>
      </w:r>
    </w:p>
    <w:p w14:paraId="62DE1369" w14:textId="77777777" w:rsidR="00C672CE" w:rsidRPr="00503D78" w:rsidRDefault="00C672CE" w:rsidP="009E5067">
      <w:pPr>
        <w:spacing w:after="0"/>
        <w:rPr>
          <w:rFonts w:ascii="Calibri" w:eastAsia="Calibri" w:hAnsi="Calibri" w:cs="Calibri"/>
          <w:b/>
          <w:sz w:val="20"/>
          <w:szCs w:val="20"/>
        </w:rPr>
      </w:pPr>
      <w:r w:rsidRPr="003009F7">
        <w:rPr>
          <w:rFonts w:ascii="Calibri" w:eastAsia="Calibri" w:hAnsi="Calibri" w:cs="Times New Roman"/>
          <w:b/>
          <w:color w:val="DE4526"/>
          <w:sz w:val="20"/>
          <w:szCs w:val="20"/>
        </w:rPr>
        <w:t>Responsibilities</w:t>
      </w:r>
      <w:r>
        <w:rPr>
          <w:rFonts w:ascii="Calibri" w:eastAsia="Calibri" w:hAnsi="Calibri" w:cs="Times New Roman"/>
          <w:b/>
          <w:color w:val="FF0000"/>
          <w:sz w:val="20"/>
          <w:szCs w:val="20"/>
        </w:rPr>
        <w:br/>
      </w:r>
      <w:r w:rsidRPr="00503D78">
        <w:rPr>
          <w:rFonts w:ascii="Calibri" w:eastAsia="Calibri" w:hAnsi="Calibri" w:cs="Calibri"/>
          <w:b/>
          <w:sz w:val="20"/>
          <w:szCs w:val="20"/>
        </w:rPr>
        <w:t>Planning and Preparation</w:t>
      </w:r>
    </w:p>
    <w:p w14:paraId="7C9B8479" w14:textId="77777777" w:rsidR="00C672CE" w:rsidRPr="00503D78" w:rsidRDefault="00C672CE" w:rsidP="00C672CE">
      <w:pPr>
        <w:numPr>
          <w:ilvl w:val="0"/>
          <w:numId w:val="65"/>
        </w:numPr>
        <w:spacing w:after="0"/>
        <w:contextualSpacing/>
        <w:rPr>
          <w:rFonts w:ascii="Calibri" w:eastAsia="Calibri" w:hAnsi="Calibri" w:cs="Calibri"/>
          <w:sz w:val="20"/>
          <w:szCs w:val="20"/>
        </w:rPr>
      </w:pPr>
      <w:r w:rsidRPr="00503D78">
        <w:rPr>
          <w:rFonts w:ascii="Calibri" w:eastAsia="Calibri" w:hAnsi="Calibri" w:cs="Calibri"/>
          <w:sz w:val="20"/>
          <w:szCs w:val="20"/>
        </w:rPr>
        <w:t>Familiarize self with all software and hardware prior to student use</w:t>
      </w:r>
    </w:p>
    <w:p w14:paraId="75361449" w14:textId="77777777" w:rsidR="00C672CE" w:rsidRPr="00503D78" w:rsidRDefault="00C672CE" w:rsidP="00C672CE">
      <w:pPr>
        <w:numPr>
          <w:ilvl w:val="0"/>
          <w:numId w:val="65"/>
        </w:numPr>
        <w:spacing w:after="0"/>
        <w:contextualSpacing/>
        <w:rPr>
          <w:rFonts w:ascii="Calibri" w:eastAsia="Calibri" w:hAnsi="Calibri" w:cs="Calibri"/>
          <w:sz w:val="20"/>
          <w:szCs w:val="20"/>
        </w:rPr>
      </w:pPr>
      <w:r w:rsidRPr="00503D78">
        <w:rPr>
          <w:rFonts w:ascii="Calibri" w:eastAsia="Calibri" w:hAnsi="Calibri" w:cs="Calibri"/>
          <w:sz w:val="20"/>
          <w:szCs w:val="20"/>
        </w:rPr>
        <w:t>Train, observe, and re-train to ensure that all students know how to use the equipment and software</w:t>
      </w:r>
    </w:p>
    <w:p w14:paraId="36B517CD" w14:textId="77777777" w:rsidR="00C672CE" w:rsidRPr="00503D78" w:rsidRDefault="00C672CE" w:rsidP="009E5067">
      <w:pPr>
        <w:spacing w:before="240" w:after="0"/>
        <w:rPr>
          <w:rFonts w:ascii="Calibri" w:eastAsia="Calibri" w:hAnsi="Calibri" w:cs="Calibri"/>
          <w:b/>
          <w:sz w:val="20"/>
          <w:szCs w:val="20"/>
        </w:rPr>
      </w:pPr>
      <w:r w:rsidRPr="00503D78">
        <w:rPr>
          <w:rFonts w:ascii="Calibri" w:eastAsia="Calibri" w:hAnsi="Calibri" w:cs="Calibri"/>
          <w:b/>
          <w:sz w:val="20"/>
          <w:szCs w:val="20"/>
        </w:rPr>
        <w:t>Lab Environment</w:t>
      </w:r>
    </w:p>
    <w:p w14:paraId="5C5EE0DF" w14:textId="77777777" w:rsidR="00C672CE" w:rsidRPr="00503D78" w:rsidRDefault="00C672CE" w:rsidP="00C672CE">
      <w:pPr>
        <w:widowControl w:val="0"/>
        <w:numPr>
          <w:ilvl w:val="0"/>
          <w:numId w:val="6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503D78">
        <w:rPr>
          <w:rFonts w:ascii="Calibri" w:eastAsia="Calibri" w:hAnsi="Calibri" w:cs="Calibri"/>
          <w:sz w:val="20"/>
          <w:szCs w:val="20"/>
        </w:rPr>
        <w:t>Hold students accountable for high expectations of behavior and engagement that are ambitious and measurable</w:t>
      </w:r>
    </w:p>
    <w:p w14:paraId="3EE5BD34" w14:textId="77777777" w:rsidR="00C672CE" w:rsidRPr="00503D78" w:rsidRDefault="00C672CE" w:rsidP="00C672CE">
      <w:pPr>
        <w:widowControl w:val="0"/>
        <w:numPr>
          <w:ilvl w:val="0"/>
          <w:numId w:val="66"/>
        </w:numPr>
        <w:autoSpaceDE w:val="0"/>
        <w:autoSpaceDN w:val="0"/>
        <w:adjustRightInd w:val="0"/>
        <w:spacing w:after="0"/>
        <w:contextualSpacing/>
        <w:rPr>
          <w:rFonts w:ascii="Calibri" w:eastAsia="Calibri" w:hAnsi="Calibri" w:cs="Calibri"/>
          <w:sz w:val="20"/>
          <w:szCs w:val="20"/>
        </w:rPr>
      </w:pPr>
      <w:r w:rsidRPr="00503D78">
        <w:rPr>
          <w:rFonts w:ascii="Calibri" w:eastAsia="Calibri" w:hAnsi="Calibri" w:cs="Calibri"/>
          <w:sz w:val="20"/>
          <w:szCs w:val="20"/>
        </w:rPr>
        <w:t>Create a digital lab environment conducive to individual and collaborative learning</w:t>
      </w:r>
    </w:p>
    <w:p w14:paraId="0E9846D7" w14:textId="77777777" w:rsidR="00C672CE" w:rsidRPr="00503D78" w:rsidRDefault="00C672CE" w:rsidP="00C672CE">
      <w:pPr>
        <w:widowControl w:val="0"/>
        <w:numPr>
          <w:ilvl w:val="0"/>
          <w:numId w:val="66"/>
        </w:numPr>
        <w:autoSpaceDE w:val="0"/>
        <w:autoSpaceDN w:val="0"/>
        <w:adjustRightInd w:val="0"/>
        <w:spacing w:after="0"/>
        <w:contextualSpacing/>
        <w:rPr>
          <w:rFonts w:ascii="Calibri" w:eastAsia="Calibri" w:hAnsi="Calibri" w:cs="Calibri"/>
          <w:sz w:val="20"/>
          <w:szCs w:val="20"/>
        </w:rPr>
      </w:pPr>
      <w:r w:rsidRPr="00503D78">
        <w:rPr>
          <w:rFonts w:ascii="Calibri" w:eastAsia="Calibri" w:hAnsi="Calibri" w:cs="Calibri"/>
          <w:sz w:val="20"/>
          <w:szCs w:val="20"/>
        </w:rPr>
        <w:t xml:space="preserve">Establish a culture of respect, enthusiasm, and rapport </w:t>
      </w:r>
    </w:p>
    <w:p w14:paraId="02E25C82" w14:textId="77777777" w:rsidR="00C672CE" w:rsidRPr="00503D78" w:rsidRDefault="00C672CE" w:rsidP="00C672CE">
      <w:pPr>
        <w:widowControl w:val="0"/>
        <w:numPr>
          <w:ilvl w:val="0"/>
          <w:numId w:val="66"/>
        </w:numPr>
        <w:autoSpaceDE w:val="0"/>
        <w:autoSpaceDN w:val="0"/>
        <w:adjustRightInd w:val="0"/>
        <w:spacing w:after="0"/>
        <w:contextualSpacing/>
        <w:rPr>
          <w:rFonts w:ascii="Calibri" w:eastAsia="Calibri" w:hAnsi="Calibri" w:cs="Calibri"/>
          <w:sz w:val="20"/>
          <w:szCs w:val="20"/>
        </w:rPr>
      </w:pPr>
      <w:r w:rsidRPr="00503D78">
        <w:rPr>
          <w:rFonts w:ascii="Calibri" w:eastAsia="Calibri" w:hAnsi="Calibri" w:cs="Calibri"/>
          <w:sz w:val="20"/>
          <w:szCs w:val="20"/>
        </w:rPr>
        <w:t>Maintain digital equipment in lab, obtaining technical and repair assistance as needed</w:t>
      </w:r>
    </w:p>
    <w:p w14:paraId="410395C2" w14:textId="77777777" w:rsidR="00C672CE" w:rsidRPr="00503D78" w:rsidRDefault="00C672CE" w:rsidP="009E5067">
      <w:pPr>
        <w:spacing w:before="240" w:after="0"/>
        <w:rPr>
          <w:rFonts w:ascii="Calibri" w:eastAsia="Calibri" w:hAnsi="Calibri" w:cs="Calibri"/>
          <w:b/>
          <w:sz w:val="20"/>
          <w:szCs w:val="20"/>
        </w:rPr>
      </w:pPr>
      <w:r w:rsidRPr="00503D78">
        <w:rPr>
          <w:rFonts w:ascii="Calibri" w:eastAsia="Calibri" w:hAnsi="Calibri" w:cs="Calibri"/>
          <w:b/>
          <w:sz w:val="20"/>
          <w:szCs w:val="20"/>
        </w:rPr>
        <w:t>Instruction</w:t>
      </w:r>
    </w:p>
    <w:p w14:paraId="4195059A" w14:textId="77777777" w:rsidR="00C672CE" w:rsidRPr="00503D78" w:rsidRDefault="00C672CE" w:rsidP="00C672CE">
      <w:pPr>
        <w:numPr>
          <w:ilvl w:val="0"/>
          <w:numId w:val="67"/>
        </w:numPr>
        <w:spacing w:after="0"/>
        <w:contextualSpacing/>
        <w:rPr>
          <w:rFonts w:ascii="Calibri" w:eastAsia="Calibri" w:hAnsi="Calibri" w:cs="Calibri"/>
          <w:sz w:val="20"/>
          <w:szCs w:val="20"/>
        </w:rPr>
      </w:pPr>
      <w:r w:rsidRPr="00503D78">
        <w:rPr>
          <w:rFonts w:ascii="Calibri" w:eastAsia="Calibri" w:hAnsi="Calibri" w:cs="Calibri"/>
          <w:sz w:val="20"/>
          <w:szCs w:val="20"/>
        </w:rPr>
        <w:t>Invest students in their digital learning using a variety of influence techniques</w:t>
      </w:r>
    </w:p>
    <w:p w14:paraId="0D04B26D" w14:textId="77777777" w:rsidR="00C672CE" w:rsidRPr="00503D78" w:rsidRDefault="00C672CE" w:rsidP="00C672CE">
      <w:pPr>
        <w:numPr>
          <w:ilvl w:val="0"/>
          <w:numId w:val="67"/>
        </w:numPr>
        <w:spacing w:after="0"/>
        <w:contextualSpacing/>
        <w:rPr>
          <w:rFonts w:ascii="Calibri" w:eastAsia="Calibri" w:hAnsi="Calibri" w:cs="Calibri"/>
          <w:sz w:val="20"/>
          <w:szCs w:val="20"/>
        </w:rPr>
      </w:pPr>
      <w:r w:rsidRPr="00503D78">
        <w:rPr>
          <w:rFonts w:ascii="Calibri" w:eastAsia="Calibri" w:hAnsi="Calibri" w:cs="Calibri"/>
          <w:sz w:val="20"/>
          <w:szCs w:val="20"/>
        </w:rPr>
        <w:t>Teach students how to use software and hardware in digital lab</w:t>
      </w:r>
    </w:p>
    <w:p w14:paraId="083DAC09" w14:textId="77777777" w:rsidR="00C672CE" w:rsidRPr="00503D78" w:rsidRDefault="00C672CE" w:rsidP="00C672CE">
      <w:pPr>
        <w:numPr>
          <w:ilvl w:val="0"/>
          <w:numId w:val="67"/>
        </w:numPr>
        <w:spacing w:after="0"/>
        <w:contextualSpacing/>
        <w:rPr>
          <w:rFonts w:ascii="Calibri" w:eastAsia="Calibri" w:hAnsi="Calibri" w:cs="Calibri"/>
          <w:sz w:val="20"/>
          <w:szCs w:val="20"/>
        </w:rPr>
      </w:pPr>
      <w:r w:rsidRPr="00503D78">
        <w:rPr>
          <w:rFonts w:ascii="Calibri" w:eastAsia="Calibri" w:hAnsi="Calibri" w:cs="Calibri"/>
          <w:sz w:val="20"/>
          <w:szCs w:val="20"/>
        </w:rPr>
        <w:t>Ensure that students are working productively in the lab by monitoring their time management and assisting them with software and hardware issues</w:t>
      </w:r>
    </w:p>
    <w:p w14:paraId="40FD7DBB" w14:textId="77777777" w:rsidR="00C672CE" w:rsidRPr="00503D78" w:rsidRDefault="00C672CE" w:rsidP="00C672CE">
      <w:pPr>
        <w:numPr>
          <w:ilvl w:val="0"/>
          <w:numId w:val="67"/>
        </w:numPr>
        <w:spacing w:after="0"/>
        <w:contextualSpacing/>
        <w:rPr>
          <w:rFonts w:ascii="Calibri" w:eastAsia="Calibri" w:hAnsi="Calibri" w:cs="Calibri"/>
          <w:sz w:val="20"/>
          <w:szCs w:val="20"/>
        </w:rPr>
      </w:pPr>
      <w:r w:rsidRPr="00503D78">
        <w:rPr>
          <w:rFonts w:ascii="Calibri" w:eastAsia="Calibri" w:hAnsi="Calibri" w:cs="Calibri"/>
          <w:sz w:val="20"/>
          <w:szCs w:val="20"/>
        </w:rPr>
        <w:t>Answer basic questions about learning content, when possible (Elementary)</w:t>
      </w:r>
    </w:p>
    <w:p w14:paraId="57CD4C11" w14:textId="77777777" w:rsidR="00C672CE" w:rsidRPr="00503D78" w:rsidRDefault="00C672CE" w:rsidP="009E5067">
      <w:pPr>
        <w:spacing w:before="240" w:after="0"/>
        <w:rPr>
          <w:rFonts w:ascii="Calibri" w:eastAsia="Calibri" w:hAnsi="Calibri" w:cs="Calibri"/>
          <w:b/>
          <w:sz w:val="20"/>
          <w:szCs w:val="20"/>
        </w:rPr>
      </w:pPr>
      <w:r w:rsidRPr="00503D78">
        <w:rPr>
          <w:rFonts w:ascii="Calibri" w:eastAsia="Calibri" w:hAnsi="Calibri" w:cs="Calibri"/>
          <w:b/>
          <w:sz w:val="20"/>
          <w:szCs w:val="20"/>
        </w:rPr>
        <w:t>Professional Responsibilities</w:t>
      </w:r>
    </w:p>
    <w:p w14:paraId="79EC1FE8" w14:textId="77777777" w:rsidR="00C672CE" w:rsidRPr="00503D78" w:rsidRDefault="00C672CE" w:rsidP="00C672CE">
      <w:pPr>
        <w:widowControl w:val="0"/>
        <w:numPr>
          <w:ilvl w:val="0"/>
          <w:numId w:val="68"/>
        </w:numPr>
        <w:autoSpaceDE w:val="0"/>
        <w:autoSpaceDN w:val="0"/>
        <w:adjustRightInd w:val="0"/>
        <w:spacing w:after="0"/>
        <w:contextualSpacing/>
        <w:rPr>
          <w:rFonts w:ascii="Calibri" w:eastAsia="Calibri" w:hAnsi="Calibri" w:cs="Calibri"/>
          <w:color w:val="000000"/>
          <w:sz w:val="20"/>
          <w:szCs w:val="20"/>
        </w:rPr>
      </w:pPr>
      <w:r w:rsidRPr="00503D78">
        <w:rPr>
          <w:rFonts w:ascii="Calibri" w:eastAsia="Calibri" w:hAnsi="Calibri" w:cs="Calibri"/>
          <w:color w:val="000000"/>
          <w:sz w:val="20"/>
          <w:szCs w:val="20"/>
          <w:shd w:val="clear" w:color="auto" w:fill="FFFFFF"/>
        </w:rPr>
        <w:t>Solicit and eagerly receive feedback from supervisor and team members to improve professional skills</w:t>
      </w:r>
    </w:p>
    <w:p w14:paraId="72911185" w14:textId="77777777" w:rsidR="00C672CE" w:rsidRPr="00503D78" w:rsidRDefault="00C672CE" w:rsidP="00C672CE">
      <w:pPr>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503D78">
        <w:rPr>
          <w:rFonts w:ascii="Calibri" w:eastAsia="Calibri" w:hAnsi="Calibri" w:cs="Calibri"/>
          <w:sz w:val="20"/>
          <w:szCs w:val="20"/>
        </w:rPr>
        <w:t>Ensure that teachers receive student data generated from software for planning instruction</w:t>
      </w:r>
    </w:p>
    <w:p w14:paraId="425A2077" w14:textId="77777777" w:rsidR="00C672CE" w:rsidRPr="00503D78" w:rsidRDefault="00C672CE" w:rsidP="00C672CE">
      <w:pPr>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503D78">
        <w:rPr>
          <w:rFonts w:ascii="Calibri" w:eastAsia="Calibri" w:hAnsi="Calibri" w:cs="Calibri"/>
          <w:sz w:val="20"/>
          <w:szCs w:val="20"/>
        </w:rPr>
        <w:t xml:space="preserve">Collaborate with other teachers, tutors, and school leadership </w:t>
      </w:r>
    </w:p>
    <w:p w14:paraId="169C4688" w14:textId="77777777" w:rsidR="00C672CE" w:rsidRPr="00503D78" w:rsidRDefault="00C672CE" w:rsidP="00C672CE">
      <w:pPr>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503D78">
        <w:rPr>
          <w:rFonts w:ascii="Calibri" w:eastAsia="Calibri" w:hAnsi="Calibri" w:cs="Calibri"/>
          <w:sz w:val="20"/>
          <w:szCs w:val="20"/>
        </w:rPr>
        <w:t>Share observations about effectiveness of hardware and software with teachers and school leadership</w:t>
      </w:r>
    </w:p>
    <w:p w14:paraId="044A85F5" w14:textId="77777777" w:rsidR="00C672CE" w:rsidRPr="00503D78" w:rsidRDefault="00C672CE" w:rsidP="00C672CE">
      <w:pPr>
        <w:widowControl w:val="0"/>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contextualSpacing/>
        <w:rPr>
          <w:rFonts w:ascii="Calibri" w:eastAsia="Calibri" w:hAnsi="Calibri" w:cs="Calibri"/>
          <w:b/>
          <w:color w:val="DE4526"/>
          <w:sz w:val="20"/>
          <w:szCs w:val="20"/>
        </w:rPr>
      </w:pPr>
      <w:r w:rsidRPr="00503D78">
        <w:rPr>
          <w:rFonts w:ascii="Calibri" w:eastAsia="Calibri" w:hAnsi="Calibri" w:cs="Calibri"/>
          <w:sz w:val="20"/>
          <w:szCs w:val="20"/>
        </w:rPr>
        <w:t xml:space="preserve">Participate in professional development opportunities at </w:t>
      </w:r>
      <w:r>
        <w:rPr>
          <w:rFonts w:ascii="Calibri" w:eastAsia="Calibri" w:hAnsi="Calibri" w:cs="Calibri"/>
          <w:sz w:val="20"/>
          <w:szCs w:val="20"/>
        </w:rPr>
        <w:t>s</w:t>
      </w:r>
      <w:r w:rsidRPr="00503D78">
        <w:rPr>
          <w:rFonts w:ascii="Calibri" w:eastAsia="Calibri" w:hAnsi="Calibri" w:cs="Calibri"/>
          <w:sz w:val="20"/>
          <w:szCs w:val="20"/>
        </w:rPr>
        <w:t>chool</w:t>
      </w:r>
    </w:p>
    <w:p w14:paraId="3A01C479" w14:textId="77777777" w:rsidR="00C672CE" w:rsidRPr="00503D78" w:rsidRDefault="00C672CE" w:rsidP="009E5067">
      <w:pPr>
        <w:spacing w:before="120" w:after="0"/>
        <w:rPr>
          <w:rFonts w:ascii="Calibri" w:eastAsia="Calibri" w:hAnsi="Calibri" w:cs="Calibri"/>
          <w:b/>
          <w:color w:val="DE4526"/>
          <w:sz w:val="20"/>
          <w:szCs w:val="20"/>
        </w:rPr>
      </w:pPr>
      <w:r w:rsidRPr="00503D78">
        <w:rPr>
          <w:rFonts w:ascii="Calibri" w:eastAsia="Calibri" w:hAnsi="Calibri" w:cs="Calibri"/>
          <w:b/>
          <w:color w:val="DE4526"/>
          <w:sz w:val="20"/>
          <w:szCs w:val="20"/>
        </w:rPr>
        <w:t>Qualifications</w:t>
      </w:r>
    </w:p>
    <w:p w14:paraId="70DB1FD5" w14:textId="77777777" w:rsidR="00C672CE" w:rsidRPr="00503D78" w:rsidRDefault="00C672CE" w:rsidP="00C672CE">
      <w:pPr>
        <w:numPr>
          <w:ilvl w:val="0"/>
          <w:numId w:val="69"/>
        </w:numPr>
        <w:spacing w:after="0"/>
        <w:contextualSpacing/>
        <w:rPr>
          <w:rFonts w:ascii="Calibri" w:eastAsia="Calibri" w:hAnsi="Calibri" w:cs="Calibri"/>
          <w:sz w:val="20"/>
          <w:szCs w:val="20"/>
        </w:rPr>
      </w:pPr>
      <w:r w:rsidRPr="00503D78">
        <w:rPr>
          <w:rFonts w:ascii="Calibri" w:eastAsia="Calibri" w:hAnsi="Calibri" w:cs="Calibri"/>
          <w:sz w:val="20"/>
          <w:szCs w:val="20"/>
        </w:rPr>
        <w:t>Previous experience working with children</w:t>
      </w:r>
    </w:p>
    <w:p w14:paraId="21613254" w14:textId="77777777" w:rsidR="00C672CE" w:rsidRPr="00503D78" w:rsidRDefault="00C672CE" w:rsidP="00C672CE">
      <w:pPr>
        <w:numPr>
          <w:ilvl w:val="0"/>
          <w:numId w:val="69"/>
        </w:numPr>
        <w:spacing w:after="0"/>
        <w:contextualSpacing/>
        <w:rPr>
          <w:rFonts w:ascii="Calibri" w:eastAsia="Calibri" w:hAnsi="Calibri" w:cs="Calibri"/>
          <w:sz w:val="20"/>
          <w:szCs w:val="20"/>
        </w:rPr>
      </w:pPr>
      <w:r w:rsidRPr="00503D78">
        <w:rPr>
          <w:rFonts w:ascii="Calibri" w:eastAsia="Calibri" w:hAnsi="Calibri" w:cs="Calibri"/>
          <w:sz w:val="20"/>
          <w:szCs w:val="20"/>
        </w:rPr>
        <w:t>Strong computer skills, including troubleshooting software and hardware issues</w:t>
      </w:r>
    </w:p>
    <w:p w14:paraId="28D49569" w14:textId="77777777" w:rsidR="00C672CE" w:rsidRDefault="00C672CE" w:rsidP="00C672CE">
      <w:pPr>
        <w:numPr>
          <w:ilvl w:val="0"/>
          <w:numId w:val="69"/>
        </w:numPr>
        <w:spacing w:after="0"/>
        <w:contextualSpacing/>
        <w:rPr>
          <w:rFonts w:ascii="Calibri" w:eastAsia="Calibri" w:hAnsi="Calibri" w:cs="Calibri"/>
          <w:sz w:val="20"/>
          <w:szCs w:val="20"/>
        </w:rPr>
      </w:pPr>
      <w:r w:rsidRPr="00503D78">
        <w:rPr>
          <w:rFonts w:ascii="Calibri" w:eastAsia="Calibri" w:hAnsi="Calibri" w:cs="Calibri"/>
          <w:sz w:val="20"/>
          <w:szCs w:val="20"/>
        </w:rPr>
        <w:t>Bachelor’s degree a plus, but not required</w:t>
      </w:r>
    </w:p>
    <w:p w14:paraId="7E74AF43" w14:textId="77777777" w:rsidR="00C672CE" w:rsidRPr="00503D78" w:rsidRDefault="00C672CE" w:rsidP="00C672CE">
      <w:pPr>
        <w:numPr>
          <w:ilvl w:val="0"/>
          <w:numId w:val="69"/>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5D74A08A" w14:textId="77777777" w:rsidR="00C672CE" w:rsidRPr="00503D78" w:rsidRDefault="00C672CE" w:rsidP="009E5067">
      <w:pPr>
        <w:spacing w:before="120" w:after="0"/>
        <w:rPr>
          <w:rFonts w:ascii="Calibri" w:eastAsia="Calibri" w:hAnsi="Calibri" w:cs="Calibri"/>
          <w:b/>
          <w:color w:val="DE4526"/>
          <w:sz w:val="20"/>
          <w:szCs w:val="20"/>
        </w:rPr>
      </w:pPr>
      <w:r w:rsidRPr="00503D78">
        <w:rPr>
          <w:rFonts w:ascii="Calibri" w:eastAsia="Calibri" w:hAnsi="Calibri" w:cs="Calibri"/>
          <w:b/>
          <w:color w:val="DE4526"/>
          <w:sz w:val="20"/>
          <w:szCs w:val="20"/>
        </w:rPr>
        <w:t>Hours</w:t>
      </w:r>
    </w:p>
    <w:p w14:paraId="5E3FAA11" w14:textId="77777777" w:rsidR="00C672CE" w:rsidRPr="00503D78" w:rsidRDefault="00C672CE" w:rsidP="00C672CE">
      <w:pPr>
        <w:numPr>
          <w:ilvl w:val="0"/>
          <w:numId w:val="70"/>
        </w:numPr>
        <w:spacing w:after="0"/>
        <w:contextualSpacing/>
        <w:rPr>
          <w:rFonts w:ascii="Calibri" w:eastAsia="Calibri" w:hAnsi="Calibri" w:cs="Calibri"/>
          <w:sz w:val="20"/>
          <w:szCs w:val="20"/>
        </w:rPr>
      </w:pPr>
      <w:r w:rsidRPr="00503D78">
        <w:rPr>
          <w:rFonts w:ascii="Calibri" w:eastAsia="Calibri" w:hAnsi="Calibri" w:cs="Calibri"/>
          <w:sz w:val="20"/>
          <w:szCs w:val="20"/>
        </w:rPr>
        <w:t>5 days a week throughout the school year</w:t>
      </w:r>
    </w:p>
    <w:p w14:paraId="4B6C4982" w14:textId="77777777" w:rsidR="00C672CE" w:rsidRPr="00503D78" w:rsidRDefault="00C672CE" w:rsidP="00C672CE">
      <w:pPr>
        <w:numPr>
          <w:ilvl w:val="0"/>
          <w:numId w:val="70"/>
        </w:numPr>
        <w:spacing w:after="0"/>
        <w:contextualSpacing/>
        <w:rPr>
          <w:rFonts w:ascii="Calibri" w:eastAsia="Calibri" w:hAnsi="Calibri" w:cs="Calibri"/>
          <w:sz w:val="20"/>
          <w:szCs w:val="20"/>
        </w:rPr>
      </w:pPr>
      <w:r w:rsidRPr="00503D78">
        <w:rPr>
          <w:rFonts w:ascii="Calibri" w:eastAsia="Calibri" w:hAnsi="Calibri" w:cs="Calibri"/>
          <w:sz w:val="20"/>
          <w:szCs w:val="20"/>
        </w:rPr>
        <w:t>8 hours a day, including paid breaks</w:t>
      </w:r>
    </w:p>
    <w:p w14:paraId="144CD952" w14:textId="77777777" w:rsidR="00C672CE" w:rsidRPr="00503D78" w:rsidRDefault="00C672CE" w:rsidP="00C672CE">
      <w:pPr>
        <w:numPr>
          <w:ilvl w:val="0"/>
          <w:numId w:val="70"/>
        </w:numPr>
        <w:spacing w:after="0"/>
        <w:contextualSpacing/>
        <w:rPr>
          <w:rFonts w:ascii="Calibri" w:eastAsia="Calibri" w:hAnsi="Calibri" w:cs="Calibri"/>
          <w:sz w:val="20"/>
          <w:szCs w:val="20"/>
        </w:rPr>
      </w:pPr>
      <w:r w:rsidRPr="00503D78">
        <w:rPr>
          <w:rFonts w:ascii="Calibri" w:eastAsia="Calibri" w:hAnsi="Calibri" w:cs="Calibri"/>
          <w:sz w:val="20"/>
          <w:szCs w:val="20"/>
        </w:rPr>
        <w:t>Part-time positions possible in some cases</w:t>
      </w:r>
    </w:p>
    <w:p w14:paraId="6339D124" w14:textId="77777777" w:rsidR="00C672CE" w:rsidRPr="00503D78" w:rsidRDefault="00C672CE" w:rsidP="009E5067">
      <w:pPr>
        <w:spacing w:before="120" w:after="0"/>
        <w:rPr>
          <w:rFonts w:ascii="Calibri" w:eastAsia="Calibri" w:hAnsi="Calibri" w:cs="Calibri"/>
          <w:b/>
          <w:color w:val="DE4526"/>
          <w:sz w:val="20"/>
          <w:szCs w:val="20"/>
        </w:rPr>
      </w:pPr>
      <w:r w:rsidRPr="00503D78">
        <w:rPr>
          <w:rFonts w:ascii="Calibri" w:eastAsia="Calibri" w:hAnsi="Calibri" w:cs="Calibri"/>
          <w:b/>
          <w:color w:val="DE4526"/>
          <w:sz w:val="20"/>
          <w:szCs w:val="20"/>
        </w:rPr>
        <w:t>Pay</w:t>
      </w:r>
    </w:p>
    <w:p w14:paraId="3C192E51" w14:textId="77777777" w:rsidR="00C672CE" w:rsidRPr="00503D78" w:rsidRDefault="00C672CE" w:rsidP="00C672CE">
      <w:pPr>
        <w:numPr>
          <w:ilvl w:val="0"/>
          <w:numId w:val="71"/>
        </w:numPr>
        <w:spacing w:after="0"/>
        <w:contextualSpacing/>
        <w:rPr>
          <w:rFonts w:ascii="Calibri" w:eastAsia="Calibri" w:hAnsi="Calibri" w:cs="Times New Roman"/>
          <w:sz w:val="20"/>
          <w:szCs w:val="20"/>
        </w:rPr>
      </w:pPr>
      <w:r w:rsidRPr="00503D78">
        <w:rPr>
          <w:rFonts w:ascii="Calibri" w:eastAsia="Calibri" w:hAnsi="Calibri" w:cs="Calibri"/>
          <w:sz w:val="20"/>
          <w:szCs w:val="20"/>
        </w:rPr>
        <w:t>Hourly pay plus benefits for those working qualifying number of hours</w:t>
      </w:r>
    </w:p>
    <w:p w14:paraId="2D12A3E8" w14:textId="77777777" w:rsidR="00C672CE" w:rsidRDefault="00C672CE" w:rsidP="009E5067">
      <w:pPr>
        <w:spacing w:before="120" w:after="0"/>
        <w:rPr>
          <w:rFonts w:ascii="Calibri" w:eastAsia="Calibri" w:hAnsi="Calibri" w:cs="Calibri"/>
          <w:sz w:val="20"/>
          <w:szCs w:val="20"/>
        </w:rPr>
        <w:sectPr w:rsidR="00C672CE" w:rsidSect="009E5067">
          <w:type w:val="continuous"/>
          <w:pgSz w:w="12240" w:h="15840"/>
          <w:pgMar w:top="720" w:right="720" w:bottom="720" w:left="720" w:header="720" w:footer="720" w:gutter="0"/>
          <w:cols w:num="2" w:sep="1" w:space="720"/>
          <w:titlePg/>
          <w:docGrid w:linePitch="360"/>
        </w:sectPr>
      </w:pPr>
      <w:r w:rsidRPr="00503D78">
        <w:rPr>
          <w:rFonts w:ascii="Calibri" w:eastAsia="Calibri" w:hAnsi="Calibri" w:cs="Calibri"/>
          <w:b/>
          <w:color w:val="DE4526"/>
          <w:sz w:val="20"/>
          <w:szCs w:val="20"/>
        </w:rPr>
        <w:t>Reports to:</w:t>
      </w:r>
      <w:r w:rsidRPr="00503D78">
        <w:rPr>
          <w:rFonts w:ascii="Calibri" w:eastAsia="Calibri" w:hAnsi="Calibri" w:cs="Calibri"/>
          <w:color w:val="DE4526"/>
          <w:sz w:val="20"/>
          <w:szCs w:val="20"/>
        </w:rPr>
        <w:t xml:space="preserve"> </w:t>
      </w:r>
      <w:r w:rsidRPr="00503D78">
        <w:rPr>
          <w:rFonts w:ascii="Calibri" w:eastAsia="Calibri" w:hAnsi="Calibri" w:cs="Calibri"/>
          <w:sz w:val="20"/>
          <w:szCs w:val="20"/>
        </w:rPr>
        <w:t>Pri</w:t>
      </w:r>
      <w:r>
        <w:rPr>
          <w:rFonts w:ascii="Calibri" w:eastAsia="Calibri" w:hAnsi="Calibri" w:cs="Calibri"/>
          <w:sz w:val="20"/>
          <w:szCs w:val="20"/>
        </w:rPr>
        <w:t>ncipal or chief academic officer</w:t>
      </w:r>
    </w:p>
    <w:p w14:paraId="3F26C3E3" w14:textId="77777777" w:rsidR="00C672CE" w:rsidRDefault="00C672CE" w:rsidP="009E5067">
      <w:pPr>
        <w:spacing w:before="120" w:after="0"/>
        <w:rPr>
          <w:sz w:val="20"/>
          <w:szCs w:val="20"/>
        </w:rPr>
      </w:pPr>
    </w:p>
    <w:p w14:paraId="4D35B5AE" w14:textId="77777777" w:rsidR="00C672CE" w:rsidRDefault="00C672CE" w:rsidP="009E5067">
      <w:pPr>
        <w:rPr>
          <w:sz w:val="20"/>
          <w:szCs w:val="20"/>
        </w:rPr>
      </w:pPr>
    </w:p>
    <w:p w14:paraId="2087A25D" w14:textId="77777777" w:rsidR="00C672CE" w:rsidRDefault="00C672CE" w:rsidP="00C672CE">
      <w:pPr>
        <w:rPr>
          <w:sz w:val="20"/>
          <w:szCs w:val="20"/>
        </w:rPr>
      </w:pPr>
      <w:r>
        <w:rPr>
          <w:sz w:val="20"/>
          <w:szCs w:val="20"/>
        </w:rPr>
        <w:t>See the following page for</w:t>
      </w:r>
      <w:r w:rsidRPr="00414EA8">
        <w:rPr>
          <w:sz w:val="20"/>
          <w:szCs w:val="20"/>
        </w:rPr>
        <w:t xml:space="preserve"> the critical competencies a candidate for this position should have</w:t>
      </w:r>
      <w:r>
        <w:rPr>
          <w:sz w:val="20"/>
          <w:szCs w:val="20"/>
        </w:rPr>
        <w:t xml:space="preserve">. </w:t>
      </w:r>
      <w:r>
        <w:rPr>
          <w:sz w:val="20"/>
          <w:szCs w:val="20"/>
        </w:rPr>
        <w:br w:type="page"/>
      </w:r>
    </w:p>
    <w:p w14:paraId="74748E68" w14:textId="77777777" w:rsidR="0032758B" w:rsidRDefault="0032758B" w:rsidP="00C672CE">
      <w:pPr>
        <w:spacing w:before="120"/>
        <w:rPr>
          <w:rFonts w:ascii="Calibri" w:eastAsia="Calibri" w:hAnsi="Calibri" w:cs="Times New Roman"/>
          <w:b/>
          <w:color w:val="305064"/>
          <w:sz w:val="24"/>
          <w:szCs w:val="24"/>
        </w:rPr>
      </w:pPr>
    </w:p>
    <w:p w14:paraId="3688211F" w14:textId="77777777" w:rsidR="0032758B" w:rsidRDefault="0032758B" w:rsidP="0032758B">
      <w:pPr>
        <w:spacing w:before="120" w:after="0"/>
        <w:rPr>
          <w:rFonts w:ascii="Calibri" w:eastAsia="Calibri" w:hAnsi="Calibri" w:cs="Times New Roman"/>
          <w:sz w:val="20"/>
          <w:szCs w:val="20"/>
        </w:rPr>
      </w:pPr>
      <w:r w:rsidRPr="002F4543">
        <w:rPr>
          <w:rFonts w:ascii="Calibri" w:eastAsia="Calibri" w:hAnsi="Calibri" w:cs="Times New Roman"/>
          <w:sz w:val="20"/>
          <w:szCs w:val="20"/>
        </w:rPr>
        <w:t>These are the critical competencies a candidate for this position should have</w:t>
      </w:r>
      <w:r>
        <w:rPr>
          <w:rFonts w:ascii="Calibri" w:eastAsia="Calibri" w:hAnsi="Calibri" w:cs="Times New Roman"/>
          <w:sz w:val="20"/>
          <w:szCs w:val="20"/>
        </w:rPr>
        <w:t>.</w:t>
      </w:r>
    </w:p>
    <w:p w14:paraId="1B232A24" w14:textId="77777777" w:rsidR="00C672CE" w:rsidRPr="001769B8" w:rsidRDefault="00C672CE" w:rsidP="00C672CE">
      <w:pPr>
        <w:spacing w:before="120"/>
        <w:rPr>
          <w:rFonts w:ascii="Calibri" w:eastAsia="Calibri" w:hAnsi="Calibri" w:cs="Times New Roman"/>
          <w:b/>
          <w:sz w:val="24"/>
          <w:szCs w:val="24"/>
        </w:rPr>
      </w:pPr>
      <w:r w:rsidRPr="001769B8">
        <w:rPr>
          <w:rFonts w:ascii="Calibri" w:eastAsia="Calibri" w:hAnsi="Calibri" w:cs="Times New Roman"/>
          <w:b/>
          <w:color w:val="305064"/>
          <w:sz w:val="24"/>
          <w:szCs w:val="24"/>
        </w:rPr>
        <w:t>Digital Lab Monitor—Critical Competencies</w:t>
      </w:r>
    </w:p>
    <w:tbl>
      <w:tblPr>
        <w:tblStyle w:val="TableGrid"/>
        <w:tblW w:w="0" w:type="auto"/>
        <w:tblLayout w:type="fixed"/>
        <w:tblLook w:val="04A0" w:firstRow="1" w:lastRow="0" w:firstColumn="1" w:lastColumn="0" w:noHBand="0" w:noVBand="1"/>
      </w:tblPr>
      <w:tblGrid>
        <w:gridCol w:w="2695"/>
        <w:gridCol w:w="8095"/>
      </w:tblGrid>
      <w:tr w:rsidR="00C672CE" w:rsidRPr="001769B8" w14:paraId="32A7859E" w14:textId="77777777" w:rsidTr="009E5067">
        <w:trPr>
          <w:trHeight w:hRule="exact" w:val="360"/>
        </w:trPr>
        <w:tc>
          <w:tcPr>
            <w:tcW w:w="2695" w:type="dxa"/>
            <w:shd w:val="clear" w:color="auto" w:fill="305064"/>
            <w:vAlign w:val="center"/>
          </w:tcPr>
          <w:p w14:paraId="53BD7CE7" w14:textId="77777777" w:rsidR="00C672CE" w:rsidRPr="001769B8" w:rsidRDefault="00C672CE" w:rsidP="009E5067">
            <w:pPr>
              <w:rPr>
                <w:rFonts w:ascii="Calibri" w:eastAsia="Calibri" w:hAnsi="Calibri"/>
                <w:b/>
                <w:color w:val="FFFFFF"/>
                <w:sz w:val="20"/>
                <w:szCs w:val="20"/>
              </w:rPr>
            </w:pPr>
            <w:r w:rsidRPr="001769B8">
              <w:rPr>
                <w:rFonts w:ascii="Calibri" w:eastAsia="Calibri" w:hAnsi="Calibri"/>
              </w:rPr>
              <w:t xml:space="preserve">   </w:t>
            </w:r>
            <w:r w:rsidRPr="001769B8">
              <w:rPr>
                <w:rFonts w:ascii="Calibri" w:eastAsia="Calibri" w:hAnsi="Calibri"/>
                <w:b/>
                <w:color w:val="FFFFFF"/>
                <w:sz w:val="20"/>
                <w:szCs w:val="20"/>
              </w:rPr>
              <w:t>Critical Competency</w:t>
            </w:r>
          </w:p>
        </w:tc>
        <w:tc>
          <w:tcPr>
            <w:tcW w:w="8095" w:type="dxa"/>
            <w:shd w:val="clear" w:color="auto" w:fill="305064"/>
            <w:vAlign w:val="center"/>
          </w:tcPr>
          <w:p w14:paraId="276D9987" w14:textId="77777777" w:rsidR="00C672CE" w:rsidRPr="001769B8" w:rsidRDefault="00C672CE" w:rsidP="009E5067">
            <w:pPr>
              <w:rPr>
                <w:rFonts w:ascii="Calibri" w:eastAsia="Calibri" w:hAnsi="Calibri"/>
                <w:b/>
                <w:color w:val="FFFFFF"/>
                <w:sz w:val="20"/>
                <w:szCs w:val="20"/>
              </w:rPr>
            </w:pPr>
            <w:r w:rsidRPr="001769B8">
              <w:rPr>
                <w:rFonts w:ascii="Calibri" w:eastAsia="Calibri" w:hAnsi="Calibri"/>
                <w:b/>
                <w:color w:val="FFFFFF"/>
                <w:sz w:val="20"/>
                <w:szCs w:val="20"/>
              </w:rPr>
              <w:t>Definition</w:t>
            </w:r>
          </w:p>
        </w:tc>
      </w:tr>
      <w:tr w:rsidR="00C672CE" w:rsidRPr="001769B8" w14:paraId="312A7AE0" w14:textId="77777777" w:rsidTr="009E5067">
        <w:trPr>
          <w:trHeight w:val="504"/>
        </w:trPr>
        <w:tc>
          <w:tcPr>
            <w:tcW w:w="2695" w:type="dxa"/>
            <w:vAlign w:val="center"/>
          </w:tcPr>
          <w:p w14:paraId="5FBDD35E" w14:textId="77777777" w:rsidR="00C672CE" w:rsidRPr="001769B8" w:rsidRDefault="00C672CE" w:rsidP="009E5067">
            <w:pPr>
              <w:rPr>
                <w:rFonts w:ascii="Calibri" w:eastAsia="Calibri" w:hAnsi="Calibri"/>
                <w:color w:val="305064"/>
                <w:sz w:val="20"/>
                <w:szCs w:val="20"/>
              </w:rPr>
            </w:pPr>
            <w:r w:rsidRPr="001769B8">
              <w:rPr>
                <w:rFonts w:ascii="Calibri" w:eastAsia="Calibri" w:hAnsi="Calibri"/>
                <w:b/>
                <w:sz w:val="20"/>
                <w:szCs w:val="20"/>
              </w:rPr>
              <w:t>Achievement (ACH)</w:t>
            </w:r>
          </w:p>
        </w:tc>
        <w:tc>
          <w:tcPr>
            <w:tcW w:w="8095" w:type="dxa"/>
            <w:vAlign w:val="center"/>
          </w:tcPr>
          <w:p w14:paraId="1062963E" w14:textId="77777777" w:rsidR="00C672CE" w:rsidRPr="001769B8" w:rsidRDefault="00C672CE" w:rsidP="009E5067">
            <w:pPr>
              <w:rPr>
                <w:rFonts w:ascii="Calibri" w:eastAsia="Calibri" w:hAnsi="Calibri"/>
                <w:color w:val="305064"/>
                <w:sz w:val="20"/>
                <w:szCs w:val="20"/>
              </w:rPr>
            </w:pPr>
            <w:r w:rsidRPr="001769B8">
              <w:rPr>
                <w:rFonts w:ascii="Calibri" w:eastAsia="Calibri" w:hAnsi="Calibri"/>
                <w:sz w:val="20"/>
                <w:szCs w:val="20"/>
              </w:rPr>
              <w:t xml:space="preserve">The drive and actions to set challenging goals and reach a high standard of performance despite barriers. </w:t>
            </w:r>
          </w:p>
        </w:tc>
      </w:tr>
      <w:tr w:rsidR="00C672CE" w:rsidRPr="001769B8" w14:paraId="7F68F48E" w14:textId="77777777" w:rsidTr="009E5067">
        <w:trPr>
          <w:trHeight w:val="360"/>
        </w:trPr>
        <w:tc>
          <w:tcPr>
            <w:tcW w:w="2695" w:type="dxa"/>
            <w:shd w:val="clear" w:color="auto" w:fill="E9EBE5"/>
            <w:vAlign w:val="center"/>
          </w:tcPr>
          <w:p w14:paraId="45B8BF9D" w14:textId="77777777" w:rsidR="00C672CE" w:rsidRPr="001769B8" w:rsidRDefault="00C672CE" w:rsidP="009E5067">
            <w:pPr>
              <w:rPr>
                <w:rFonts w:ascii="Calibri" w:eastAsia="Calibri" w:hAnsi="Calibri"/>
                <w:color w:val="305064"/>
                <w:sz w:val="20"/>
                <w:szCs w:val="20"/>
              </w:rPr>
            </w:pPr>
            <w:r w:rsidRPr="001769B8">
              <w:rPr>
                <w:rFonts w:ascii="Calibri" w:eastAsia="Calibri" w:hAnsi="Calibri"/>
                <w:b/>
                <w:bCs/>
                <w:sz w:val="20"/>
                <w:szCs w:val="20"/>
              </w:rPr>
              <w:t>Impact and Influence (I&amp;I)</w:t>
            </w:r>
          </w:p>
        </w:tc>
        <w:tc>
          <w:tcPr>
            <w:tcW w:w="8095" w:type="dxa"/>
            <w:shd w:val="clear" w:color="auto" w:fill="E9EBE5"/>
            <w:vAlign w:val="center"/>
          </w:tcPr>
          <w:p w14:paraId="5B9BB483" w14:textId="77777777" w:rsidR="00C672CE" w:rsidRPr="001769B8" w:rsidRDefault="00C672CE" w:rsidP="009E5067">
            <w:pPr>
              <w:rPr>
                <w:rFonts w:ascii="Calibri" w:eastAsia="Calibri" w:hAnsi="Calibri"/>
                <w:color w:val="305064"/>
                <w:sz w:val="20"/>
                <w:szCs w:val="20"/>
              </w:rPr>
            </w:pPr>
            <w:r w:rsidRPr="001769B8">
              <w:rPr>
                <w:rFonts w:ascii="Calibri" w:eastAsia="Calibri" w:hAnsi="Calibri"/>
                <w:bCs/>
                <w:iCs/>
                <w:sz w:val="20"/>
                <w:szCs w:val="20"/>
              </w:rPr>
              <w:t>Acting with the purpose of influencing what other people think and do.</w:t>
            </w:r>
          </w:p>
        </w:tc>
      </w:tr>
      <w:tr w:rsidR="00C672CE" w:rsidRPr="001769B8" w14:paraId="3381E201" w14:textId="77777777" w:rsidTr="009E5067">
        <w:trPr>
          <w:trHeight w:val="360"/>
        </w:trPr>
        <w:tc>
          <w:tcPr>
            <w:tcW w:w="2695" w:type="dxa"/>
            <w:shd w:val="clear" w:color="auto" w:fill="auto"/>
            <w:vAlign w:val="center"/>
          </w:tcPr>
          <w:p w14:paraId="787AEC29" w14:textId="77777777" w:rsidR="00C672CE" w:rsidRPr="00B3439B" w:rsidRDefault="00C672CE" w:rsidP="009E5067">
            <w:pPr>
              <w:rPr>
                <w:rFonts w:ascii="Calibri" w:eastAsia="Calibri" w:hAnsi="Calibri"/>
                <w:b/>
                <w:bCs/>
                <w:sz w:val="20"/>
                <w:szCs w:val="20"/>
              </w:rPr>
            </w:pPr>
            <w:r>
              <w:rPr>
                <w:rFonts w:ascii="Calibri" w:eastAsia="Calibri" w:hAnsi="Calibri"/>
                <w:b/>
                <w:bCs/>
                <w:sz w:val="20"/>
                <w:szCs w:val="20"/>
              </w:rPr>
              <w:t>Cultural Engagement (CE)</w:t>
            </w:r>
          </w:p>
        </w:tc>
        <w:tc>
          <w:tcPr>
            <w:tcW w:w="8095" w:type="dxa"/>
            <w:shd w:val="clear" w:color="auto" w:fill="auto"/>
            <w:vAlign w:val="center"/>
          </w:tcPr>
          <w:p w14:paraId="1EC2D569" w14:textId="77777777" w:rsidR="00C672CE" w:rsidRPr="00A75DEE" w:rsidRDefault="00C672CE"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C672CE" w:rsidRPr="001769B8" w14:paraId="26E835C0" w14:textId="77777777" w:rsidTr="009E5067">
        <w:trPr>
          <w:trHeight w:val="360"/>
        </w:trPr>
        <w:tc>
          <w:tcPr>
            <w:tcW w:w="2695" w:type="dxa"/>
            <w:shd w:val="clear" w:color="auto" w:fill="E9EBE5"/>
            <w:vAlign w:val="center"/>
          </w:tcPr>
          <w:p w14:paraId="18C8176F" w14:textId="77777777" w:rsidR="00C672CE" w:rsidRPr="001769B8" w:rsidRDefault="00C672CE" w:rsidP="009E5067">
            <w:pPr>
              <w:rPr>
                <w:rFonts w:ascii="Calibri" w:eastAsia="Calibri" w:hAnsi="Calibri"/>
                <w:color w:val="305064"/>
                <w:sz w:val="20"/>
                <w:szCs w:val="20"/>
              </w:rPr>
            </w:pPr>
            <w:r w:rsidRPr="001769B8">
              <w:rPr>
                <w:rFonts w:ascii="Calibri" w:eastAsia="Calibri" w:hAnsi="Calibri"/>
                <w:b/>
                <w:bCs/>
                <w:sz w:val="20"/>
                <w:szCs w:val="20"/>
              </w:rPr>
              <w:t>Teamwork (TMW)</w:t>
            </w:r>
          </w:p>
        </w:tc>
        <w:tc>
          <w:tcPr>
            <w:tcW w:w="8095" w:type="dxa"/>
            <w:shd w:val="clear" w:color="auto" w:fill="E9EBE5"/>
            <w:vAlign w:val="center"/>
          </w:tcPr>
          <w:p w14:paraId="4F37B359" w14:textId="77777777" w:rsidR="00C672CE" w:rsidRPr="001769B8" w:rsidRDefault="00C672CE" w:rsidP="009E5067">
            <w:pPr>
              <w:rPr>
                <w:rFonts w:ascii="Calibri" w:eastAsia="Calibri" w:hAnsi="Calibri"/>
                <w:bCs/>
                <w:iCs/>
                <w:sz w:val="20"/>
                <w:szCs w:val="20"/>
              </w:rPr>
            </w:pPr>
            <w:r w:rsidRPr="001769B8">
              <w:rPr>
                <w:rFonts w:ascii="Calibri" w:eastAsia="Calibri" w:hAnsi="Calibri"/>
                <w:sz w:val="20"/>
                <w:szCs w:val="20"/>
              </w:rPr>
              <w:t>The ability and actions needed to work with others to achieve shared goals.</w:t>
            </w:r>
          </w:p>
        </w:tc>
      </w:tr>
    </w:tbl>
    <w:p w14:paraId="5B153504" w14:textId="77777777" w:rsidR="00A41695" w:rsidRDefault="00A41695" w:rsidP="00A41695">
      <w:pPr>
        <w:spacing w:before="120" w:after="0"/>
        <w:rPr>
          <w:sz w:val="20"/>
          <w:szCs w:val="20"/>
        </w:rPr>
      </w:pPr>
      <w:r>
        <w:rPr>
          <w:i/>
          <w:sz w:val="20"/>
          <w:szCs w:val="20"/>
        </w:rPr>
        <w:t xml:space="preserve">For an explanation of these competencies and how they are used in selection, please visit </w:t>
      </w:r>
      <w:hyperlink r:id="rId95" w:history="1">
        <w:r>
          <w:rPr>
            <w:rStyle w:val="Hyperlink"/>
            <w:i/>
            <w:sz w:val="20"/>
            <w:szCs w:val="20"/>
          </w:rPr>
          <w:t>this webpage</w:t>
        </w:r>
      </w:hyperlink>
      <w:r>
        <w:rPr>
          <w:sz w:val="20"/>
          <w:szCs w:val="20"/>
        </w:rPr>
        <w:t>.</w:t>
      </w:r>
    </w:p>
    <w:p w14:paraId="579FB5CA" w14:textId="77777777" w:rsidR="00A41695" w:rsidRDefault="00A41695">
      <w:pPr>
        <w:spacing w:after="200" w:line="276" w:lineRule="auto"/>
        <w:rPr>
          <w:sz w:val="20"/>
          <w:szCs w:val="20"/>
        </w:rPr>
      </w:pPr>
      <w:r>
        <w:rPr>
          <w:sz w:val="20"/>
          <w:szCs w:val="20"/>
        </w:rPr>
        <w:br w:type="page"/>
      </w:r>
    </w:p>
    <w:p w14:paraId="250DF055" w14:textId="77777777" w:rsidR="00A41695" w:rsidRDefault="00A41695" w:rsidP="00A41695">
      <w:pPr>
        <w:spacing w:before="120" w:after="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Paraprofessional Job Description</w:t>
      </w:r>
    </w:p>
    <w:p w14:paraId="22C9C093" w14:textId="77777777" w:rsidR="00A41695" w:rsidRDefault="00A41695" w:rsidP="00A41695">
      <w:pPr>
        <w:spacing w:after="0"/>
        <w:jc w:val="center"/>
        <w:rPr>
          <w:rFonts w:ascii="Calibri" w:eastAsia="Calibri" w:hAnsi="Calibri" w:cs="Times New Roman"/>
          <w:b/>
          <w:bCs/>
          <w:color w:val="305064"/>
          <w:sz w:val="26"/>
          <w:szCs w:val="26"/>
        </w:rPr>
      </w:pPr>
      <w:bookmarkStart w:id="11" w:name="Reachassociate"/>
      <w:bookmarkEnd w:id="11"/>
      <w:r>
        <w:rPr>
          <w:rFonts w:ascii="Calibri" w:eastAsia="Calibri" w:hAnsi="Calibri" w:cs="Times New Roman"/>
          <w:b/>
          <w:color w:val="305064"/>
          <w:sz w:val="26"/>
          <w:szCs w:val="26"/>
        </w:rPr>
        <w:t>Position:</w:t>
      </w:r>
      <w:r>
        <w:rPr>
          <w:rFonts w:ascii="Calibri" w:eastAsia="Calibri" w:hAnsi="Calibri" w:cs="Times New Roman"/>
          <w:b/>
          <w:bCs/>
          <w:color w:val="305064"/>
          <w:sz w:val="26"/>
          <w:szCs w:val="26"/>
        </w:rPr>
        <w:t xml:space="preserve"> Reach Associate</w:t>
      </w:r>
    </w:p>
    <w:p w14:paraId="30ED9D1F" w14:textId="77777777" w:rsidR="00A41695" w:rsidRDefault="00A41695" w:rsidP="00A41695">
      <w:pPr>
        <w:spacing w:before="240" w:after="0"/>
        <w:rPr>
          <w:rFonts w:ascii="Calibri" w:eastAsia="Calibri" w:hAnsi="Calibri" w:cs="Times New Roman"/>
          <w:b/>
          <w:color w:val="FF0000"/>
        </w:rPr>
      </w:pPr>
      <w:r>
        <w:rPr>
          <w:rFonts w:ascii="Calibri" w:eastAsia="Calibri" w:hAnsi="Calibri" w:cs="Times New Roman"/>
          <w:b/>
          <w:color w:val="DE4526"/>
        </w:rPr>
        <w:t>Summary</w:t>
      </w:r>
    </w:p>
    <w:p w14:paraId="5BDBBE56" w14:textId="77777777" w:rsidR="00C672CE" w:rsidRPr="00E975D1" w:rsidRDefault="00C672CE" w:rsidP="00C672CE">
      <w:pPr>
        <w:widowControl w:val="0"/>
        <w:autoSpaceDE w:val="0"/>
        <w:autoSpaceDN w:val="0"/>
        <w:adjustRightInd w:val="0"/>
        <w:spacing w:after="0"/>
        <w:rPr>
          <w:rFonts w:ascii="Calibri" w:eastAsia="Calibri" w:hAnsi="Calibri" w:cs="Calibri"/>
        </w:rPr>
        <w:sectPr w:rsidR="00C672CE" w:rsidRPr="00E975D1" w:rsidSect="00C672CE">
          <w:headerReference w:type="even" r:id="rId96"/>
          <w:headerReference w:type="default" r:id="rId97"/>
          <w:footerReference w:type="even" r:id="rId98"/>
          <w:footerReference w:type="default" r:id="rId99"/>
          <w:headerReference w:type="first" r:id="rId100"/>
          <w:footerReference w:type="first" r:id="rId101"/>
          <w:type w:val="continuous"/>
          <w:pgSz w:w="12240" w:h="15840"/>
          <w:pgMar w:top="720" w:right="720" w:bottom="720" w:left="720" w:header="288" w:footer="288" w:gutter="0"/>
          <w:cols w:space="720"/>
          <w:docGrid w:linePitch="360"/>
        </w:sectPr>
      </w:pPr>
      <w:r w:rsidRPr="00DC7A1B">
        <w:rPr>
          <w:rFonts w:ascii="Calibri" w:eastAsia="Calibri" w:hAnsi="Calibri" w:cs="Times New Roman"/>
          <w:sz w:val="20"/>
          <w:szCs w:val="20"/>
        </w:rPr>
        <w:t xml:space="preserve">The </w:t>
      </w:r>
      <w:r>
        <w:rPr>
          <w:rFonts w:ascii="Calibri" w:eastAsia="Calibri" w:hAnsi="Calibri" w:cs="Times New Roman"/>
          <w:sz w:val="20"/>
          <w:szCs w:val="20"/>
        </w:rPr>
        <w:t>reach associate</w:t>
      </w:r>
      <w:r w:rsidRPr="00DC7A1B">
        <w:rPr>
          <w:rFonts w:ascii="Calibri" w:eastAsia="Calibri" w:hAnsi="Calibri" w:cs="Times New Roman"/>
          <w:sz w:val="20"/>
          <w:szCs w:val="20"/>
        </w:rPr>
        <w:t xml:space="preserve"> takes responsibility for the </w:t>
      </w:r>
      <w:proofErr w:type="spellStart"/>
      <w:r w:rsidRPr="00DC7A1B">
        <w:rPr>
          <w:rFonts w:ascii="Calibri" w:eastAsia="Calibri" w:hAnsi="Calibri" w:cs="Times New Roman"/>
          <w:sz w:val="20"/>
          <w:szCs w:val="20"/>
        </w:rPr>
        <w:t>noninstructional</w:t>
      </w:r>
      <w:proofErr w:type="spellEnd"/>
      <w:r w:rsidRPr="00DC7A1B">
        <w:rPr>
          <w:rFonts w:ascii="Calibri" w:eastAsia="Calibri" w:hAnsi="Calibri" w:cs="Times New Roman"/>
          <w:sz w:val="20"/>
          <w:szCs w:val="20"/>
        </w:rPr>
        <w:t xml:space="preserve"> duties of one or more teachers, as designated by each teacher. (S)he works closely with the teacher(s) to coordinate various administrative duties and completes </w:t>
      </w:r>
      <w:proofErr w:type="spellStart"/>
      <w:r w:rsidRPr="00DC7A1B">
        <w:rPr>
          <w:rFonts w:ascii="Calibri" w:eastAsia="Calibri" w:hAnsi="Calibri" w:cs="Times New Roman"/>
          <w:sz w:val="20"/>
          <w:szCs w:val="20"/>
        </w:rPr>
        <w:t>noninstructional</w:t>
      </w:r>
      <w:proofErr w:type="spellEnd"/>
      <w:r w:rsidRPr="00DC7A1B">
        <w:rPr>
          <w:rFonts w:ascii="Calibri" w:eastAsia="Calibri" w:hAnsi="Calibri" w:cs="Times New Roman"/>
          <w:sz w:val="20"/>
          <w:szCs w:val="20"/>
        </w:rPr>
        <w:t xml:space="preserve"> paperwork. (S)he manages procedures and supervises student behavior during transitions, lunch, recess, assemblies, and other unstructured activities, and while teacher(s) deliver instruction. Variation: May assist with instruction as directed by teacher. See Tutor job description</w:t>
      </w:r>
      <w:r w:rsidRPr="003009F7">
        <w:rPr>
          <w:rFonts w:ascii="Calibri" w:eastAsia="Calibri" w:hAnsi="Calibri" w:cs="Calibri"/>
          <w:i/>
          <w:sz w:val="20"/>
          <w:szCs w:val="20"/>
        </w:rPr>
        <w:t>.</w:t>
      </w:r>
      <w:r w:rsidR="009E5067">
        <w:rPr>
          <w:rFonts w:eastAsia="Calibri" w:cstheme="minorHAnsi"/>
        </w:rPr>
        <w:pict w14:anchorId="79055005">
          <v:rect id="_x0000_i1036" style="width:0;height:1.5pt" o:hralign="center" o:hrstd="t" o:hr="t" fillcolor="#a0a0a0" stroked="f"/>
        </w:pict>
      </w:r>
    </w:p>
    <w:p w14:paraId="1821C016" w14:textId="77777777" w:rsidR="00C672CE" w:rsidRPr="000E7ADF" w:rsidRDefault="00C672CE" w:rsidP="00C672CE">
      <w:pPr>
        <w:spacing w:after="0"/>
        <w:rPr>
          <w:rFonts w:ascii="Calibri" w:eastAsia="Calibri" w:hAnsi="Calibri" w:cs="Times New Roman"/>
          <w:b/>
          <w:color w:val="DE4526"/>
          <w:sz w:val="16"/>
          <w:szCs w:val="16"/>
        </w:rPr>
      </w:pPr>
    </w:p>
    <w:p w14:paraId="61D2D379" w14:textId="77777777" w:rsidR="00C672CE" w:rsidRPr="00A030DF" w:rsidRDefault="00C672CE" w:rsidP="00C672CE">
      <w:pPr>
        <w:spacing w:after="0"/>
        <w:rPr>
          <w:rFonts w:ascii="Calibri" w:eastAsia="Calibri" w:hAnsi="Calibri" w:cs="Calibri"/>
          <w:b/>
          <w:sz w:val="20"/>
          <w:szCs w:val="20"/>
        </w:rPr>
      </w:pPr>
      <w:r w:rsidRPr="003009F7">
        <w:rPr>
          <w:rFonts w:ascii="Calibri" w:eastAsia="Calibri" w:hAnsi="Calibri" w:cs="Times New Roman"/>
          <w:b/>
          <w:color w:val="DE4526"/>
          <w:sz w:val="20"/>
          <w:szCs w:val="20"/>
        </w:rPr>
        <w:t>Responsibilities</w:t>
      </w:r>
      <w:r>
        <w:rPr>
          <w:rFonts w:ascii="Calibri" w:eastAsia="Calibri" w:hAnsi="Calibri" w:cs="Times New Roman"/>
          <w:b/>
          <w:color w:val="FF0000"/>
          <w:sz w:val="20"/>
          <w:szCs w:val="20"/>
        </w:rPr>
        <w:br/>
      </w:r>
      <w:r w:rsidRPr="00A030DF">
        <w:rPr>
          <w:rFonts w:ascii="Calibri" w:eastAsia="Calibri" w:hAnsi="Calibri" w:cs="Calibri"/>
          <w:b/>
          <w:sz w:val="20"/>
          <w:szCs w:val="20"/>
        </w:rPr>
        <w:t>Classroom and School Environment</w:t>
      </w:r>
    </w:p>
    <w:p w14:paraId="7007ADBC" w14:textId="77777777" w:rsidR="00C672CE" w:rsidRPr="00A030DF" w:rsidRDefault="00C672CE" w:rsidP="00C672CE">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A030DF">
        <w:rPr>
          <w:rFonts w:ascii="Calibri" w:eastAsia="Calibri" w:hAnsi="Calibri" w:cs="Calibri"/>
          <w:sz w:val="20"/>
          <w:szCs w:val="20"/>
        </w:rPr>
        <w:t>Hold students accountable for high expectations of behavior and engagement that are ambitious and measurable</w:t>
      </w:r>
    </w:p>
    <w:p w14:paraId="71A0EAE6" w14:textId="77777777" w:rsidR="00C672CE" w:rsidRPr="00A030DF" w:rsidRDefault="00C672CE" w:rsidP="00C672CE">
      <w:pPr>
        <w:widowControl w:val="0"/>
        <w:numPr>
          <w:ilvl w:val="0"/>
          <w:numId w:val="72"/>
        </w:numPr>
        <w:autoSpaceDE w:val="0"/>
        <w:autoSpaceDN w:val="0"/>
        <w:adjustRightInd w:val="0"/>
        <w:spacing w:after="0"/>
        <w:contextualSpacing/>
        <w:rPr>
          <w:rFonts w:ascii="Calibri" w:eastAsia="Calibri" w:hAnsi="Calibri" w:cs="Calibri"/>
          <w:sz w:val="20"/>
          <w:szCs w:val="20"/>
        </w:rPr>
      </w:pPr>
      <w:r w:rsidRPr="00A030DF">
        <w:rPr>
          <w:rFonts w:ascii="Calibri" w:eastAsia="Calibri" w:hAnsi="Calibri" w:cs="Calibri"/>
          <w:sz w:val="20"/>
          <w:szCs w:val="20"/>
        </w:rPr>
        <w:t xml:space="preserve">Contribute to a culture of respect, enthusiasm, and rapport </w:t>
      </w:r>
    </w:p>
    <w:p w14:paraId="45605F15" w14:textId="77777777" w:rsidR="00C672CE" w:rsidRPr="00A030DF" w:rsidRDefault="00C672CE" w:rsidP="00C672CE">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A030DF">
        <w:rPr>
          <w:rFonts w:ascii="Calibri" w:eastAsia="Calibri" w:hAnsi="Calibri" w:cs="Calibri"/>
          <w:sz w:val="20"/>
          <w:szCs w:val="20"/>
        </w:rPr>
        <w:t>Manage student behavior during transitions and less structured time (e.g., recess, lunch)</w:t>
      </w:r>
    </w:p>
    <w:p w14:paraId="1D2C8744" w14:textId="77777777" w:rsidR="00C672CE" w:rsidRPr="00A030DF" w:rsidRDefault="00C672CE" w:rsidP="00C672CE">
      <w:pPr>
        <w:widowControl w:val="0"/>
        <w:numPr>
          <w:ilvl w:val="0"/>
          <w:numId w:val="72"/>
        </w:numPr>
        <w:autoSpaceDE w:val="0"/>
        <w:autoSpaceDN w:val="0"/>
        <w:adjustRightInd w:val="0"/>
        <w:spacing w:after="0"/>
        <w:contextualSpacing/>
        <w:rPr>
          <w:rFonts w:ascii="Calibri" w:eastAsia="Calibri" w:hAnsi="Calibri" w:cs="Calibri"/>
          <w:sz w:val="20"/>
          <w:szCs w:val="20"/>
        </w:rPr>
      </w:pPr>
      <w:r w:rsidRPr="00A030DF">
        <w:rPr>
          <w:rFonts w:ascii="Calibri" w:eastAsia="Calibri" w:hAnsi="Calibri" w:cs="Calibri"/>
          <w:sz w:val="20"/>
          <w:szCs w:val="20"/>
        </w:rPr>
        <w:t>Monitor independent work time in classroom while teacher provides instruction</w:t>
      </w:r>
    </w:p>
    <w:p w14:paraId="504DFEFD" w14:textId="77777777" w:rsidR="00C672CE" w:rsidRPr="00A030DF" w:rsidRDefault="00C672CE" w:rsidP="00C672CE">
      <w:pPr>
        <w:spacing w:before="120" w:after="0"/>
        <w:rPr>
          <w:rFonts w:ascii="Calibri" w:eastAsia="Calibri" w:hAnsi="Calibri" w:cs="Calibri"/>
          <w:b/>
          <w:sz w:val="20"/>
          <w:szCs w:val="20"/>
        </w:rPr>
      </w:pPr>
      <w:r w:rsidRPr="00A030DF">
        <w:rPr>
          <w:rFonts w:ascii="Calibri" w:eastAsia="Calibri" w:hAnsi="Calibri" w:cs="Calibri"/>
          <w:b/>
          <w:sz w:val="20"/>
          <w:szCs w:val="20"/>
        </w:rPr>
        <w:t>Professional Responsibilities</w:t>
      </w:r>
    </w:p>
    <w:p w14:paraId="5B3C0E18" w14:textId="77777777" w:rsidR="00C672CE" w:rsidRPr="00A030DF" w:rsidRDefault="00C672CE" w:rsidP="00C672CE">
      <w:pPr>
        <w:widowControl w:val="0"/>
        <w:numPr>
          <w:ilvl w:val="0"/>
          <w:numId w:val="73"/>
        </w:numPr>
        <w:autoSpaceDE w:val="0"/>
        <w:autoSpaceDN w:val="0"/>
        <w:adjustRightInd w:val="0"/>
        <w:spacing w:after="0"/>
        <w:contextualSpacing/>
        <w:rPr>
          <w:rFonts w:ascii="Calibri" w:eastAsia="Calibri" w:hAnsi="Calibri" w:cs="Calibri"/>
          <w:color w:val="000000"/>
          <w:sz w:val="20"/>
          <w:szCs w:val="20"/>
        </w:rPr>
      </w:pPr>
      <w:r w:rsidRPr="00A030DF">
        <w:rPr>
          <w:rFonts w:ascii="Calibri" w:eastAsia="Calibri" w:hAnsi="Calibri" w:cs="Calibri"/>
          <w:color w:val="000000"/>
          <w:sz w:val="20"/>
          <w:szCs w:val="20"/>
          <w:shd w:val="clear" w:color="auto" w:fill="FFFFFF"/>
        </w:rPr>
        <w:t>Solicit and eagerly receive feedback from supervisor and team members to improve professional skills</w:t>
      </w:r>
    </w:p>
    <w:p w14:paraId="29F594EC" w14:textId="77777777" w:rsidR="00C672CE" w:rsidRPr="00A030DF" w:rsidRDefault="00C672CE" w:rsidP="00C672CE">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A030DF">
        <w:rPr>
          <w:rFonts w:ascii="Calibri" w:eastAsia="Calibri" w:hAnsi="Calibri" w:cs="Calibri"/>
          <w:sz w:val="20"/>
          <w:szCs w:val="20"/>
        </w:rPr>
        <w:t>Maintain administrative duties on behalf of teacher (such as taking attendance, entering grades, scheduling parent conferences, preparing student activities and assignments, checking homework, additional paperwork)</w:t>
      </w:r>
    </w:p>
    <w:p w14:paraId="4D5EF248" w14:textId="77777777" w:rsidR="00C672CE" w:rsidRPr="00A030DF" w:rsidRDefault="00C672CE" w:rsidP="00C672CE">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A030DF">
        <w:rPr>
          <w:rFonts w:ascii="Calibri" w:eastAsia="Calibri" w:hAnsi="Calibri" w:cs="Calibri"/>
          <w:sz w:val="20"/>
          <w:szCs w:val="20"/>
        </w:rPr>
        <w:t>Collaborate with teacher(s), tutor(s) and digital lab monitor(s)</w:t>
      </w:r>
    </w:p>
    <w:p w14:paraId="4E81981C" w14:textId="77777777" w:rsidR="00C672CE" w:rsidRPr="00A030DF" w:rsidRDefault="00C672CE" w:rsidP="00C672CE">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A030DF">
        <w:rPr>
          <w:rFonts w:ascii="Calibri" w:eastAsia="Calibri" w:hAnsi="Calibri" w:cs="Calibri"/>
          <w:sz w:val="20"/>
          <w:szCs w:val="20"/>
        </w:rPr>
        <w:t>Participate in professional development opportunities at school</w:t>
      </w:r>
    </w:p>
    <w:p w14:paraId="5CB54FD9" w14:textId="77777777" w:rsidR="00C672CE" w:rsidRPr="00A030DF" w:rsidRDefault="00C672CE" w:rsidP="00C6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ascii="Calibri" w:eastAsia="Calibri" w:hAnsi="Calibri" w:cs="Calibri"/>
          <w:b/>
          <w:sz w:val="20"/>
          <w:szCs w:val="20"/>
        </w:rPr>
      </w:pPr>
      <w:r w:rsidRPr="00A030DF">
        <w:rPr>
          <w:rFonts w:ascii="Calibri" w:eastAsia="Calibri" w:hAnsi="Calibri" w:cs="Calibri"/>
          <w:b/>
          <w:sz w:val="20"/>
          <w:szCs w:val="20"/>
        </w:rPr>
        <w:t>Instructional Assistant Variation</w:t>
      </w:r>
    </w:p>
    <w:p w14:paraId="32C52454" w14:textId="77777777" w:rsidR="00C672CE" w:rsidRPr="000E7ADF" w:rsidRDefault="00C672CE" w:rsidP="00C672CE">
      <w:pPr>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contextualSpacing/>
        <w:rPr>
          <w:rFonts w:ascii="Calibri" w:eastAsia="Calibri" w:hAnsi="Calibri" w:cs="Calibri"/>
          <w:b/>
          <w:sz w:val="16"/>
          <w:szCs w:val="16"/>
        </w:rPr>
      </w:pPr>
      <w:r w:rsidRPr="00A030DF">
        <w:rPr>
          <w:rFonts w:ascii="Calibri" w:eastAsia="Calibri" w:hAnsi="Calibri" w:cs="Calibri"/>
          <w:sz w:val="20"/>
          <w:szCs w:val="20"/>
        </w:rPr>
        <w:t xml:space="preserve">The </w:t>
      </w:r>
      <w:r>
        <w:rPr>
          <w:rFonts w:ascii="Calibri" w:eastAsia="Calibri" w:hAnsi="Calibri" w:cs="Calibri"/>
          <w:sz w:val="20"/>
          <w:szCs w:val="20"/>
        </w:rPr>
        <w:t>reach associate</w:t>
      </w:r>
      <w:r w:rsidRPr="00A030DF">
        <w:rPr>
          <w:rFonts w:ascii="Calibri" w:eastAsia="Calibri" w:hAnsi="Calibri" w:cs="Calibri"/>
          <w:sz w:val="20"/>
          <w:szCs w:val="20"/>
        </w:rPr>
        <w:t xml:space="preserve"> helps with tutoring in areas of content knowledge, under the direction and using tools/rubrics of the supervising teachers (see Tutor job description).</w:t>
      </w:r>
      <w:r>
        <w:rPr>
          <w:rFonts w:ascii="Calibri" w:eastAsia="Calibri" w:hAnsi="Calibri" w:cs="Calibri"/>
          <w:sz w:val="20"/>
          <w:szCs w:val="20"/>
        </w:rPr>
        <w:br w:type="column"/>
      </w:r>
    </w:p>
    <w:p w14:paraId="500F84F4" w14:textId="77777777" w:rsidR="00C672CE" w:rsidRPr="00A030DF" w:rsidRDefault="00C672CE" w:rsidP="00C672CE">
      <w:pPr>
        <w:spacing w:before="120" w:after="0"/>
        <w:rPr>
          <w:rFonts w:ascii="Calibri" w:eastAsia="Calibri" w:hAnsi="Calibri" w:cs="Calibri"/>
          <w:b/>
          <w:color w:val="DE4526"/>
          <w:sz w:val="20"/>
          <w:szCs w:val="20"/>
        </w:rPr>
      </w:pPr>
      <w:r w:rsidRPr="00A030DF">
        <w:rPr>
          <w:rFonts w:ascii="Calibri" w:eastAsia="Calibri" w:hAnsi="Calibri" w:cs="Calibri"/>
          <w:b/>
          <w:color w:val="DE4526"/>
          <w:sz w:val="20"/>
          <w:szCs w:val="20"/>
        </w:rPr>
        <w:t>Qualifications</w:t>
      </w:r>
    </w:p>
    <w:p w14:paraId="7E6C67B1" w14:textId="77777777" w:rsidR="00C672CE" w:rsidRPr="00A030DF" w:rsidRDefault="00C672CE" w:rsidP="00C672CE">
      <w:pPr>
        <w:numPr>
          <w:ilvl w:val="0"/>
          <w:numId w:val="75"/>
        </w:numPr>
        <w:spacing w:after="0"/>
        <w:contextualSpacing/>
        <w:rPr>
          <w:rFonts w:ascii="Calibri" w:eastAsia="Calibri" w:hAnsi="Calibri" w:cs="Calibri"/>
          <w:sz w:val="20"/>
          <w:szCs w:val="20"/>
        </w:rPr>
      </w:pPr>
      <w:r w:rsidRPr="00A030DF">
        <w:rPr>
          <w:rFonts w:ascii="Calibri" w:eastAsia="Calibri" w:hAnsi="Calibri" w:cs="Calibri"/>
          <w:sz w:val="20"/>
          <w:szCs w:val="20"/>
        </w:rPr>
        <w:t>Previous experience working with children</w:t>
      </w:r>
    </w:p>
    <w:p w14:paraId="1FD2F673" w14:textId="77777777" w:rsidR="00C672CE" w:rsidRPr="00A030DF" w:rsidRDefault="00C672CE" w:rsidP="00C672CE">
      <w:pPr>
        <w:numPr>
          <w:ilvl w:val="0"/>
          <w:numId w:val="75"/>
        </w:numPr>
        <w:spacing w:after="0"/>
        <w:contextualSpacing/>
        <w:rPr>
          <w:rFonts w:ascii="Calibri" w:eastAsia="Calibri" w:hAnsi="Calibri" w:cs="Calibri"/>
          <w:sz w:val="20"/>
          <w:szCs w:val="20"/>
        </w:rPr>
      </w:pPr>
      <w:r w:rsidRPr="00A030DF">
        <w:rPr>
          <w:rFonts w:ascii="Calibri" w:eastAsia="Calibri" w:hAnsi="Calibri" w:cs="Calibri"/>
          <w:sz w:val="20"/>
          <w:szCs w:val="20"/>
        </w:rPr>
        <w:t>Bachelor’s degree a plus, but not required</w:t>
      </w:r>
    </w:p>
    <w:p w14:paraId="7B456B12" w14:textId="77777777" w:rsidR="00C672CE" w:rsidRPr="00A429A9" w:rsidRDefault="00C672CE" w:rsidP="00C672CE">
      <w:pPr>
        <w:numPr>
          <w:ilvl w:val="0"/>
          <w:numId w:val="75"/>
        </w:numPr>
        <w:spacing w:after="0"/>
        <w:contextualSpacing/>
        <w:rPr>
          <w:rFonts w:ascii="Calibri" w:eastAsia="Calibri" w:hAnsi="Calibri" w:cs="Calibri"/>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312994D1" w14:textId="77777777" w:rsidR="00C672CE" w:rsidRPr="00A030DF" w:rsidRDefault="00C672CE" w:rsidP="00C672CE">
      <w:pPr>
        <w:numPr>
          <w:ilvl w:val="0"/>
          <w:numId w:val="75"/>
        </w:numPr>
        <w:spacing w:after="0"/>
        <w:contextualSpacing/>
        <w:rPr>
          <w:rFonts w:ascii="Calibri" w:eastAsia="Calibri" w:hAnsi="Calibri" w:cs="Calibri"/>
          <w:sz w:val="20"/>
          <w:szCs w:val="20"/>
        </w:rPr>
      </w:pPr>
      <w:r w:rsidRPr="00A030DF">
        <w:rPr>
          <w:rFonts w:ascii="Calibri" w:eastAsia="Calibri" w:hAnsi="Calibri" w:cs="Calibri"/>
          <w:sz w:val="20"/>
          <w:szCs w:val="20"/>
        </w:rPr>
        <w:t>Instructional Assistant Variation: Knowledge of subject matter being taught</w:t>
      </w:r>
    </w:p>
    <w:p w14:paraId="233ED265" w14:textId="77777777" w:rsidR="00C672CE" w:rsidRPr="00A030DF" w:rsidRDefault="00C672CE" w:rsidP="00C672CE">
      <w:pPr>
        <w:spacing w:before="120" w:after="0"/>
        <w:rPr>
          <w:rFonts w:ascii="Calibri" w:eastAsia="Calibri" w:hAnsi="Calibri" w:cs="Calibri"/>
          <w:b/>
          <w:color w:val="DE4526"/>
          <w:sz w:val="20"/>
          <w:szCs w:val="20"/>
        </w:rPr>
      </w:pPr>
      <w:r w:rsidRPr="00A030DF">
        <w:rPr>
          <w:rFonts w:ascii="Calibri" w:eastAsia="Calibri" w:hAnsi="Calibri" w:cs="Calibri"/>
          <w:b/>
          <w:color w:val="DE4526"/>
          <w:sz w:val="20"/>
          <w:szCs w:val="20"/>
        </w:rPr>
        <w:t>Hours</w:t>
      </w:r>
    </w:p>
    <w:p w14:paraId="3C1A3692" w14:textId="77777777" w:rsidR="00C672CE" w:rsidRPr="00A030DF" w:rsidRDefault="00C672CE" w:rsidP="00C672CE">
      <w:pPr>
        <w:numPr>
          <w:ilvl w:val="0"/>
          <w:numId w:val="76"/>
        </w:numPr>
        <w:spacing w:after="0"/>
        <w:contextualSpacing/>
        <w:rPr>
          <w:rFonts w:ascii="Calibri" w:eastAsia="Calibri" w:hAnsi="Calibri" w:cs="Calibri"/>
          <w:sz w:val="20"/>
          <w:szCs w:val="20"/>
        </w:rPr>
      </w:pPr>
      <w:r w:rsidRPr="00A030DF">
        <w:rPr>
          <w:rFonts w:ascii="Calibri" w:eastAsia="Calibri" w:hAnsi="Calibri" w:cs="Calibri"/>
          <w:sz w:val="20"/>
          <w:szCs w:val="20"/>
        </w:rPr>
        <w:t>5 days a week throughout the school year</w:t>
      </w:r>
    </w:p>
    <w:p w14:paraId="54AC5CA0" w14:textId="77777777" w:rsidR="00C672CE" w:rsidRPr="00A030DF" w:rsidRDefault="00C672CE" w:rsidP="00C672CE">
      <w:pPr>
        <w:numPr>
          <w:ilvl w:val="0"/>
          <w:numId w:val="76"/>
        </w:numPr>
        <w:spacing w:after="0"/>
        <w:contextualSpacing/>
        <w:rPr>
          <w:rFonts w:ascii="Calibri" w:eastAsia="Calibri" w:hAnsi="Calibri" w:cs="Calibri"/>
          <w:sz w:val="20"/>
          <w:szCs w:val="20"/>
        </w:rPr>
      </w:pPr>
      <w:r w:rsidRPr="00A030DF">
        <w:rPr>
          <w:rFonts w:ascii="Calibri" w:eastAsia="Calibri" w:hAnsi="Calibri" w:cs="Calibri"/>
          <w:sz w:val="20"/>
          <w:szCs w:val="20"/>
        </w:rPr>
        <w:t>8 hours a day, including paid breaks</w:t>
      </w:r>
    </w:p>
    <w:p w14:paraId="736A3AF1" w14:textId="77777777" w:rsidR="00C672CE" w:rsidRPr="00A030DF" w:rsidRDefault="00C672CE" w:rsidP="00C672CE">
      <w:pPr>
        <w:numPr>
          <w:ilvl w:val="0"/>
          <w:numId w:val="76"/>
        </w:numPr>
        <w:spacing w:after="0"/>
        <w:contextualSpacing/>
        <w:rPr>
          <w:rFonts w:ascii="Calibri" w:eastAsia="Calibri" w:hAnsi="Calibri" w:cs="Calibri"/>
          <w:sz w:val="20"/>
          <w:szCs w:val="20"/>
        </w:rPr>
      </w:pPr>
      <w:r w:rsidRPr="00A030DF">
        <w:rPr>
          <w:rFonts w:ascii="Calibri" w:eastAsia="Calibri" w:hAnsi="Calibri" w:cs="Calibri"/>
          <w:sz w:val="20"/>
          <w:szCs w:val="20"/>
        </w:rPr>
        <w:t>Part-time positions possible in some cases</w:t>
      </w:r>
    </w:p>
    <w:p w14:paraId="4D642111" w14:textId="77777777" w:rsidR="00C672CE" w:rsidRPr="00A030DF" w:rsidRDefault="00C672CE" w:rsidP="00C672CE">
      <w:pPr>
        <w:spacing w:before="120" w:after="0"/>
        <w:rPr>
          <w:rFonts w:ascii="Calibri" w:eastAsia="Calibri" w:hAnsi="Calibri" w:cs="Calibri"/>
          <w:b/>
          <w:color w:val="DE4526"/>
          <w:sz w:val="20"/>
          <w:szCs w:val="20"/>
        </w:rPr>
      </w:pPr>
      <w:r w:rsidRPr="00A030DF">
        <w:rPr>
          <w:rFonts w:ascii="Calibri" w:eastAsia="Calibri" w:hAnsi="Calibri" w:cs="Calibri"/>
          <w:b/>
          <w:color w:val="DE4526"/>
          <w:sz w:val="20"/>
          <w:szCs w:val="20"/>
        </w:rPr>
        <w:t>Pay</w:t>
      </w:r>
    </w:p>
    <w:p w14:paraId="15556A36" w14:textId="77777777" w:rsidR="00C672CE" w:rsidRPr="00A030DF" w:rsidRDefault="00C672CE" w:rsidP="00C672CE">
      <w:pPr>
        <w:numPr>
          <w:ilvl w:val="0"/>
          <w:numId w:val="77"/>
        </w:numPr>
        <w:spacing w:after="0"/>
        <w:contextualSpacing/>
        <w:rPr>
          <w:rFonts w:ascii="Calibri" w:eastAsia="Calibri" w:hAnsi="Calibri" w:cs="Times New Roman"/>
          <w:sz w:val="20"/>
          <w:szCs w:val="20"/>
        </w:rPr>
      </w:pPr>
      <w:r w:rsidRPr="00A030DF">
        <w:rPr>
          <w:rFonts w:ascii="Calibri" w:eastAsia="Calibri" w:hAnsi="Calibri" w:cs="Calibri"/>
          <w:sz w:val="20"/>
          <w:szCs w:val="20"/>
        </w:rPr>
        <w:t>Hourly pay plus benefits for those working qualifying number of hours</w:t>
      </w:r>
    </w:p>
    <w:p w14:paraId="08D855B7" w14:textId="77777777" w:rsidR="00C672CE" w:rsidRDefault="00C672CE" w:rsidP="00C672CE">
      <w:pPr>
        <w:spacing w:before="120" w:after="0"/>
        <w:rPr>
          <w:rFonts w:ascii="Calibri" w:eastAsia="Calibri" w:hAnsi="Calibri" w:cs="Calibri"/>
          <w:sz w:val="20"/>
          <w:szCs w:val="20"/>
        </w:rPr>
        <w:sectPr w:rsidR="00C672CE" w:rsidSect="009E5067">
          <w:type w:val="continuous"/>
          <w:pgSz w:w="12240" w:h="15840"/>
          <w:pgMar w:top="720" w:right="720" w:bottom="720" w:left="720" w:header="720" w:footer="720" w:gutter="0"/>
          <w:cols w:num="2" w:sep="1" w:space="720"/>
          <w:titlePg/>
          <w:docGrid w:linePitch="360"/>
        </w:sectPr>
      </w:pPr>
      <w:r w:rsidRPr="00A030DF">
        <w:rPr>
          <w:rFonts w:ascii="Calibri" w:eastAsia="Calibri" w:hAnsi="Calibri" w:cs="Calibri"/>
          <w:b/>
          <w:color w:val="DE4526"/>
          <w:sz w:val="20"/>
          <w:szCs w:val="20"/>
        </w:rPr>
        <w:t>Reports to:</w:t>
      </w:r>
      <w:r w:rsidRPr="00A030DF">
        <w:rPr>
          <w:rFonts w:ascii="Calibri" w:eastAsia="Calibri" w:hAnsi="Calibri" w:cs="Calibri"/>
          <w:sz w:val="20"/>
          <w:szCs w:val="20"/>
        </w:rPr>
        <w:t xml:space="preserve"> Principal, chief academic officer, or designated teacher</w:t>
      </w:r>
    </w:p>
    <w:p w14:paraId="6E5CF484" w14:textId="77777777" w:rsidR="00C672CE" w:rsidRDefault="00C672CE" w:rsidP="00C672CE">
      <w:pPr>
        <w:spacing w:before="120" w:after="0"/>
        <w:rPr>
          <w:rFonts w:ascii="Calibri" w:eastAsia="Calibri" w:hAnsi="Calibri" w:cs="Calibri"/>
          <w:sz w:val="20"/>
          <w:szCs w:val="20"/>
        </w:rPr>
      </w:pPr>
    </w:p>
    <w:p w14:paraId="7F1D5E24" w14:textId="77777777" w:rsidR="00C672CE" w:rsidRDefault="00C672CE" w:rsidP="00C672CE">
      <w:pPr>
        <w:spacing w:before="120" w:after="0"/>
        <w:rPr>
          <w:rFonts w:ascii="Calibri" w:eastAsia="Calibri" w:hAnsi="Calibri" w:cs="Calibri"/>
          <w:sz w:val="20"/>
          <w:szCs w:val="20"/>
        </w:rPr>
      </w:pPr>
      <w:r w:rsidRPr="00703CC2">
        <w:rPr>
          <w:rFonts w:ascii="Calibri" w:eastAsia="Calibri" w:hAnsi="Calibri" w:cs="Calibri"/>
          <w:sz w:val="20"/>
          <w:szCs w:val="20"/>
        </w:rPr>
        <w:t>These are the critical competencies a candidate for this position should have</w:t>
      </w:r>
      <w:r>
        <w:rPr>
          <w:rFonts w:ascii="Calibri" w:eastAsia="Calibri" w:hAnsi="Calibri" w:cs="Calibri"/>
          <w:sz w:val="20"/>
          <w:szCs w:val="20"/>
        </w:rPr>
        <w:t>.</w:t>
      </w:r>
    </w:p>
    <w:p w14:paraId="5B4EBF8F" w14:textId="24B18464" w:rsidR="00A41695" w:rsidRPr="00E63909" w:rsidRDefault="00C672CE" w:rsidP="00C672CE">
      <w:pPr>
        <w:spacing w:before="120"/>
        <w:rPr>
          <w:rFonts w:ascii="Calibri" w:eastAsia="Calibri" w:hAnsi="Calibri" w:cs="Times New Roman"/>
          <w:b/>
        </w:rPr>
      </w:pPr>
      <w:r w:rsidRPr="00703CC2">
        <w:rPr>
          <w:rFonts w:ascii="Calibri" w:eastAsia="Calibri" w:hAnsi="Calibri" w:cs="Times New Roman"/>
          <w:b/>
          <w:color w:val="305064"/>
          <w:sz w:val="24"/>
          <w:szCs w:val="24"/>
        </w:rPr>
        <w:t>Reach Associate—Critical Competencies</w:t>
      </w:r>
    </w:p>
    <w:tbl>
      <w:tblPr>
        <w:tblStyle w:val="TableGrid"/>
        <w:tblW w:w="0" w:type="auto"/>
        <w:tblLayout w:type="fixed"/>
        <w:tblLook w:val="04A0" w:firstRow="1" w:lastRow="0" w:firstColumn="1" w:lastColumn="0" w:noHBand="0" w:noVBand="1"/>
      </w:tblPr>
      <w:tblGrid>
        <w:gridCol w:w="2695"/>
        <w:gridCol w:w="8095"/>
      </w:tblGrid>
      <w:tr w:rsidR="00C672CE" w:rsidRPr="00703CC2" w14:paraId="0877EC82" w14:textId="77777777" w:rsidTr="009E5067">
        <w:trPr>
          <w:trHeight w:hRule="exact" w:val="360"/>
        </w:trPr>
        <w:tc>
          <w:tcPr>
            <w:tcW w:w="2695" w:type="dxa"/>
            <w:shd w:val="clear" w:color="auto" w:fill="305064"/>
            <w:vAlign w:val="center"/>
          </w:tcPr>
          <w:p w14:paraId="4C481555" w14:textId="77777777" w:rsidR="00C672CE" w:rsidRPr="00703CC2" w:rsidRDefault="00C672CE" w:rsidP="009E5067">
            <w:pPr>
              <w:rPr>
                <w:rFonts w:ascii="Calibri" w:eastAsia="Calibri" w:hAnsi="Calibri"/>
                <w:b/>
                <w:color w:val="FFFFFF"/>
                <w:sz w:val="20"/>
                <w:szCs w:val="20"/>
              </w:rPr>
            </w:pPr>
            <w:r w:rsidRPr="00703CC2">
              <w:rPr>
                <w:rFonts w:ascii="Calibri" w:eastAsia="Calibri" w:hAnsi="Calibri"/>
                <w:b/>
                <w:color w:val="FFFFFF"/>
                <w:sz w:val="20"/>
                <w:szCs w:val="20"/>
              </w:rPr>
              <w:t>Critical Competency</w:t>
            </w:r>
          </w:p>
        </w:tc>
        <w:tc>
          <w:tcPr>
            <w:tcW w:w="8095" w:type="dxa"/>
            <w:shd w:val="clear" w:color="auto" w:fill="305064"/>
            <w:vAlign w:val="center"/>
          </w:tcPr>
          <w:p w14:paraId="046742BD" w14:textId="77777777" w:rsidR="00C672CE" w:rsidRPr="00703CC2" w:rsidRDefault="00C672CE" w:rsidP="009E5067">
            <w:pPr>
              <w:rPr>
                <w:rFonts w:ascii="Calibri" w:eastAsia="Calibri" w:hAnsi="Calibri"/>
                <w:b/>
                <w:color w:val="FFFFFF"/>
                <w:sz w:val="20"/>
                <w:szCs w:val="20"/>
              </w:rPr>
            </w:pPr>
            <w:r w:rsidRPr="00703CC2">
              <w:rPr>
                <w:rFonts w:ascii="Calibri" w:eastAsia="Calibri" w:hAnsi="Calibri"/>
                <w:b/>
                <w:color w:val="FFFFFF"/>
                <w:sz w:val="20"/>
                <w:szCs w:val="20"/>
              </w:rPr>
              <w:t>Definition</w:t>
            </w:r>
          </w:p>
        </w:tc>
      </w:tr>
      <w:tr w:rsidR="00C672CE" w:rsidRPr="00703CC2" w14:paraId="215F7F3C" w14:textId="77777777" w:rsidTr="009E5067">
        <w:trPr>
          <w:trHeight w:val="504"/>
        </w:trPr>
        <w:tc>
          <w:tcPr>
            <w:tcW w:w="2695" w:type="dxa"/>
            <w:vAlign w:val="center"/>
          </w:tcPr>
          <w:p w14:paraId="7BB8F244" w14:textId="77777777" w:rsidR="00C672CE" w:rsidRPr="00703CC2" w:rsidRDefault="00C672CE" w:rsidP="009E5067">
            <w:pPr>
              <w:rPr>
                <w:rFonts w:ascii="Calibri" w:eastAsia="Calibri" w:hAnsi="Calibri"/>
                <w:color w:val="305064"/>
                <w:sz w:val="20"/>
                <w:szCs w:val="20"/>
              </w:rPr>
            </w:pPr>
            <w:r w:rsidRPr="00703CC2">
              <w:rPr>
                <w:rFonts w:ascii="Calibri" w:eastAsia="Calibri" w:hAnsi="Calibri"/>
                <w:b/>
                <w:sz w:val="20"/>
                <w:szCs w:val="20"/>
              </w:rPr>
              <w:t>Achievement (ACH)</w:t>
            </w:r>
          </w:p>
        </w:tc>
        <w:tc>
          <w:tcPr>
            <w:tcW w:w="8095" w:type="dxa"/>
            <w:vAlign w:val="center"/>
          </w:tcPr>
          <w:p w14:paraId="01332001" w14:textId="77777777" w:rsidR="00C672CE" w:rsidRPr="00703CC2" w:rsidRDefault="00C672CE" w:rsidP="009E5067">
            <w:pPr>
              <w:rPr>
                <w:rFonts w:ascii="Calibri" w:eastAsia="Calibri" w:hAnsi="Calibri"/>
                <w:color w:val="305064"/>
                <w:sz w:val="20"/>
                <w:szCs w:val="20"/>
              </w:rPr>
            </w:pPr>
            <w:r w:rsidRPr="00703CC2">
              <w:rPr>
                <w:rFonts w:ascii="Calibri" w:eastAsia="Calibri" w:hAnsi="Calibri"/>
                <w:sz w:val="20"/>
                <w:szCs w:val="20"/>
              </w:rPr>
              <w:t xml:space="preserve">The drive and actions to set challenging goals and reach a high standard of performance despite barriers. </w:t>
            </w:r>
          </w:p>
        </w:tc>
      </w:tr>
      <w:tr w:rsidR="00C672CE" w:rsidRPr="00703CC2" w14:paraId="039F5F97" w14:textId="77777777" w:rsidTr="009E5067">
        <w:trPr>
          <w:trHeight w:val="360"/>
        </w:trPr>
        <w:tc>
          <w:tcPr>
            <w:tcW w:w="2695" w:type="dxa"/>
            <w:shd w:val="clear" w:color="auto" w:fill="E9EBE5"/>
            <w:vAlign w:val="center"/>
          </w:tcPr>
          <w:p w14:paraId="67A0F577" w14:textId="77777777" w:rsidR="00C672CE" w:rsidRPr="00703CC2" w:rsidRDefault="00C672CE" w:rsidP="009E5067">
            <w:pPr>
              <w:rPr>
                <w:rFonts w:ascii="Calibri" w:eastAsia="Calibri" w:hAnsi="Calibri"/>
                <w:color w:val="305064"/>
                <w:sz w:val="20"/>
                <w:szCs w:val="20"/>
              </w:rPr>
            </w:pPr>
            <w:r w:rsidRPr="00703CC2">
              <w:rPr>
                <w:rFonts w:ascii="Calibri" w:eastAsia="Calibri" w:hAnsi="Calibri"/>
                <w:b/>
                <w:sz w:val="20"/>
                <w:szCs w:val="20"/>
              </w:rPr>
              <w:t>Concern for Order (CO)</w:t>
            </w:r>
          </w:p>
        </w:tc>
        <w:tc>
          <w:tcPr>
            <w:tcW w:w="8095" w:type="dxa"/>
            <w:shd w:val="clear" w:color="auto" w:fill="E9EBE5"/>
            <w:vAlign w:val="center"/>
          </w:tcPr>
          <w:p w14:paraId="24F5C550" w14:textId="77777777" w:rsidR="00C672CE" w:rsidRPr="00703CC2" w:rsidRDefault="00C672CE" w:rsidP="009E5067">
            <w:pPr>
              <w:rPr>
                <w:rFonts w:ascii="Calibri" w:eastAsia="Calibri" w:hAnsi="Calibri"/>
                <w:color w:val="305064"/>
                <w:sz w:val="20"/>
                <w:szCs w:val="20"/>
              </w:rPr>
            </w:pPr>
            <w:r w:rsidRPr="00703CC2">
              <w:rPr>
                <w:rFonts w:ascii="Calibri" w:eastAsia="Calibri" w:hAnsi="Calibri"/>
                <w:bCs/>
                <w:iCs/>
                <w:sz w:val="20"/>
                <w:szCs w:val="20"/>
              </w:rPr>
              <w:t xml:space="preserve">An underlying drive to maintain or increase order in the surrounding environment.  </w:t>
            </w:r>
          </w:p>
        </w:tc>
      </w:tr>
      <w:tr w:rsidR="00C672CE" w:rsidRPr="00703CC2" w14:paraId="7AC4F49A" w14:textId="77777777" w:rsidTr="009E5067">
        <w:trPr>
          <w:trHeight w:val="360"/>
        </w:trPr>
        <w:tc>
          <w:tcPr>
            <w:tcW w:w="2695" w:type="dxa"/>
            <w:vAlign w:val="center"/>
          </w:tcPr>
          <w:p w14:paraId="1422C8F3" w14:textId="77777777" w:rsidR="00C672CE" w:rsidRPr="00703CC2" w:rsidRDefault="00C672CE" w:rsidP="009E5067">
            <w:pPr>
              <w:rPr>
                <w:rFonts w:ascii="Calibri" w:eastAsia="Calibri" w:hAnsi="Calibri"/>
                <w:color w:val="305064"/>
                <w:sz w:val="20"/>
                <w:szCs w:val="20"/>
              </w:rPr>
            </w:pPr>
            <w:r w:rsidRPr="00703CC2">
              <w:rPr>
                <w:rFonts w:ascii="Calibri" w:eastAsia="Calibri" w:hAnsi="Calibri"/>
                <w:b/>
                <w:bCs/>
                <w:sz w:val="20"/>
                <w:szCs w:val="20"/>
              </w:rPr>
              <w:t>Impact and Influence (I&amp;I)</w:t>
            </w:r>
          </w:p>
        </w:tc>
        <w:tc>
          <w:tcPr>
            <w:tcW w:w="8095" w:type="dxa"/>
            <w:vAlign w:val="center"/>
          </w:tcPr>
          <w:p w14:paraId="1583C262" w14:textId="77777777" w:rsidR="00C672CE" w:rsidRPr="00703CC2" w:rsidRDefault="00C672CE" w:rsidP="009E5067">
            <w:pPr>
              <w:rPr>
                <w:rFonts w:ascii="Calibri" w:eastAsia="Calibri" w:hAnsi="Calibri"/>
                <w:bCs/>
                <w:iCs/>
                <w:sz w:val="20"/>
                <w:szCs w:val="20"/>
              </w:rPr>
            </w:pPr>
            <w:r w:rsidRPr="00703CC2">
              <w:rPr>
                <w:rFonts w:ascii="Calibri" w:eastAsia="Calibri" w:hAnsi="Calibri"/>
                <w:bCs/>
                <w:iCs/>
                <w:sz w:val="20"/>
                <w:szCs w:val="20"/>
              </w:rPr>
              <w:t>Acting with the purpose of influencing what other people think and do.</w:t>
            </w:r>
          </w:p>
        </w:tc>
      </w:tr>
      <w:tr w:rsidR="00C672CE" w:rsidRPr="00703CC2" w14:paraId="3BD38CBC" w14:textId="77777777" w:rsidTr="009E5067">
        <w:trPr>
          <w:trHeight w:val="360"/>
        </w:trPr>
        <w:tc>
          <w:tcPr>
            <w:tcW w:w="2695" w:type="dxa"/>
            <w:shd w:val="clear" w:color="auto" w:fill="E9EBE5"/>
            <w:vAlign w:val="center"/>
          </w:tcPr>
          <w:p w14:paraId="70E8B154" w14:textId="77777777" w:rsidR="00C672CE" w:rsidRPr="00B3439B" w:rsidRDefault="00C672CE" w:rsidP="009E5067">
            <w:pPr>
              <w:rPr>
                <w:rFonts w:ascii="Calibri" w:eastAsia="Calibri" w:hAnsi="Calibri"/>
                <w:b/>
                <w:bCs/>
                <w:sz w:val="20"/>
                <w:szCs w:val="20"/>
              </w:rPr>
            </w:pPr>
            <w:r>
              <w:rPr>
                <w:rFonts w:ascii="Calibri" w:eastAsia="Calibri" w:hAnsi="Calibri"/>
                <w:b/>
                <w:bCs/>
                <w:sz w:val="20"/>
                <w:szCs w:val="20"/>
              </w:rPr>
              <w:t>Cultural Engagement (CE)</w:t>
            </w:r>
          </w:p>
        </w:tc>
        <w:tc>
          <w:tcPr>
            <w:tcW w:w="8095" w:type="dxa"/>
            <w:shd w:val="clear" w:color="auto" w:fill="E9EBE5"/>
            <w:vAlign w:val="center"/>
          </w:tcPr>
          <w:p w14:paraId="29E7C73F" w14:textId="77777777" w:rsidR="00C672CE" w:rsidRPr="00A75DEE" w:rsidRDefault="00C672CE" w:rsidP="009E5067">
            <w:pPr>
              <w:rPr>
                <w:rFonts w:ascii="Calibri" w:eastAsia="Calibri" w:hAnsi="Calibri"/>
                <w:bCs/>
                <w:iCs/>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C672CE" w:rsidRPr="00703CC2" w14:paraId="62D0DFE6" w14:textId="77777777" w:rsidTr="009E5067">
        <w:trPr>
          <w:trHeight w:val="360"/>
        </w:trPr>
        <w:tc>
          <w:tcPr>
            <w:tcW w:w="2695" w:type="dxa"/>
            <w:shd w:val="clear" w:color="auto" w:fill="auto"/>
            <w:vAlign w:val="center"/>
          </w:tcPr>
          <w:p w14:paraId="3DCAE1C3" w14:textId="77777777" w:rsidR="00C672CE" w:rsidRPr="00703CC2" w:rsidRDefault="00C672CE" w:rsidP="009E5067">
            <w:pPr>
              <w:rPr>
                <w:rFonts w:ascii="Calibri" w:eastAsia="Calibri" w:hAnsi="Calibri"/>
                <w:color w:val="305064"/>
                <w:sz w:val="20"/>
                <w:szCs w:val="20"/>
              </w:rPr>
            </w:pPr>
            <w:r w:rsidRPr="00703CC2">
              <w:rPr>
                <w:rFonts w:ascii="Calibri" w:eastAsia="Calibri" w:hAnsi="Calibri"/>
                <w:b/>
                <w:bCs/>
                <w:sz w:val="20"/>
                <w:szCs w:val="20"/>
              </w:rPr>
              <w:t xml:space="preserve">Serving Others (SO) </w:t>
            </w:r>
          </w:p>
        </w:tc>
        <w:tc>
          <w:tcPr>
            <w:tcW w:w="8095" w:type="dxa"/>
            <w:shd w:val="clear" w:color="auto" w:fill="auto"/>
            <w:vAlign w:val="center"/>
          </w:tcPr>
          <w:p w14:paraId="2B43CB09" w14:textId="77777777" w:rsidR="00C672CE" w:rsidRPr="00703CC2" w:rsidRDefault="00C672CE" w:rsidP="009E5067">
            <w:pPr>
              <w:rPr>
                <w:rFonts w:ascii="Calibri" w:eastAsia="Calibri" w:hAnsi="Calibri"/>
                <w:bCs/>
                <w:iCs/>
                <w:sz w:val="20"/>
                <w:szCs w:val="20"/>
              </w:rPr>
            </w:pPr>
            <w:r w:rsidRPr="00703CC2">
              <w:rPr>
                <w:rFonts w:ascii="Calibri" w:eastAsia="Calibri" w:hAnsi="Calibri"/>
                <w:bCs/>
                <w:iCs/>
                <w:sz w:val="20"/>
                <w:szCs w:val="20"/>
              </w:rPr>
              <w:t>Acting with a desire to help or serve others to meet their needs.</w:t>
            </w:r>
          </w:p>
        </w:tc>
      </w:tr>
    </w:tbl>
    <w:p w14:paraId="5B2444C6" w14:textId="77777777" w:rsidR="00E63909" w:rsidRDefault="00A41695" w:rsidP="00A41695">
      <w:pPr>
        <w:spacing w:before="120" w:after="0"/>
        <w:rPr>
          <w:rFonts w:ascii="Calibri" w:eastAsia="Calibri" w:hAnsi="Calibri" w:cs="Calibri"/>
          <w:sz w:val="20"/>
          <w:szCs w:val="20"/>
        </w:rPr>
      </w:pPr>
      <w:r>
        <w:rPr>
          <w:rFonts w:ascii="Calibri" w:eastAsia="Calibri" w:hAnsi="Calibri" w:cs="Calibri"/>
          <w:i/>
          <w:sz w:val="20"/>
          <w:szCs w:val="20"/>
        </w:rPr>
        <w:t xml:space="preserve">For an explanation of these competencies and how they are used in selection, please visit </w:t>
      </w:r>
      <w:hyperlink r:id="rId102" w:history="1">
        <w:r>
          <w:rPr>
            <w:rStyle w:val="Hyperlink"/>
            <w:rFonts w:ascii="Calibri" w:eastAsia="Calibri" w:hAnsi="Calibri" w:cs="Calibri"/>
            <w:i/>
            <w:sz w:val="20"/>
            <w:szCs w:val="20"/>
          </w:rPr>
          <w:t>this webpage</w:t>
        </w:r>
      </w:hyperlink>
      <w:r>
        <w:rPr>
          <w:rFonts w:ascii="Calibri" w:eastAsia="Calibri" w:hAnsi="Calibri" w:cs="Calibri"/>
          <w:sz w:val="20"/>
          <w:szCs w:val="20"/>
        </w:rPr>
        <w:t>.</w:t>
      </w:r>
    </w:p>
    <w:p w14:paraId="196F343A" w14:textId="77777777" w:rsidR="00E63909" w:rsidRDefault="00E63909">
      <w:pPr>
        <w:spacing w:after="200" w:line="276" w:lineRule="auto"/>
        <w:rPr>
          <w:rFonts w:ascii="Calibri" w:eastAsia="Calibri" w:hAnsi="Calibri" w:cs="Calibri"/>
          <w:sz w:val="20"/>
          <w:szCs w:val="20"/>
        </w:rPr>
      </w:pPr>
      <w:r>
        <w:rPr>
          <w:rFonts w:ascii="Calibri" w:eastAsia="Calibri" w:hAnsi="Calibri" w:cs="Calibri"/>
          <w:sz w:val="20"/>
          <w:szCs w:val="20"/>
        </w:rPr>
        <w:br w:type="page"/>
      </w:r>
    </w:p>
    <w:p w14:paraId="5A3355CF" w14:textId="77777777" w:rsidR="00E63909" w:rsidRDefault="00E63909" w:rsidP="00E63909">
      <w:pPr>
        <w:spacing w:before="120" w:after="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Paraprofessional Job Description</w:t>
      </w:r>
    </w:p>
    <w:p w14:paraId="7E6FBDA3" w14:textId="77777777" w:rsidR="00E63909" w:rsidRDefault="00E63909" w:rsidP="00E63909">
      <w:pPr>
        <w:spacing w:after="0"/>
        <w:jc w:val="center"/>
        <w:rPr>
          <w:rFonts w:ascii="Calibri" w:eastAsia="Calibri" w:hAnsi="Calibri" w:cs="Times New Roman"/>
          <w:b/>
          <w:bCs/>
          <w:color w:val="305064"/>
          <w:sz w:val="26"/>
          <w:szCs w:val="26"/>
        </w:rPr>
      </w:pPr>
      <w:bookmarkStart w:id="12" w:name="Tutor"/>
      <w:bookmarkEnd w:id="12"/>
      <w:r>
        <w:rPr>
          <w:rFonts w:ascii="Calibri" w:eastAsia="Calibri" w:hAnsi="Calibri" w:cs="Times New Roman"/>
          <w:b/>
          <w:color w:val="305064"/>
          <w:sz w:val="26"/>
          <w:szCs w:val="26"/>
        </w:rPr>
        <w:t>Position:</w:t>
      </w:r>
      <w:r>
        <w:rPr>
          <w:rFonts w:ascii="Calibri" w:eastAsia="Calibri" w:hAnsi="Calibri" w:cs="Times New Roman"/>
          <w:b/>
          <w:bCs/>
          <w:color w:val="305064"/>
          <w:sz w:val="26"/>
          <w:szCs w:val="26"/>
        </w:rPr>
        <w:t xml:space="preserve"> Tutor</w:t>
      </w:r>
    </w:p>
    <w:p w14:paraId="1FCB1572" w14:textId="77777777" w:rsidR="00E63909" w:rsidRDefault="00E63909" w:rsidP="00E63909">
      <w:pPr>
        <w:spacing w:after="0"/>
        <w:rPr>
          <w:rFonts w:ascii="Calibri" w:eastAsia="Calibri" w:hAnsi="Calibri" w:cs="Times New Roman"/>
          <w:b/>
          <w:color w:val="FF0000"/>
        </w:rPr>
      </w:pPr>
      <w:r>
        <w:rPr>
          <w:rFonts w:ascii="Calibri" w:eastAsia="Calibri" w:hAnsi="Calibri" w:cs="Times New Roman"/>
          <w:b/>
          <w:color w:val="DE4526"/>
        </w:rPr>
        <w:t>Summary</w:t>
      </w:r>
    </w:p>
    <w:p w14:paraId="4ED1B34F" w14:textId="77777777" w:rsidR="00C15844" w:rsidRPr="00E975D1" w:rsidRDefault="00C15844" w:rsidP="00C15844">
      <w:pPr>
        <w:widowControl w:val="0"/>
        <w:autoSpaceDE w:val="0"/>
        <w:autoSpaceDN w:val="0"/>
        <w:adjustRightInd w:val="0"/>
        <w:spacing w:after="0"/>
        <w:rPr>
          <w:rFonts w:ascii="Calibri" w:eastAsia="Calibri" w:hAnsi="Calibri" w:cs="Calibri"/>
        </w:rPr>
        <w:sectPr w:rsidR="00C15844" w:rsidRPr="00E975D1" w:rsidSect="00C15844">
          <w:headerReference w:type="default" r:id="rId103"/>
          <w:footerReference w:type="default" r:id="rId104"/>
          <w:type w:val="continuous"/>
          <w:pgSz w:w="12240" w:h="15840"/>
          <w:pgMar w:top="720" w:right="720" w:bottom="720" w:left="720" w:header="288" w:footer="288" w:gutter="0"/>
          <w:cols w:space="720"/>
          <w:docGrid w:linePitch="360"/>
        </w:sectPr>
      </w:pPr>
      <w:r w:rsidRPr="00FF060C">
        <w:rPr>
          <w:rFonts w:ascii="Calibri" w:eastAsia="Calibri" w:hAnsi="Calibri" w:cs="Times New Roman"/>
          <w:sz w:val="20"/>
          <w:szCs w:val="20"/>
        </w:rPr>
        <w:t>The tutor provides instruction exclusively to individuals or small groups of students, using content, methods, and standards established by the teacher(s). (S)he explains concepts and skills, leads students in exercises to practice skills in the group, identifies areas of understanding</w:t>
      </w:r>
      <w:r>
        <w:rPr>
          <w:rFonts w:ascii="Calibri" w:eastAsia="Calibri" w:hAnsi="Calibri" w:cs="Times New Roman"/>
          <w:sz w:val="20"/>
          <w:szCs w:val="20"/>
        </w:rPr>
        <w:t xml:space="preserve"> and </w:t>
      </w:r>
      <w:r w:rsidRPr="00FF060C">
        <w:rPr>
          <w:rFonts w:ascii="Calibri" w:eastAsia="Calibri" w:hAnsi="Calibri" w:cs="Times New Roman"/>
          <w:sz w:val="20"/>
          <w:szCs w:val="20"/>
        </w:rPr>
        <w:t>misunderstanding, and motivates students to engage with material. The tutor reports group activities and student progress to the teacher(s). Senior tutors may perform advanced instructional duties as assigned by the lead teacher, such as analyzing student progress, identifying student strengths and weaknesses, and determining next instructional steps. Senior tutors may teach advanced or specialized content. People in this position may be professional tutors who are certified or experienced teachers now focusing on teaching students one on one and in small groups. Alternatively, they may be paraprofessionals without certification or experience as traditional classroom teachers, but with the necessary subject matter knowledge</w:t>
      </w:r>
      <w:r w:rsidRPr="003009F7">
        <w:rPr>
          <w:rFonts w:ascii="Calibri" w:eastAsia="Calibri" w:hAnsi="Calibri" w:cs="Calibri"/>
          <w:i/>
          <w:sz w:val="20"/>
          <w:szCs w:val="20"/>
        </w:rPr>
        <w:t>.</w:t>
      </w:r>
      <w:r w:rsidR="009E5067">
        <w:rPr>
          <w:rFonts w:eastAsia="Calibri" w:cstheme="minorHAnsi"/>
        </w:rPr>
        <w:pict w14:anchorId="0963A586">
          <v:rect id="_x0000_i1037" style="width:0;height:1.5pt" o:hralign="center" o:hrstd="t" o:hr="t" fillcolor="#a0a0a0" stroked="f"/>
        </w:pict>
      </w:r>
    </w:p>
    <w:p w14:paraId="5DD8CF4A" w14:textId="77777777" w:rsidR="00C15844" w:rsidRPr="00FF060C" w:rsidRDefault="00C15844" w:rsidP="00C15844">
      <w:pPr>
        <w:spacing w:after="0"/>
        <w:rPr>
          <w:rFonts w:ascii="Calibri" w:eastAsia="Calibri" w:hAnsi="Calibri" w:cs="Calibri"/>
          <w:b/>
          <w:sz w:val="20"/>
          <w:szCs w:val="20"/>
        </w:rPr>
      </w:pPr>
      <w:r w:rsidRPr="003009F7">
        <w:rPr>
          <w:rFonts w:ascii="Calibri" w:eastAsia="Calibri" w:hAnsi="Calibri" w:cs="Times New Roman"/>
          <w:b/>
          <w:color w:val="DE4526"/>
          <w:sz w:val="20"/>
          <w:szCs w:val="20"/>
        </w:rPr>
        <w:t>Responsibilities</w:t>
      </w:r>
      <w:r>
        <w:rPr>
          <w:rFonts w:ascii="Calibri" w:eastAsia="Calibri" w:hAnsi="Calibri" w:cs="Times New Roman"/>
          <w:b/>
          <w:color w:val="FF0000"/>
          <w:sz w:val="20"/>
          <w:szCs w:val="20"/>
        </w:rPr>
        <w:br/>
      </w:r>
      <w:r w:rsidRPr="00FF060C">
        <w:rPr>
          <w:rFonts w:ascii="Calibri" w:eastAsia="Calibri" w:hAnsi="Calibri" w:cs="Calibri"/>
          <w:b/>
          <w:sz w:val="20"/>
          <w:szCs w:val="20"/>
        </w:rPr>
        <w:t>Planning and Preparation</w:t>
      </w:r>
    </w:p>
    <w:p w14:paraId="619531CE" w14:textId="77777777" w:rsidR="00C15844" w:rsidRPr="00FF060C" w:rsidRDefault="00C15844" w:rsidP="00C15844">
      <w:pPr>
        <w:numPr>
          <w:ilvl w:val="0"/>
          <w:numId w:val="78"/>
        </w:numPr>
        <w:spacing w:after="0"/>
        <w:contextualSpacing/>
        <w:rPr>
          <w:rFonts w:ascii="Calibri" w:eastAsia="Calibri" w:hAnsi="Calibri" w:cs="Calibri"/>
          <w:sz w:val="20"/>
          <w:szCs w:val="20"/>
        </w:rPr>
      </w:pPr>
      <w:r w:rsidRPr="00FF060C">
        <w:rPr>
          <w:rFonts w:ascii="Calibri" w:eastAsia="Calibri" w:hAnsi="Calibri" w:cs="Calibri"/>
          <w:sz w:val="20"/>
          <w:szCs w:val="20"/>
        </w:rPr>
        <w:t>Receive student groupings and intervention assignments from teacher(s), and discuss student learning progress</w:t>
      </w:r>
    </w:p>
    <w:p w14:paraId="33A4A991" w14:textId="77777777" w:rsidR="00C15844" w:rsidRPr="00FF060C" w:rsidRDefault="00C15844" w:rsidP="00C15844">
      <w:pPr>
        <w:numPr>
          <w:ilvl w:val="0"/>
          <w:numId w:val="78"/>
        </w:numPr>
        <w:spacing w:after="0"/>
        <w:contextualSpacing/>
        <w:rPr>
          <w:rFonts w:ascii="Calibri" w:eastAsia="Calibri" w:hAnsi="Calibri" w:cs="Calibri"/>
          <w:sz w:val="20"/>
          <w:szCs w:val="20"/>
        </w:rPr>
      </w:pPr>
      <w:r w:rsidRPr="00FF060C">
        <w:rPr>
          <w:rFonts w:ascii="Calibri" w:eastAsia="Calibri" w:hAnsi="Calibri" w:cs="Calibri"/>
          <w:sz w:val="20"/>
          <w:szCs w:val="20"/>
        </w:rPr>
        <w:t>Familiarize self with content, delivery, and structure of interventions and review rubrics</w:t>
      </w:r>
    </w:p>
    <w:p w14:paraId="4F09F192" w14:textId="77777777" w:rsidR="00C15844" w:rsidRPr="00FF060C" w:rsidRDefault="00C15844" w:rsidP="00C15844">
      <w:pPr>
        <w:spacing w:before="60" w:after="0"/>
        <w:rPr>
          <w:rFonts w:ascii="Calibri" w:eastAsia="Calibri" w:hAnsi="Calibri" w:cs="Calibri"/>
          <w:sz w:val="20"/>
          <w:szCs w:val="20"/>
        </w:rPr>
      </w:pPr>
      <w:r w:rsidRPr="00FF060C">
        <w:rPr>
          <w:rFonts w:ascii="Calibri" w:eastAsia="Calibri" w:hAnsi="Calibri" w:cs="Calibri"/>
          <w:b/>
          <w:sz w:val="20"/>
          <w:szCs w:val="20"/>
        </w:rPr>
        <w:t>Classroom Environment</w:t>
      </w:r>
    </w:p>
    <w:p w14:paraId="4B855C55" w14:textId="77777777" w:rsidR="00C15844" w:rsidRPr="00FF060C" w:rsidRDefault="00C15844" w:rsidP="00C15844">
      <w:pPr>
        <w:widowControl w:val="0"/>
        <w:numPr>
          <w:ilvl w:val="0"/>
          <w:numId w:val="79"/>
        </w:numPr>
        <w:autoSpaceDE w:val="0"/>
        <w:autoSpaceDN w:val="0"/>
        <w:adjustRightInd w:val="0"/>
        <w:spacing w:after="0"/>
        <w:contextualSpacing/>
        <w:rPr>
          <w:rFonts w:ascii="Calibri" w:eastAsia="Calibri" w:hAnsi="Calibri" w:cs="Calibri"/>
          <w:sz w:val="20"/>
          <w:szCs w:val="20"/>
        </w:rPr>
      </w:pPr>
      <w:r w:rsidRPr="00FF060C">
        <w:rPr>
          <w:rFonts w:ascii="Calibri" w:eastAsia="Calibri" w:hAnsi="Calibri" w:cs="Calibri"/>
          <w:sz w:val="20"/>
          <w:szCs w:val="20"/>
        </w:rPr>
        <w:t>Motivate students to participate actively and excel in small-group and individual activities and interventions</w:t>
      </w:r>
    </w:p>
    <w:p w14:paraId="5634111A" w14:textId="77777777" w:rsidR="00C15844" w:rsidRPr="00FF060C" w:rsidRDefault="00C15844" w:rsidP="00C15844">
      <w:pPr>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FF060C">
        <w:rPr>
          <w:rFonts w:ascii="Calibri" w:eastAsia="Calibri" w:hAnsi="Calibri" w:cs="Calibri"/>
          <w:sz w:val="20"/>
          <w:szCs w:val="20"/>
        </w:rPr>
        <w:t>Hold students in small-group and individual activities accountable for high expectations of behavior and engagement that are ambitious and measurable</w:t>
      </w:r>
    </w:p>
    <w:p w14:paraId="268105B0" w14:textId="77777777" w:rsidR="00C15844" w:rsidRPr="00FF060C" w:rsidRDefault="00C15844" w:rsidP="00C15844">
      <w:pPr>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FF060C">
        <w:rPr>
          <w:rFonts w:ascii="Calibri" w:eastAsia="Calibri" w:hAnsi="Calibri" w:cs="Calibri"/>
          <w:sz w:val="20"/>
          <w:szCs w:val="20"/>
        </w:rPr>
        <w:t>Contribute to a culture of respect, enthusiasm, and rapport</w:t>
      </w:r>
    </w:p>
    <w:p w14:paraId="3EC3F25A" w14:textId="77777777" w:rsidR="00C15844" w:rsidRPr="00FF060C" w:rsidRDefault="00C15844" w:rsidP="00C15844">
      <w:pPr>
        <w:spacing w:before="60" w:after="0"/>
        <w:rPr>
          <w:rFonts w:ascii="Calibri" w:eastAsia="Calibri" w:hAnsi="Calibri" w:cs="Calibri"/>
          <w:b/>
          <w:sz w:val="20"/>
          <w:szCs w:val="20"/>
        </w:rPr>
      </w:pPr>
      <w:r w:rsidRPr="00FF060C">
        <w:rPr>
          <w:rFonts w:ascii="Calibri" w:eastAsia="Calibri" w:hAnsi="Calibri" w:cs="Calibri"/>
          <w:b/>
          <w:sz w:val="20"/>
          <w:szCs w:val="20"/>
        </w:rPr>
        <w:t>Instruction</w:t>
      </w:r>
    </w:p>
    <w:p w14:paraId="7E35301F" w14:textId="77777777" w:rsidR="00C15844" w:rsidRPr="00FF060C" w:rsidRDefault="00C15844" w:rsidP="00C15844">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FF060C">
        <w:rPr>
          <w:rFonts w:ascii="Calibri" w:eastAsia="Calibri" w:hAnsi="Calibri" w:cs="Calibri"/>
          <w:sz w:val="20"/>
          <w:szCs w:val="20"/>
        </w:rPr>
        <w:t>Implement small-group and individual interventions determined by teacher(s) that personalize and tailor instruction to individual needs</w:t>
      </w:r>
    </w:p>
    <w:p w14:paraId="598415C3" w14:textId="77777777" w:rsidR="00C15844" w:rsidRPr="00FF060C" w:rsidRDefault="00C15844" w:rsidP="00C15844">
      <w:pPr>
        <w:numPr>
          <w:ilvl w:val="0"/>
          <w:numId w:val="80"/>
        </w:numPr>
        <w:spacing w:after="0"/>
        <w:contextualSpacing/>
        <w:rPr>
          <w:rFonts w:ascii="Calibri" w:eastAsia="Calibri" w:hAnsi="Calibri" w:cs="Calibri"/>
          <w:sz w:val="20"/>
          <w:szCs w:val="20"/>
        </w:rPr>
      </w:pPr>
      <w:r w:rsidRPr="00FF060C">
        <w:rPr>
          <w:rFonts w:ascii="Calibri" w:eastAsia="Calibri" w:hAnsi="Calibri" w:cs="Calibri"/>
          <w:sz w:val="20"/>
          <w:szCs w:val="20"/>
        </w:rPr>
        <w:t xml:space="preserve">Invest students in </w:t>
      </w:r>
      <w:r>
        <w:rPr>
          <w:rFonts w:ascii="Calibri" w:eastAsia="Calibri" w:hAnsi="Calibri" w:cs="Calibri"/>
          <w:sz w:val="20"/>
          <w:szCs w:val="20"/>
        </w:rPr>
        <w:t xml:space="preserve">their </w:t>
      </w:r>
      <w:r w:rsidRPr="00FF060C">
        <w:rPr>
          <w:rFonts w:ascii="Calibri" w:eastAsia="Calibri" w:hAnsi="Calibri" w:cs="Calibri"/>
          <w:sz w:val="20"/>
          <w:szCs w:val="20"/>
        </w:rPr>
        <w:t>learning using a variety of influence techniques</w:t>
      </w:r>
    </w:p>
    <w:p w14:paraId="3B43C776" w14:textId="77777777" w:rsidR="00C15844" w:rsidRPr="00FF060C" w:rsidRDefault="00C15844" w:rsidP="00C15844">
      <w:pPr>
        <w:numPr>
          <w:ilvl w:val="0"/>
          <w:numId w:val="80"/>
        </w:numPr>
        <w:spacing w:after="0"/>
        <w:contextualSpacing/>
        <w:rPr>
          <w:rFonts w:ascii="Calibri" w:eastAsia="Calibri" w:hAnsi="Calibri" w:cs="Calibri"/>
          <w:sz w:val="20"/>
          <w:szCs w:val="20"/>
        </w:rPr>
      </w:pPr>
      <w:r w:rsidRPr="00FF060C">
        <w:rPr>
          <w:rFonts w:ascii="Calibri" w:eastAsia="Calibri" w:hAnsi="Calibri" w:cs="Calibri"/>
          <w:sz w:val="20"/>
          <w:szCs w:val="20"/>
        </w:rPr>
        <w:t>Incorporate questioning, discussion, and skill practice</w:t>
      </w:r>
    </w:p>
    <w:p w14:paraId="3247C9BE" w14:textId="77777777" w:rsidR="00C15844" w:rsidRPr="00FF060C" w:rsidRDefault="00C15844" w:rsidP="00C15844">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FF060C">
        <w:rPr>
          <w:rFonts w:ascii="Calibri" w:eastAsia="Calibri" w:hAnsi="Calibri" w:cs="Calibri"/>
          <w:sz w:val="20"/>
          <w:szCs w:val="20"/>
        </w:rPr>
        <w:t>Hold students accountable for ambitious learning goals</w:t>
      </w:r>
    </w:p>
    <w:p w14:paraId="071349A1" w14:textId="77777777" w:rsidR="00C15844" w:rsidRPr="00FF060C" w:rsidRDefault="00C15844" w:rsidP="00C15844">
      <w:pPr>
        <w:numPr>
          <w:ilvl w:val="0"/>
          <w:numId w:val="80"/>
        </w:numPr>
        <w:spacing w:after="0"/>
        <w:contextualSpacing/>
        <w:rPr>
          <w:rFonts w:ascii="Calibri" w:eastAsia="Calibri" w:hAnsi="Calibri" w:cs="Calibri"/>
          <w:sz w:val="20"/>
          <w:szCs w:val="20"/>
        </w:rPr>
      </w:pPr>
      <w:r w:rsidRPr="00FF060C">
        <w:rPr>
          <w:rFonts w:ascii="Calibri" w:eastAsia="Calibri" w:hAnsi="Calibri" w:cs="Calibri"/>
          <w:sz w:val="20"/>
          <w:szCs w:val="20"/>
        </w:rPr>
        <w:t xml:space="preserve">Assess student learning progress in the group and communicate to teacher(s) using provided rubrics </w:t>
      </w:r>
    </w:p>
    <w:p w14:paraId="09FC6388" w14:textId="77777777" w:rsidR="00C15844" w:rsidRPr="00FF060C" w:rsidRDefault="00C15844" w:rsidP="00C15844">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FF060C">
        <w:rPr>
          <w:rFonts w:ascii="Calibri" w:eastAsia="Calibri" w:hAnsi="Calibri" w:cs="Calibri"/>
          <w:sz w:val="20"/>
          <w:szCs w:val="20"/>
        </w:rPr>
        <w:t>May review student work from independent work time</w:t>
      </w:r>
      <w:r>
        <w:rPr>
          <w:rFonts w:ascii="Calibri" w:eastAsia="Calibri" w:hAnsi="Calibri" w:cs="Calibri"/>
          <w:sz w:val="20"/>
          <w:szCs w:val="20"/>
        </w:rPr>
        <w:t xml:space="preserve"> </w:t>
      </w:r>
      <w:r w:rsidRPr="00FF060C">
        <w:rPr>
          <w:rFonts w:ascii="Calibri" w:eastAsia="Calibri" w:hAnsi="Calibri" w:cs="Calibri"/>
          <w:sz w:val="20"/>
          <w:szCs w:val="20"/>
        </w:rPr>
        <w:t>and interventions, using rubrics established by the teacher(s), and provide frequent feedback to students</w:t>
      </w:r>
      <w:r>
        <w:rPr>
          <w:rFonts w:ascii="Calibri" w:eastAsia="Calibri" w:hAnsi="Calibri" w:cs="Calibri"/>
          <w:sz w:val="20"/>
          <w:szCs w:val="20"/>
        </w:rPr>
        <w:t xml:space="preserve">            </w:t>
      </w:r>
    </w:p>
    <w:p w14:paraId="32831B2B" w14:textId="77777777" w:rsidR="00C15844" w:rsidRDefault="00C15844" w:rsidP="00C15844">
      <w:pPr>
        <w:spacing w:before="60" w:after="0"/>
        <w:rPr>
          <w:rFonts w:ascii="Calibri" w:eastAsia="Calibri" w:hAnsi="Calibri" w:cs="Calibri"/>
          <w:b/>
          <w:sz w:val="20"/>
          <w:szCs w:val="20"/>
        </w:rPr>
      </w:pPr>
    </w:p>
    <w:p w14:paraId="6AB61463" w14:textId="77777777" w:rsidR="00C15844" w:rsidRDefault="00C15844" w:rsidP="00C15844">
      <w:pPr>
        <w:spacing w:before="60" w:after="0"/>
        <w:rPr>
          <w:rFonts w:ascii="Calibri" w:eastAsia="Calibri" w:hAnsi="Calibri" w:cs="Calibri"/>
          <w:b/>
          <w:sz w:val="20"/>
          <w:szCs w:val="20"/>
        </w:rPr>
      </w:pPr>
    </w:p>
    <w:p w14:paraId="66391D03" w14:textId="77777777" w:rsidR="00C15844" w:rsidRPr="00FF060C" w:rsidRDefault="00C15844" w:rsidP="00C15844">
      <w:pPr>
        <w:spacing w:before="60" w:after="0"/>
        <w:rPr>
          <w:rFonts w:ascii="Calibri" w:eastAsia="Calibri" w:hAnsi="Calibri" w:cs="Calibri"/>
          <w:b/>
          <w:sz w:val="20"/>
          <w:szCs w:val="20"/>
        </w:rPr>
      </w:pPr>
      <w:r w:rsidRPr="00FF060C">
        <w:rPr>
          <w:rFonts w:ascii="Calibri" w:eastAsia="Calibri" w:hAnsi="Calibri" w:cs="Calibri"/>
          <w:b/>
          <w:sz w:val="20"/>
          <w:szCs w:val="20"/>
        </w:rPr>
        <w:t>Professional Responsibilities</w:t>
      </w:r>
    </w:p>
    <w:p w14:paraId="381AF061" w14:textId="77777777" w:rsidR="00C15844" w:rsidRPr="00FF060C" w:rsidRDefault="00C15844" w:rsidP="00C15844">
      <w:pPr>
        <w:widowControl w:val="0"/>
        <w:numPr>
          <w:ilvl w:val="0"/>
          <w:numId w:val="81"/>
        </w:numPr>
        <w:autoSpaceDE w:val="0"/>
        <w:autoSpaceDN w:val="0"/>
        <w:adjustRightInd w:val="0"/>
        <w:spacing w:after="0"/>
        <w:contextualSpacing/>
        <w:rPr>
          <w:rFonts w:ascii="Calibri" w:eastAsia="Calibri" w:hAnsi="Calibri" w:cs="Calibri"/>
          <w:color w:val="000000"/>
          <w:sz w:val="20"/>
          <w:szCs w:val="20"/>
        </w:rPr>
      </w:pPr>
      <w:r w:rsidRPr="00FF060C">
        <w:rPr>
          <w:rFonts w:ascii="Calibri" w:eastAsia="Calibri" w:hAnsi="Calibri" w:cs="Calibri"/>
          <w:color w:val="000000"/>
          <w:sz w:val="20"/>
          <w:szCs w:val="20"/>
          <w:shd w:val="clear" w:color="auto" w:fill="FFFFFF"/>
        </w:rPr>
        <w:t>Solicit and eagerly receive feedback from supervisor and team members to improve professional skills</w:t>
      </w:r>
    </w:p>
    <w:p w14:paraId="7C848F7A" w14:textId="77777777" w:rsidR="00C15844" w:rsidRPr="00FF060C" w:rsidRDefault="00C15844" w:rsidP="00C15844">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sz w:val="20"/>
          <w:szCs w:val="20"/>
        </w:rPr>
      </w:pPr>
      <w:r w:rsidRPr="00FF060C">
        <w:rPr>
          <w:rFonts w:ascii="Calibri" w:eastAsia="Calibri" w:hAnsi="Calibri" w:cs="Calibri"/>
          <w:sz w:val="20"/>
          <w:szCs w:val="20"/>
        </w:rPr>
        <w:t>Collaborate with teacher(s) and other team members, such as digital lab monitor(s) and assistant teachers</w:t>
      </w:r>
    </w:p>
    <w:p w14:paraId="04813E26" w14:textId="77777777" w:rsidR="00C15844" w:rsidRPr="00E75B41" w:rsidRDefault="00C15844" w:rsidP="00C15844">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Calibri"/>
          <w:b/>
          <w:color w:val="DE4526"/>
          <w:sz w:val="20"/>
          <w:szCs w:val="20"/>
        </w:rPr>
      </w:pPr>
      <w:r w:rsidRPr="00E75B41">
        <w:rPr>
          <w:rFonts w:ascii="Calibri" w:eastAsia="Calibri" w:hAnsi="Calibri" w:cs="Calibri"/>
          <w:sz w:val="20"/>
          <w:szCs w:val="20"/>
        </w:rPr>
        <w:t xml:space="preserve">Participate in </w:t>
      </w:r>
      <w:r>
        <w:rPr>
          <w:rFonts w:ascii="Calibri" w:eastAsia="Calibri" w:hAnsi="Calibri" w:cs="Calibri"/>
          <w:sz w:val="20"/>
          <w:szCs w:val="20"/>
        </w:rPr>
        <w:t xml:space="preserve">school </w:t>
      </w:r>
      <w:r w:rsidRPr="00E75B41">
        <w:rPr>
          <w:rFonts w:ascii="Calibri" w:eastAsia="Calibri" w:hAnsi="Calibri" w:cs="Calibri"/>
          <w:sz w:val="20"/>
          <w:szCs w:val="20"/>
        </w:rPr>
        <w:t>professional development opportunities to improve content knowledge and tutoring techniques</w:t>
      </w:r>
    </w:p>
    <w:p w14:paraId="6D39F0D3" w14:textId="77777777" w:rsidR="00C15844" w:rsidRPr="00FF060C" w:rsidRDefault="00C15844" w:rsidP="00C15844">
      <w:pPr>
        <w:spacing w:before="60" w:after="0"/>
        <w:rPr>
          <w:rFonts w:ascii="Calibri" w:eastAsia="Calibri" w:hAnsi="Calibri" w:cs="Calibri"/>
          <w:b/>
          <w:color w:val="DE4526"/>
          <w:sz w:val="20"/>
          <w:szCs w:val="20"/>
        </w:rPr>
      </w:pPr>
      <w:r w:rsidRPr="00FF060C">
        <w:rPr>
          <w:rFonts w:ascii="Calibri" w:eastAsia="Calibri" w:hAnsi="Calibri" w:cs="Calibri"/>
          <w:b/>
          <w:color w:val="DE4526"/>
          <w:sz w:val="20"/>
          <w:szCs w:val="20"/>
        </w:rPr>
        <w:t>Qualifications</w:t>
      </w:r>
    </w:p>
    <w:p w14:paraId="62D8B142" w14:textId="77777777" w:rsidR="00C15844" w:rsidRPr="00FF060C" w:rsidRDefault="00C15844" w:rsidP="00C15844">
      <w:pPr>
        <w:numPr>
          <w:ilvl w:val="0"/>
          <w:numId w:val="82"/>
        </w:numPr>
        <w:spacing w:after="0"/>
        <w:contextualSpacing/>
        <w:rPr>
          <w:rFonts w:ascii="Calibri" w:eastAsia="Calibri" w:hAnsi="Calibri" w:cs="Calibri"/>
          <w:sz w:val="20"/>
          <w:szCs w:val="20"/>
        </w:rPr>
      </w:pPr>
      <w:r w:rsidRPr="00FF060C">
        <w:rPr>
          <w:rFonts w:ascii="Calibri" w:eastAsia="Calibri" w:hAnsi="Calibri" w:cs="Calibri"/>
          <w:sz w:val="20"/>
          <w:szCs w:val="20"/>
        </w:rPr>
        <w:t>Previous experience working with children</w:t>
      </w:r>
    </w:p>
    <w:p w14:paraId="2E150C51" w14:textId="77777777" w:rsidR="00C15844" w:rsidRDefault="00C15844" w:rsidP="00C15844">
      <w:pPr>
        <w:numPr>
          <w:ilvl w:val="0"/>
          <w:numId w:val="82"/>
        </w:numPr>
        <w:spacing w:after="0"/>
        <w:contextualSpacing/>
        <w:rPr>
          <w:rFonts w:ascii="Calibri" w:eastAsia="Calibri" w:hAnsi="Calibri" w:cs="Calibri"/>
          <w:sz w:val="20"/>
          <w:szCs w:val="20"/>
        </w:rPr>
      </w:pPr>
      <w:r w:rsidRPr="00FF060C">
        <w:rPr>
          <w:rFonts w:ascii="Calibri" w:eastAsia="Calibri" w:hAnsi="Calibri" w:cs="Calibri"/>
          <w:sz w:val="20"/>
          <w:szCs w:val="20"/>
        </w:rPr>
        <w:t>Knowledge of subject matter being taught</w:t>
      </w:r>
    </w:p>
    <w:p w14:paraId="78864302" w14:textId="77777777" w:rsidR="00C15844" w:rsidRDefault="00C15844" w:rsidP="00C15844">
      <w:pPr>
        <w:numPr>
          <w:ilvl w:val="0"/>
          <w:numId w:val="82"/>
        </w:numPr>
        <w:spacing w:after="0"/>
        <w:contextualSpacing/>
        <w:rPr>
          <w:rFonts w:ascii="Calibri" w:eastAsia="Calibri" w:hAnsi="Calibri" w:cs="Calibri"/>
          <w:sz w:val="20"/>
          <w:szCs w:val="20"/>
        </w:rPr>
      </w:pPr>
      <w:r w:rsidRPr="003500E0">
        <w:rPr>
          <w:rFonts w:ascii="Calibri" w:eastAsia="Calibri" w:hAnsi="Calibri" w:cs="Calibri"/>
          <w:sz w:val="20"/>
          <w:szCs w:val="20"/>
        </w:rPr>
        <w:t>Bachelor’s degree a plus, but not required</w:t>
      </w:r>
    </w:p>
    <w:p w14:paraId="51C59DC9" w14:textId="77777777" w:rsidR="00C15844" w:rsidRPr="003500E0" w:rsidRDefault="00C15844" w:rsidP="00C15844">
      <w:pPr>
        <w:numPr>
          <w:ilvl w:val="0"/>
          <w:numId w:val="82"/>
        </w:numPr>
        <w:spacing w:after="0"/>
        <w:rPr>
          <w:rFonts w:eastAsia="Times New Roman"/>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2542FDD0" w14:textId="77777777" w:rsidR="00C15844" w:rsidRPr="00FF060C" w:rsidRDefault="00C15844" w:rsidP="00C15844">
      <w:pPr>
        <w:spacing w:before="120" w:after="0"/>
        <w:rPr>
          <w:rFonts w:ascii="Calibri" w:eastAsia="Calibri" w:hAnsi="Calibri" w:cs="Calibri"/>
          <w:b/>
          <w:color w:val="DE4526"/>
          <w:sz w:val="20"/>
          <w:szCs w:val="20"/>
        </w:rPr>
      </w:pPr>
      <w:r w:rsidRPr="00FF060C">
        <w:rPr>
          <w:rFonts w:ascii="Calibri" w:eastAsia="Calibri" w:hAnsi="Calibri" w:cs="Calibri"/>
          <w:b/>
          <w:color w:val="DE4526"/>
          <w:sz w:val="20"/>
          <w:szCs w:val="20"/>
        </w:rPr>
        <w:t>Hours</w:t>
      </w:r>
    </w:p>
    <w:p w14:paraId="160FED95" w14:textId="77777777" w:rsidR="00C15844" w:rsidRPr="00FF060C" w:rsidRDefault="00C15844" w:rsidP="00C15844">
      <w:pPr>
        <w:numPr>
          <w:ilvl w:val="0"/>
          <w:numId w:val="84"/>
        </w:numPr>
        <w:spacing w:after="0"/>
        <w:contextualSpacing/>
        <w:rPr>
          <w:rFonts w:ascii="Calibri" w:eastAsia="Calibri" w:hAnsi="Calibri" w:cs="Calibri"/>
          <w:sz w:val="20"/>
          <w:szCs w:val="20"/>
        </w:rPr>
      </w:pPr>
      <w:r w:rsidRPr="00FF060C">
        <w:rPr>
          <w:rFonts w:ascii="Calibri" w:eastAsia="Calibri" w:hAnsi="Calibri" w:cs="Calibri"/>
          <w:sz w:val="20"/>
          <w:szCs w:val="20"/>
        </w:rPr>
        <w:t>5 days a week throughout the school year</w:t>
      </w:r>
    </w:p>
    <w:p w14:paraId="7C1A1882" w14:textId="77777777" w:rsidR="00C15844" w:rsidRPr="00FF060C" w:rsidRDefault="00C15844" w:rsidP="00C15844">
      <w:pPr>
        <w:numPr>
          <w:ilvl w:val="0"/>
          <w:numId w:val="84"/>
        </w:numPr>
        <w:spacing w:after="0"/>
        <w:contextualSpacing/>
        <w:rPr>
          <w:rFonts w:ascii="Calibri" w:eastAsia="Calibri" w:hAnsi="Calibri" w:cs="Calibri"/>
          <w:sz w:val="20"/>
          <w:szCs w:val="20"/>
        </w:rPr>
      </w:pPr>
      <w:r w:rsidRPr="00FF060C">
        <w:rPr>
          <w:rFonts w:ascii="Calibri" w:eastAsia="Calibri" w:hAnsi="Calibri" w:cs="Calibri"/>
          <w:sz w:val="20"/>
          <w:szCs w:val="20"/>
        </w:rPr>
        <w:t>8 hours a day, including paid breaks</w:t>
      </w:r>
    </w:p>
    <w:p w14:paraId="102B39F3" w14:textId="77777777" w:rsidR="00C15844" w:rsidRPr="00FF060C" w:rsidRDefault="00C15844" w:rsidP="00C15844">
      <w:pPr>
        <w:numPr>
          <w:ilvl w:val="0"/>
          <w:numId w:val="84"/>
        </w:numPr>
        <w:spacing w:after="0"/>
        <w:contextualSpacing/>
        <w:rPr>
          <w:rFonts w:ascii="Calibri" w:eastAsia="Calibri" w:hAnsi="Calibri" w:cs="Calibri"/>
          <w:sz w:val="20"/>
          <w:szCs w:val="20"/>
        </w:rPr>
      </w:pPr>
      <w:r w:rsidRPr="00FF060C">
        <w:rPr>
          <w:rFonts w:ascii="Calibri" w:eastAsia="Calibri" w:hAnsi="Calibri" w:cs="Calibri"/>
          <w:sz w:val="20"/>
          <w:szCs w:val="20"/>
        </w:rPr>
        <w:t>Part-time positions possible in some cases</w:t>
      </w:r>
    </w:p>
    <w:p w14:paraId="655AE961" w14:textId="77777777" w:rsidR="00C15844" w:rsidRPr="00FF060C" w:rsidRDefault="00C15844" w:rsidP="00C15844">
      <w:pPr>
        <w:spacing w:before="120" w:after="0"/>
        <w:rPr>
          <w:rFonts w:ascii="Calibri" w:eastAsia="Calibri" w:hAnsi="Calibri" w:cs="Calibri"/>
          <w:b/>
          <w:color w:val="DE4526"/>
          <w:sz w:val="20"/>
          <w:szCs w:val="20"/>
        </w:rPr>
      </w:pPr>
      <w:r w:rsidRPr="00FF060C">
        <w:rPr>
          <w:rFonts w:ascii="Calibri" w:eastAsia="Calibri" w:hAnsi="Calibri" w:cs="Calibri"/>
          <w:b/>
          <w:color w:val="DE4526"/>
          <w:sz w:val="20"/>
          <w:szCs w:val="20"/>
        </w:rPr>
        <w:t>Pay</w:t>
      </w:r>
    </w:p>
    <w:p w14:paraId="6BB820BA" w14:textId="77777777" w:rsidR="00C15844" w:rsidRPr="00FF060C" w:rsidRDefault="00C15844" w:rsidP="00C15844">
      <w:pPr>
        <w:numPr>
          <w:ilvl w:val="0"/>
          <w:numId w:val="85"/>
        </w:numPr>
        <w:spacing w:after="0"/>
        <w:contextualSpacing/>
        <w:rPr>
          <w:rFonts w:ascii="Calibri" w:eastAsia="Calibri" w:hAnsi="Calibri" w:cs="Times New Roman"/>
          <w:sz w:val="20"/>
          <w:szCs w:val="20"/>
        </w:rPr>
      </w:pPr>
      <w:r w:rsidRPr="00FF060C">
        <w:rPr>
          <w:rFonts w:ascii="Calibri" w:eastAsia="Calibri" w:hAnsi="Calibri" w:cs="Calibri"/>
          <w:sz w:val="20"/>
          <w:szCs w:val="20"/>
        </w:rPr>
        <w:t>Hourly pay plus benefits for those working qualifying number of hours</w:t>
      </w:r>
    </w:p>
    <w:p w14:paraId="11CC6E64" w14:textId="77777777" w:rsidR="00C15844" w:rsidRDefault="00C15844" w:rsidP="00C15844">
      <w:pPr>
        <w:spacing w:before="120" w:after="0"/>
        <w:rPr>
          <w:rFonts w:ascii="Calibri" w:eastAsia="Calibri" w:hAnsi="Calibri" w:cs="Calibri"/>
          <w:sz w:val="20"/>
          <w:szCs w:val="20"/>
        </w:rPr>
        <w:sectPr w:rsidR="00C15844" w:rsidSect="009E5067">
          <w:type w:val="continuous"/>
          <w:pgSz w:w="12240" w:h="15840"/>
          <w:pgMar w:top="720" w:right="720" w:bottom="720" w:left="720" w:header="720" w:footer="720" w:gutter="0"/>
          <w:cols w:num="2" w:sep="1" w:space="720"/>
          <w:titlePg/>
          <w:docGrid w:linePitch="360"/>
        </w:sectPr>
      </w:pPr>
      <w:r w:rsidRPr="00FF060C">
        <w:rPr>
          <w:rFonts w:ascii="Calibri" w:eastAsia="Calibri" w:hAnsi="Calibri" w:cs="Calibri"/>
          <w:b/>
          <w:color w:val="DE4526"/>
          <w:sz w:val="20"/>
          <w:szCs w:val="20"/>
        </w:rPr>
        <w:t>Reports to:</w:t>
      </w:r>
      <w:r w:rsidRPr="00FF060C">
        <w:rPr>
          <w:rFonts w:ascii="Calibri" w:eastAsia="Calibri" w:hAnsi="Calibri" w:cs="Calibri"/>
          <w:color w:val="DE4526"/>
          <w:sz w:val="20"/>
          <w:szCs w:val="20"/>
        </w:rPr>
        <w:t xml:space="preserve"> </w:t>
      </w:r>
      <w:r w:rsidRPr="00FF060C">
        <w:rPr>
          <w:rFonts w:ascii="Calibri" w:eastAsia="Calibri" w:hAnsi="Calibri" w:cs="Calibri"/>
          <w:sz w:val="20"/>
          <w:szCs w:val="20"/>
        </w:rPr>
        <w:t>Principal, chief academic officer, or designated teacher</w:t>
      </w:r>
    </w:p>
    <w:p w14:paraId="6AB3BEAE" w14:textId="77777777" w:rsidR="00C15844" w:rsidRDefault="00C15844" w:rsidP="00C15844">
      <w:pPr>
        <w:spacing w:after="0"/>
        <w:rPr>
          <w:sz w:val="20"/>
          <w:szCs w:val="20"/>
        </w:rPr>
      </w:pPr>
    </w:p>
    <w:p w14:paraId="0CA6F693" w14:textId="77777777" w:rsidR="00C15844" w:rsidRDefault="00C15844" w:rsidP="00C15844">
      <w:pPr>
        <w:spacing w:after="0"/>
        <w:rPr>
          <w:sz w:val="20"/>
          <w:szCs w:val="20"/>
        </w:rPr>
      </w:pPr>
    </w:p>
    <w:p w14:paraId="79DFFD80" w14:textId="77777777" w:rsidR="00E63909" w:rsidRDefault="00E63909" w:rsidP="00E63909">
      <w:pPr>
        <w:spacing w:after="0"/>
        <w:rPr>
          <w:rFonts w:ascii="Calibri" w:eastAsia="Calibri" w:hAnsi="Calibri" w:cs="Calibri"/>
          <w:sz w:val="20"/>
          <w:szCs w:val="20"/>
        </w:rPr>
        <w:sectPr w:rsidR="00E63909" w:rsidSect="00E63909">
          <w:type w:val="continuous"/>
          <w:pgSz w:w="12240" w:h="15840"/>
          <w:pgMar w:top="720" w:right="720" w:bottom="720" w:left="720" w:header="720" w:footer="720" w:gutter="0"/>
          <w:cols w:num="2" w:sep="1" w:space="720"/>
        </w:sectPr>
      </w:pPr>
    </w:p>
    <w:p w14:paraId="39F911DC" w14:textId="5133E36A" w:rsidR="00C15844" w:rsidRDefault="00C15844" w:rsidP="00C15844">
      <w:pPr>
        <w:spacing w:after="0"/>
        <w:rPr>
          <w:sz w:val="20"/>
          <w:szCs w:val="20"/>
        </w:rPr>
      </w:pPr>
      <w:r w:rsidRPr="00B3439B">
        <w:rPr>
          <w:sz w:val="20"/>
          <w:szCs w:val="20"/>
        </w:rPr>
        <w:t>See the following page for the critical competencies a candidate for this position should have</w:t>
      </w:r>
      <w:r>
        <w:rPr>
          <w:sz w:val="20"/>
          <w:szCs w:val="20"/>
        </w:rPr>
        <w:t>.</w:t>
      </w:r>
    </w:p>
    <w:p w14:paraId="4EA84C99" w14:textId="77777777" w:rsidR="00C15844" w:rsidRDefault="00C15844">
      <w:pPr>
        <w:spacing w:after="200" w:line="276" w:lineRule="auto"/>
        <w:rPr>
          <w:sz w:val="20"/>
          <w:szCs w:val="20"/>
        </w:rPr>
      </w:pPr>
      <w:r>
        <w:rPr>
          <w:sz w:val="20"/>
          <w:szCs w:val="20"/>
        </w:rPr>
        <w:br w:type="page"/>
      </w:r>
    </w:p>
    <w:p w14:paraId="5CE4D107" w14:textId="77777777" w:rsidR="00C15844" w:rsidRDefault="00C15844" w:rsidP="00C15844">
      <w:pPr>
        <w:spacing w:after="0"/>
        <w:rPr>
          <w:sz w:val="20"/>
          <w:szCs w:val="20"/>
        </w:rPr>
      </w:pPr>
    </w:p>
    <w:p w14:paraId="1F6B66F9" w14:textId="77777777" w:rsidR="0032758B" w:rsidRDefault="0032758B" w:rsidP="0032758B">
      <w:pPr>
        <w:spacing w:before="120"/>
        <w:rPr>
          <w:rFonts w:ascii="Calibri" w:eastAsia="Calibri" w:hAnsi="Calibri" w:cs="Times New Roman"/>
          <w:sz w:val="20"/>
          <w:szCs w:val="20"/>
        </w:rPr>
      </w:pPr>
      <w:r w:rsidRPr="002F4543">
        <w:rPr>
          <w:rFonts w:ascii="Calibri" w:eastAsia="Calibri" w:hAnsi="Calibri" w:cs="Times New Roman"/>
          <w:sz w:val="20"/>
          <w:szCs w:val="20"/>
        </w:rPr>
        <w:t>These are the critical competencies a candidate for this position should have</w:t>
      </w:r>
      <w:r>
        <w:rPr>
          <w:rFonts w:ascii="Calibri" w:eastAsia="Calibri" w:hAnsi="Calibri" w:cs="Times New Roman"/>
          <w:sz w:val="20"/>
          <w:szCs w:val="20"/>
        </w:rPr>
        <w:t>.</w:t>
      </w:r>
    </w:p>
    <w:p w14:paraId="0AFA8CAE" w14:textId="77777777" w:rsidR="00E63909" w:rsidRPr="00E63909" w:rsidRDefault="00E63909" w:rsidP="00E63909">
      <w:pPr>
        <w:rPr>
          <w:rFonts w:ascii="Calibri" w:eastAsia="Calibri" w:hAnsi="Calibri" w:cs="Times New Roman"/>
          <w:b/>
          <w:color w:val="305064"/>
        </w:rPr>
      </w:pPr>
      <w:r w:rsidRPr="00E63909">
        <w:rPr>
          <w:rFonts w:ascii="Calibri" w:eastAsia="Calibri" w:hAnsi="Calibri" w:cs="Times New Roman"/>
          <w:b/>
          <w:color w:val="305064"/>
        </w:rPr>
        <w:t>Tutor—Critical Competencies</w:t>
      </w:r>
    </w:p>
    <w:tbl>
      <w:tblPr>
        <w:tblStyle w:val="TableGrid"/>
        <w:tblW w:w="0" w:type="auto"/>
        <w:tblLayout w:type="fixed"/>
        <w:tblLook w:val="04A0" w:firstRow="1" w:lastRow="0" w:firstColumn="1" w:lastColumn="0" w:noHBand="0" w:noVBand="1"/>
      </w:tblPr>
      <w:tblGrid>
        <w:gridCol w:w="2988"/>
        <w:gridCol w:w="7802"/>
      </w:tblGrid>
      <w:tr w:rsidR="00C15844" w:rsidRPr="00E75B41" w14:paraId="2ED10325" w14:textId="77777777" w:rsidTr="009E5067">
        <w:trPr>
          <w:trHeight w:hRule="exact" w:val="360"/>
        </w:trPr>
        <w:tc>
          <w:tcPr>
            <w:tcW w:w="2988" w:type="dxa"/>
            <w:shd w:val="clear" w:color="auto" w:fill="305064"/>
            <w:vAlign w:val="center"/>
          </w:tcPr>
          <w:p w14:paraId="426B6D2F" w14:textId="77777777" w:rsidR="00C15844" w:rsidRPr="00E75B41" w:rsidRDefault="00C15844" w:rsidP="009E5067">
            <w:pPr>
              <w:rPr>
                <w:rFonts w:ascii="Calibri" w:eastAsia="Calibri" w:hAnsi="Calibri"/>
                <w:b/>
                <w:color w:val="FFFFFF"/>
                <w:sz w:val="20"/>
                <w:szCs w:val="20"/>
              </w:rPr>
            </w:pPr>
            <w:r w:rsidRPr="00E75B41">
              <w:rPr>
                <w:rFonts w:ascii="Calibri" w:eastAsia="Calibri" w:hAnsi="Calibri"/>
                <w:b/>
                <w:color w:val="FFFFFF"/>
                <w:sz w:val="20"/>
                <w:szCs w:val="20"/>
              </w:rPr>
              <w:t>Critical Competency</w:t>
            </w:r>
          </w:p>
        </w:tc>
        <w:tc>
          <w:tcPr>
            <w:tcW w:w="7802" w:type="dxa"/>
            <w:shd w:val="clear" w:color="auto" w:fill="305064"/>
            <w:vAlign w:val="center"/>
          </w:tcPr>
          <w:p w14:paraId="2E4882DC" w14:textId="77777777" w:rsidR="00C15844" w:rsidRPr="00E75B41" w:rsidRDefault="00C15844" w:rsidP="009E5067">
            <w:pPr>
              <w:rPr>
                <w:rFonts w:ascii="Calibri" w:eastAsia="Calibri" w:hAnsi="Calibri"/>
                <w:b/>
                <w:color w:val="FFFFFF"/>
                <w:sz w:val="20"/>
                <w:szCs w:val="20"/>
              </w:rPr>
            </w:pPr>
            <w:r w:rsidRPr="00E75B41">
              <w:rPr>
                <w:rFonts w:ascii="Calibri" w:eastAsia="Calibri" w:hAnsi="Calibri"/>
                <w:b/>
                <w:color w:val="FFFFFF"/>
                <w:sz w:val="20"/>
                <w:szCs w:val="20"/>
              </w:rPr>
              <w:t>Definition</w:t>
            </w:r>
          </w:p>
        </w:tc>
      </w:tr>
      <w:tr w:rsidR="00C15844" w:rsidRPr="00E75B41" w14:paraId="6BE3C717" w14:textId="77777777" w:rsidTr="009E5067">
        <w:trPr>
          <w:trHeight w:val="504"/>
        </w:trPr>
        <w:tc>
          <w:tcPr>
            <w:tcW w:w="2988" w:type="dxa"/>
            <w:vAlign w:val="center"/>
          </w:tcPr>
          <w:p w14:paraId="23727863"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b/>
                <w:sz w:val="20"/>
                <w:szCs w:val="20"/>
              </w:rPr>
              <w:t>Achievement (ACH)</w:t>
            </w:r>
          </w:p>
        </w:tc>
        <w:tc>
          <w:tcPr>
            <w:tcW w:w="7802" w:type="dxa"/>
            <w:vAlign w:val="center"/>
          </w:tcPr>
          <w:p w14:paraId="79812E8D"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sz w:val="20"/>
                <w:szCs w:val="20"/>
              </w:rPr>
              <w:t xml:space="preserve">The drive and actions to set challenging goals and reach a high standard of performance despite barriers. </w:t>
            </w:r>
          </w:p>
        </w:tc>
      </w:tr>
      <w:tr w:rsidR="00C15844" w:rsidRPr="00E75B41" w14:paraId="3C11964A" w14:textId="77777777" w:rsidTr="009E5067">
        <w:trPr>
          <w:trHeight w:val="360"/>
        </w:trPr>
        <w:tc>
          <w:tcPr>
            <w:tcW w:w="2988" w:type="dxa"/>
            <w:shd w:val="clear" w:color="auto" w:fill="E9EBE5"/>
            <w:vAlign w:val="center"/>
          </w:tcPr>
          <w:p w14:paraId="1C599E8A"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b/>
                <w:bCs/>
                <w:sz w:val="20"/>
                <w:szCs w:val="20"/>
              </w:rPr>
              <w:t>Impact and Influence (I&amp;I)</w:t>
            </w:r>
          </w:p>
        </w:tc>
        <w:tc>
          <w:tcPr>
            <w:tcW w:w="7802" w:type="dxa"/>
            <w:shd w:val="clear" w:color="auto" w:fill="E9EBE5"/>
            <w:vAlign w:val="center"/>
          </w:tcPr>
          <w:p w14:paraId="3523DE3D"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bCs/>
                <w:iCs/>
                <w:sz w:val="20"/>
                <w:szCs w:val="20"/>
              </w:rPr>
              <w:t>Acting with the purpose of influencing what other people think and do.</w:t>
            </w:r>
          </w:p>
        </w:tc>
      </w:tr>
      <w:tr w:rsidR="00C15844" w:rsidRPr="00E75B41" w14:paraId="1B181A7F" w14:textId="77777777" w:rsidTr="009E5067">
        <w:trPr>
          <w:trHeight w:val="360"/>
        </w:trPr>
        <w:tc>
          <w:tcPr>
            <w:tcW w:w="2988" w:type="dxa"/>
            <w:vAlign w:val="center"/>
          </w:tcPr>
          <w:p w14:paraId="09BF5D58"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b/>
                <w:bCs/>
                <w:sz w:val="20"/>
                <w:szCs w:val="20"/>
              </w:rPr>
              <w:t>Interpersonal Understanding (IU)</w:t>
            </w:r>
          </w:p>
        </w:tc>
        <w:tc>
          <w:tcPr>
            <w:tcW w:w="7802" w:type="dxa"/>
            <w:vAlign w:val="center"/>
          </w:tcPr>
          <w:p w14:paraId="0D6C9EE3" w14:textId="77777777" w:rsidR="00C15844" w:rsidRPr="00E75B41" w:rsidRDefault="00C15844" w:rsidP="009E5067">
            <w:pPr>
              <w:rPr>
                <w:rFonts w:ascii="Calibri" w:eastAsia="Calibri" w:hAnsi="Calibri"/>
                <w:bCs/>
                <w:iCs/>
                <w:sz w:val="20"/>
                <w:szCs w:val="20"/>
              </w:rPr>
            </w:pPr>
            <w:r w:rsidRPr="00E75B41">
              <w:rPr>
                <w:rFonts w:ascii="Calibri" w:eastAsia="Calibri" w:hAnsi="Calibri"/>
                <w:bCs/>
                <w:iCs/>
                <w:sz w:val="20"/>
                <w:szCs w:val="20"/>
              </w:rPr>
              <w:t xml:space="preserve">Understanding and interpreting others’ concerns, motives, feelings and behaviors.    </w:t>
            </w:r>
          </w:p>
        </w:tc>
      </w:tr>
      <w:tr w:rsidR="00C15844" w:rsidRPr="00E75B41" w14:paraId="16F6AFFC" w14:textId="77777777" w:rsidTr="009E5067">
        <w:trPr>
          <w:trHeight w:val="360"/>
        </w:trPr>
        <w:tc>
          <w:tcPr>
            <w:tcW w:w="2988" w:type="dxa"/>
            <w:shd w:val="clear" w:color="auto" w:fill="E9EBE5"/>
            <w:vAlign w:val="center"/>
          </w:tcPr>
          <w:p w14:paraId="06BD3E2D" w14:textId="77777777" w:rsidR="00C15844" w:rsidRPr="00E75B41" w:rsidRDefault="00C15844" w:rsidP="009E5067">
            <w:pPr>
              <w:rPr>
                <w:rFonts w:ascii="Calibri" w:eastAsia="Calibri" w:hAnsi="Calibri"/>
                <w:b/>
                <w:bCs/>
                <w:sz w:val="20"/>
                <w:szCs w:val="20"/>
              </w:rPr>
            </w:pPr>
            <w:r>
              <w:rPr>
                <w:rFonts w:ascii="Calibri" w:eastAsia="Calibri" w:hAnsi="Calibri"/>
                <w:b/>
                <w:bCs/>
                <w:sz w:val="20"/>
                <w:szCs w:val="20"/>
              </w:rPr>
              <w:t>Cultural Engagement (CE)</w:t>
            </w:r>
          </w:p>
        </w:tc>
        <w:tc>
          <w:tcPr>
            <w:tcW w:w="7802" w:type="dxa"/>
            <w:shd w:val="clear" w:color="auto" w:fill="E9EBE5"/>
            <w:vAlign w:val="center"/>
          </w:tcPr>
          <w:p w14:paraId="2506F521" w14:textId="77777777" w:rsidR="00C15844" w:rsidRPr="00E75B41" w:rsidRDefault="00C15844" w:rsidP="009E5067">
            <w:pPr>
              <w:rPr>
                <w:rFonts w:ascii="Calibri" w:eastAsia="Calibri" w:hAnsi="Calibri"/>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C15844" w:rsidRPr="00E75B41" w14:paraId="65FC3DAC" w14:textId="77777777" w:rsidTr="009E5067">
        <w:trPr>
          <w:trHeight w:val="360"/>
        </w:trPr>
        <w:tc>
          <w:tcPr>
            <w:tcW w:w="2988" w:type="dxa"/>
            <w:shd w:val="clear" w:color="auto" w:fill="auto"/>
            <w:vAlign w:val="center"/>
          </w:tcPr>
          <w:p w14:paraId="10CA047B"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b/>
                <w:bCs/>
                <w:sz w:val="20"/>
                <w:szCs w:val="20"/>
              </w:rPr>
              <w:t>Teamwork (TMW)</w:t>
            </w:r>
          </w:p>
        </w:tc>
        <w:tc>
          <w:tcPr>
            <w:tcW w:w="7802" w:type="dxa"/>
            <w:shd w:val="clear" w:color="auto" w:fill="auto"/>
            <w:vAlign w:val="center"/>
          </w:tcPr>
          <w:p w14:paraId="311AA36C"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sz w:val="20"/>
                <w:szCs w:val="20"/>
              </w:rPr>
              <w:t>The ability and actions needed to work with others to achieve shared goals.</w:t>
            </w:r>
          </w:p>
        </w:tc>
      </w:tr>
      <w:tr w:rsidR="00C15844" w:rsidRPr="00E75B41" w14:paraId="30484D7C" w14:textId="77777777" w:rsidTr="009E5067">
        <w:trPr>
          <w:trHeight w:val="360"/>
        </w:trPr>
        <w:tc>
          <w:tcPr>
            <w:tcW w:w="2988" w:type="dxa"/>
            <w:shd w:val="clear" w:color="auto" w:fill="E9EBE5"/>
            <w:vAlign w:val="center"/>
          </w:tcPr>
          <w:p w14:paraId="18D6EEB7"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b/>
                <w:sz w:val="20"/>
                <w:szCs w:val="20"/>
              </w:rPr>
              <w:t>Developing Others (DO)</w:t>
            </w:r>
          </w:p>
        </w:tc>
        <w:tc>
          <w:tcPr>
            <w:tcW w:w="7802" w:type="dxa"/>
            <w:shd w:val="clear" w:color="auto" w:fill="E9EBE5"/>
            <w:vAlign w:val="center"/>
          </w:tcPr>
          <w:p w14:paraId="0890A64B" w14:textId="77777777" w:rsidR="00C15844" w:rsidRPr="00E75B41" w:rsidRDefault="00C15844" w:rsidP="009E5067">
            <w:pPr>
              <w:rPr>
                <w:rFonts w:ascii="Calibri" w:eastAsia="Calibri" w:hAnsi="Calibri"/>
                <w:color w:val="305064"/>
                <w:sz w:val="20"/>
                <w:szCs w:val="20"/>
              </w:rPr>
            </w:pPr>
            <w:r w:rsidRPr="00E75B41">
              <w:rPr>
                <w:rFonts w:ascii="Calibri" w:eastAsia="Calibri" w:hAnsi="Calibri"/>
                <w:sz w:val="20"/>
                <w:szCs w:val="20"/>
              </w:rPr>
              <w:t xml:space="preserve">Influence with the specific intent to increase the short- and long-term effectiveness of another person. </w:t>
            </w:r>
          </w:p>
        </w:tc>
      </w:tr>
    </w:tbl>
    <w:p w14:paraId="2BAA0607" w14:textId="77777777" w:rsidR="00E63909" w:rsidRDefault="00E63909" w:rsidP="00E63909">
      <w:pPr>
        <w:spacing w:before="120" w:after="0"/>
        <w:rPr>
          <w:rFonts w:ascii="Calibri" w:eastAsia="Calibri" w:hAnsi="Calibri" w:cs="Calibri"/>
          <w:sz w:val="20"/>
          <w:szCs w:val="20"/>
        </w:rPr>
      </w:pPr>
      <w:r>
        <w:rPr>
          <w:rFonts w:ascii="Calibri" w:eastAsia="Calibri" w:hAnsi="Calibri" w:cs="Calibri"/>
          <w:i/>
          <w:sz w:val="20"/>
          <w:szCs w:val="20"/>
        </w:rPr>
        <w:t xml:space="preserve">For an explanation of these competencies and how they are used in selection, please visit </w:t>
      </w:r>
      <w:hyperlink r:id="rId105" w:history="1">
        <w:r>
          <w:rPr>
            <w:rStyle w:val="Hyperlink"/>
            <w:rFonts w:ascii="Calibri" w:eastAsia="Calibri" w:hAnsi="Calibri" w:cs="Calibri"/>
            <w:i/>
            <w:sz w:val="20"/>
            <w:szCs w:val="20"/>
          </w:rPr>
          <w:t>this webpage</w:t>
        </w:r>
      </w:hyperlink>
      <w:r>
        <w:rPr>
          <w:rFonts w:ascii="Calibri" w:eastAsia="Calibri" w:hAnsi="Calibri" w:cs="Calibri"/>
          <w:sz w:val="20"/>
          <w:szCs w:val="20"/>
        </w:rPr>
        <w:t>.</w:t>
      </w:r>
      <w:r>
        <w:rPr>
          <w:rFonts w:ascii="Calibri" w:eastAsia="Calibri" w:hAnsi="Calibri" w:cs="Calibri"/>
          <w:sz w:val="20"/>
          <w:szCs w:val="20"/>
        </w:rPr>
        <w:br w:type="page"/>
      </w:r>
    </w:p>
    <w:p w14:paraId="34B60672" w14:textId="77777777" w:rsidR="00E63909" w:rsidRDefault="00E63909" w:rsidP="00E63909">
      <w:pPr>
        <w:spacing w:before="120" w:after="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Paraprofessional Job Description</w:t>
      </w:r>
    </w:p>
    <w:p w14:paraId="46221D54" w14:textId="77777777" w:rsidR="00E63909" w:rsidRDefault="00E63909" w:rsidP="00E63909">
      <w:pPr>
        <w:spacing w:after="0"/>
        <w:jc w:val="center"/>
        <w:rPr>
          <w:rFonts w:ascii="Calibri" w:eastAsia="Calibri" w:hAnsi="Calibri" w:cs="Times New Roman"/>
          <w:b/>
          <w:bCs/>
          <w:color w:val="305064"/>
          <w:sz w:val="26"/>
          <w:szCs w:val="26"/>
        </w:rPr>
      </w:pPr>
      <w:bookmarkStart w:id="13" w:name="Remotetutor"/>
      <w:bookmarkEnd w:id="13"/>
      <w:r>
        <w:rPr>
          <w:rFonts w:ascii="Calibri" w:eastAsia="Calibri" w:hAnsi="Calibri" w:cs="Times New Roman"/>
          <w:b/>
          <w:color w:val="305064"/>
          <w:sz w:val="26"/>
          <w:szCs w:val="26"/>
        </w:rPr>
        <w:t>Position:</w:t>
      </w:r>
      <w:r>
        <w:rPr>
          <w:rFonts w:ascii="Calibri" w:eastAsia="Calibri" w:hAnsi="Calibri" w:cs="Times New Roman"/>
          <w:b/>
          <w:bCs/>
          <w:color w:val="305064"/>
          <w:sz w:val="26"/>
          <w:szCs w:val="26"/>
        </w:rPr>
        <w:t xml:space="preserve"> Remote Tutor</w:t>
      </w:r>
    </w:p>
    <w:p w14:paraId="40824059" w14:textId="77777777" w:rsidR="00C15844" w:rsidRPr="007A4098" w:rsidRDefault="00C15844" w:rsidP="00C15844">
      <w:pPr>
        <w:spacing w:after="0"/>
        <w:rPr>
          <w:rFonts w:ascii="Calibri" w:eastAsia="Calibri" w:hAnsi="Calibri" w:cs="Times New Roman"/>
          <w:b/>
          <w:color w:val="FF0000"/>
        </w:rPr>
      </w:pPr>
      <w:r w:rsidRPr="00C2424D">
        <w:rPr>
          <w:rFonts w:ascii="Calibri" w:eastAsia="Calibri" w:hAnsi="Calibri" w:cs="Times New Roman"/>
          <w:b/>
          <w:color w:val="DE4526"/>
        </w:rPr>
        <w:t>Summary</w:t>
      </w:r>
    </w:p>
    <w:p w14:paraId="5FEB66F4" w14:textId="77777777" w:rsidR="00C15844" w:rsidRPr="001D36F9" w:rsidRDefault="00C15844" w:rsidP="00C15844">
      <w:pPr>
        <w:widowControl w:val="0"/>
        <w:autoSpaceDE w:val="0"/>
        <w:autoSpaceDN w:val="0"/>
        <w:adjustRightInd w:val="0"/>
        <w:spacing w:after="0"/>
        <w:rPr>
          <w:rFonts w:ascii="Calibri" w:eastAsia="Calibri" w:hAnsi="Calibri" w:cs="Times New Roman"/>
          <w:sz w:val="20"/>
          <w:szCs w:val="20"/>
        </w:rPr>
      </w:pPr>
      <w:r w:rsidRPr="001D36F9">
        <w:rPr>
          <w:rFonts w:ascii="Calibri" w:eastAsia="Calibri" w:hAnsi="Calibri" w:cs="Times New Roman"/>
          <w:sz w:val="20"/>
          <w:szCs w:val="20"/>
        </w:rPr>
        <w:t xml:space="preserve">The remote tutor provides instruction from a remote location exclusively to individuals or small groups of students, using content, methods, and standards established by the teacher(s). (S)he explains concepts and skills, leads students in exercises to practice skills in the group, identifies areas of understanding and misunderstanding, and motivates students to engage with the material. The remote tutor reports group activities and student progress to the teacher. The remote tutor communicates and shares materials with students through technology (e.g., live video conferencing, online whiteboards, phone calls, emails, etc.). Some tutor-student exchanges are synchronous (video conference) while others are asynchronous (email review of student work). </w:t>
      </w:r>
    </w:p>
    <w:p w14:paraId="64D98990" w14:textId="77777777" w:rsidR="00C15844" w:rsidRPr="00E975D1" w:rsidRDefault="00C15844" w:rsidP="00C15844">
      <w:pPr>
        <w:widowControl w:val="0"/>
        <w:autoSpaceDE w:val="0"/>
        <w:autoSpaceDN w:val="0"/>
        <w:adjustRightInd w:val="0"/>
        <w:spacing w:after="0"/>
        <w:rPr>
          <w:rFonts w:ascii="Calibri" w:eastAsia="Calibri" w:hAnsi="Calibri" w:cs="Calibri"/>
        </w:rPr>
        <w:sectPr w:rsidR="00C15844" w:rsidRPr="00E975D1" w:rsidSect="00C15844">
          <w:headerReference w:type="default" r:id="rId106"/>
          <w:footerReference w:type="default" r:id="rId107"/>
          <w:footerReference w:type="first" r:id="rId108"/>
          <w:type w:val="continuous"/>
          <w:pgSz w:w="12240" w:h="15840"/>
          <w:pgMar w:top="720" w:right="720" w:bottom="720" w:left="720" w:header="288" w:footer="288" w:gutter="0"/>
          <w:cols w:space="720"/>
          <w:docGrid w:linePitch="360"/>
        </w:sectPr>
      </w:pPr>
      <w:r w:rsidRPr="001D36F9">
        <w:rPr>
          <w:rFonts w:ascii="Calibri" w:eastAsia="Calibri" w:hAnsi="Calibri" w:cs="Times New Roman"/>
          <w:sz w:val="20"/>
          <w:szCs w:val="20"/>
        </w:rPr>
        <w:t>Senior remote tutors may perform advanced instructional duties as assigned by the lead teacher, such as analyzing student progress, identifying student strengths and weaknesses, and determining next instructional steps. Senior remote tutors may teach advanced or specialized content. People in this position may be professional tutors who are certified or experienced teachers now focusing on teaching students one on one and in small groups. Alternatively, they may be paraprofessionals without certification or experience as traditional classroom teachers, but with the necessary subject matter knowledge</w:t>
      </w:r>
      <w:r w:rsidRPr="003009F7">
        <w:rPr>
          <w:rFonts w:ascii="Calibri" w:eastAsia="Calibri" w:hAnsi="Calibri" w:cs="Calibri"/>
          <w:i/>
          <w:sz w:val="20"/>
          <w:szCs w:val="20"/>
        </w:rPr>
        <w:t>.</w:t>
      </w:r>
      <w:r w:rsidR="009E5067">
        <w:rPr>
          <w:rFonts w:eastAsia="Calibri" w:cstheme="minorHAnsi"/>
        </w:rPr>
        <w:pict w14:anchorId="04D02759">
          <v:rect id="_x0000_i1038" style="width:0;height:1.5pt" o:hralign="center" o:hrstd="t" o:hr="t" fillcolor="#a0a0a0" stroked="f"/>
        </w:pict>
      </w:r>
    </w:p>
    <w:p w14:paraId="087F3ADF" w14:textId="77777777" w:rsidR="00C15844" w:rsidRPr="001D36F9" w:rsidRDefault="00C15844" w:rsidP="00C15844">
      <w:pPr>
        <w:spacing w:before="120" w:after="0"/>
        <w:rPr>
          <w:rFonts w:ascii="Calibri" w:eastAsia="Calibri" w:hAnsi="Calibri" w:cs="Times New Roman"/>
          <w:b/>
          <w:sz w:val="20"/>
          <w:szCs w:val="20"/>
        </w:rPr>
      </w:pPr>
      <w:r w:rsidRPr="003009F7">
        <w:rPr>
          <w:rFonts w:ascii="Calibri" w:eastAsia="Calibri" w:hAnsi="Calibri" w:cs="Times New Roman"/>
          <w:b/>
          <w:color w:val="DE4526"/>
          <w:sz w:val="20"/>
          <w:szCs w:val="20"/>
        </w:rPr>
        <w:t>Responsibilities</w:t>
      </w:r>
      <w:r>
        <w:rPr>
          <w:rFonts w:ascii="Calibri" w:eastAsia="Calibri" w:hAnsi="Calibri" w:cs="Times New Roman"/>
          <w:b/>
          <w:color w:val="FF0000"/>
          <w:sz w:val="20"/>
          <w:szCs w:val="20"/>
        </w:rPr>
        <w:br/>
      </w:r>
      <w:r w:rsidRPr="001D36F9">
        <w:rPr>
          <w:rFonts w:ascii="Calibri" w:eastAsia="Calibri" w:hAnsi="Calibri" w:cs="Times New Roman"/>
          <w:b/>
          <w:sz w:val="20"/>
          <w:szCs w:val="20"/>
        </w:rPr>
        <w:t>Planning and Preparation</w:t>
      </w:r>
    </w:p>
    <w:p w14:paraId="14024386" w14:textId="77777777" w:rsidR="00C15844" w:rsidRPr="001D36F9" w:rsidRDefault="00C15844" w:rsidP="00C15844">
      <w:pPr>
        <w:numPr>
          <w:ilvl w:val="0"/>
          <w:numId w:val="86"/>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 xml:space="preserve">Receive student groupings and intervention assignments from teacher(s), and discuss student learning progress </w:t>
      </w:r>
    </w:p>
    <w:p w14:paraId="35E51C3C" w14:textId="77777777" w:rsidR="00C15844" w:rsidRPr="001D36F9" w:rsidRDefault="00C15844" w:rsidP="00C15844">
      <w:pPr>
        <w:numPr>
          <w:ilvl w:val="0"/>
          <w:numId w:val="86"/>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Familiarize self with content, delivery, and structure of interventions and review rubrics</w:t>
      </w:r>
    </w:p>
    <w:p w14:paraId="3178F83F" w14:textId="77777777" w:rsidR="00C15844" w:rsidRPr="001D36F9" w:rsidRDefault="00C15844" w:rsidP="00C15844">
      <w:pPr>
        <w:spacing w:before="120" w:after="0"/>
        <w:rPr>
          <w:rFonts w:ascii="Calibri" w:eastAsia="Calibri" w:hAnsi="Calibri" w:cs="Times New Roman"/>
          <w:b/>
          <w:sz w:val="20"/>
          <w:szCs w:val="20"/>
        </w:rPr>
      </w:pPr>
      <w:r w:rsidRPr="001D36F9">
        <w:rPr>
          <w:rFonts w:ascii="Calibri" w:eastAsia="Calibri" w:hAnsi="Calibri" w:cs="Times New Roman"/>
          <w:b/>
          <w:sz w:val="20"/>
          <w:szCs w:val="20"/>
        </w:rPr>
        <w:t>Classroom Environment</w:t>
      </w:r>
    </w:p>
    <w:p w14:paraId="08D8698C" w14:textId="77777777" w:rsidR="00C15844" w:rsidRPr="001D36F9" w:rsidRDefault="00C15844" w:rsidP="00C15844">
      <w:pPr>
        <w:widowControl w:val="0"/>
        <w:numPr>
          <w:ilvl w:val="0"/>
          <w:numId w:val="87"/>
        </w:numPr>
        <w:autoSpaceDE w:val="0"/>
        <w:autoSpaceDN w:val="0"/>
        <w:adjustRightInd w:val="0"/>
        <w:spacing w:after="0"/>
        <w:contextualSpacing/>
        <w:rPr>
          <w:rFonts w:ascii="Calibri" w:eastAsia="Calibri" w:hAnsi="Calibri" w:cs="Arial"/>
          <w:sz w:val="20"/>
          <w:szCs w:val="20"/>
        </w:rPr>
      </w:pPr>
      <w:r w:rsidRPr="001D36F9">
        <w:rPr>
          <w:rFonts w:ascii="Calibri" w:eastAsia="Calibri" w:hAnsi="Calibri" w:cs="Arial"/>
          <w:sz w:val="20"/>
          <w:szCs w:val="20"/>
        </w:rPr>
        <w:t>Motivate students to participate actively and excel in remotely provided small-group and individual activities and interventions</w:t>
      </w:r>
    </w:p>
    <w:p w14:paraId="7155DF79" w14:textId="77777777" w:rsidR="00C15844" w:rsidRPr="001D36F9" w:rsidRDefault="00C15844" w:rsidP="00C15844">
      <w:pPr>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1D36F9">
        <w:rPr>
          <w:rFonts w:ascii="Calibri" w:eastAsia="Calibri" w:hAnsi="Calibri" w:cs="Helvetica"/>
          <w:sz w:val="20"/>
          <w:szCs w:val="20"/>
        </w:rPr>
        <w:t xml:space="preserve">Hold students in remotely provided small-group and individual activities accountable for high expectations of behavior and engagement that are ambitious and measurable, </w:t>
      </w:r>
      <w:r w:rsidRPr="001D36F9">
        <w:rPr>
          <w:rFonts w:ascii="Calibri" w:eastAsia="Calibri" w:hAnsi="Calibri" w:cs="Arial"/>
          <w:sz w:val="20"/>
          <w:szCs w:val="20"/>
        </w:rPr>
        <w:t>obtaining assistance from teachers and other on-site adults as needed</w:t>
      </w:r>
    </w:p>
    <w:p w14:paraId="066B06F8" w14:textId="77777777" w:rsidR="00C15844" w:rsidRPr="001D36F9" w:rsidRDefault="00C15844" w:rsidP="00C15844">
      <w:pPr>
        <w:widowControl w:val="0"/>
        <w:numPr>
          <w:ilvl w:val="0"/>
          <w:numId w:val="87"/>
        </w:numPr>
        <w:autoSpaceDE w:val="0"/>
        <w:autoSpaceDN w:val="0"/>
        <w:adjustRightInd w:val="0"/>
        <w:spacing w:after="0"/>
        <w:contextualSpacing/>
        <w:rPr>
          <w:rFonts w:ascii="Calibri" w:eastAsia="Calibri" w:hAnsi="Calibri" w:cs="Arial"/>
          <w:sz w:val="20"/>
          <w:szCs w:val="20"/>
        </w:rPr>
      </w:pPr>
      <w:r w:rsidRPr="001D36F9">
        <w:rPr>
          <w:rFonts w:ascii="Calibri" w:eastAsia="Calibri" w:hAnsi="Calibri" w:cs="Arial"/>
          <w:sz w:val="20"/>
          <w:szCs w:val="20"/>
        </w:rPr>
        <w:t>Contribute to a remote-learning culture of respect, enthusiasm, and rapport</w:t>
      </w:r>
    </w:p>
    <w:p w14:paraId="52F6FBAF" w14:textId="77777777" w:rsidR="00C15844" w:rsidRPr="001D36F9" w:rsidRDefault="00C15844" w:rsidP="00C15844">
      <w:pPr>
        <w:spacing w:before="120" w:after="0"/>
        <w:rPr>
          <w:rFonts w:ascii="Calibri" w:eastAsia="Calibri" w:hAnsi="Calibri" w:cs="Times New Roman"/>
          <w:b/>
          <w:sz w:val="20"/>
          <w:szCs w:val="20"/>
        </w:rPr>
      </w:pPr>
      <w:r w:rsidRPr="001D36F9">
        <w:rPr>
          <w:rFonts w:ascii="Calibri" w:eastAsia="Calibri" w:hAnsi="Calibri" w:cs="Times New Roman"/>
          <w:b/>
          <w:sz w:val="20"/>
          <w:szCs w:val="20"/>
        </w:rPr>
        <w:t>Instruction</w:t>
      </w:r>
    </w:p>
    <w:p w14:paraId="68224D20" w14:textId="77777777" w:rsidR="00C15844" w:rsidRPr="001D36F9" w:rsidRDefault="00C15844" w:rsidP="00C15844">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1D36F9">
        <w:rPr>
          <w:rFonts w:ascii="Calibri" w:eastAsia="Calibri" w:hAnsi="Calibri" w:cs="Helvetica"/>
          <w:sz w:val="20"/>
          <w:szCs w:val="20"/>
        </w:rPr>
        <w:t xml:space="preserve">Implement remotely provided small-group and individual interventions determined by teacher(s) that </w:t>
      </w:r>
      <w:r w:rsidRPr="001D36F9">
        <w:rPr>
          <w:rFonts w:ascii="Calibri" w:eastAsia="Calibri" w:hAnsi="Calibri" w:cs="Times New Roman"/>
          <w:sz w:val="20"/>
          <w:szCs w:val="20"/>
        </w:rPr>
        <w:t>personalize and tailor instruction to individual needs</w:t>
      </w:r>
    </w:p>
    <w:p w14:paraId="06F5BBB1" w14:textId="77777777" w:rsidR="00C15844" w:rsidRPr="001D36F9" w:rsidRDefault="00C15844" w:rsidP="00C15844">
      <w:pPr>
        <w:numPr>
          <w:ilvl w:val="0"/>
          <w:numId w:val="88"/>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Invest students in their learning using a variety of influence techniques</w:t>
      </w:r>
    </w:p>
    <w:p w14:paraId="1C2E1A78" w14:textId="77777777" w:rsidR="00C15844" w:rsidRPr="001D36F9" w:rsidRDefault="00C15844" w:rsidP="00C15844">
      <w:pPr>
        <w:numPr>
          <w:ilvl w:val="0"/>
          <w:numId w:val="88"/>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Incorporate questioning, discussion, and skill practice</w:t>
      </w:r>
    </w:p>
    <w:p w14:paraId="2FBA24AB" w14:textId="77777777" w:rsidR="00C15844" w:rsidRPr="001D36F9" w:rsidRDefault="00C15844" w:rsidP="00C15844">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Times New Roman"/>
          <w:sz w:val="20"/>
          <w:szCs w:val="20"/>
        </w:rPr>
      </w:pPr>
      <w:r w:rsidRPr="001D36F9">
        <w:rPr>
          <w:rFonts w:ascii="Calibri" w:eastAsia="Calibri" w:hAnsi="Calibri" w:cs="Helvetica"/>
          <w:sz w:val="20"/>
          <w:szCs w:val="20"/>
        </w:rPr>
        <w:t>Hold students accountable for ambitious learning goals</w:t>
      </w:r>
    </w:p>
    <w:p w14:paraId="131D7B02" w14:textId="77777777" w:rsidR="00C15844" w:rsidRPr="001D36F9" w:rsidRDefault="00C15844" w:rsidP="00C15844">
      <w:pPr>
        <w:numPr>
          <w:ilvl w:val="0"/>
          <w:numId w:val="88"/>
        </w:numPr>
        <w:spacing w:after="0"/>
        <w:contextualSpacing/>
        <w:rPr>
          <w:rFonts w:ascii="Calibri" w:eastAsia="Calibri" w:hAnsi="Calibri" w:cs="Times New Roman"/>
          <w:sz w:val="20"/>
          <w:szCs w:val="20"/>
        </w:rPr>
      </w:pPr>
      <w:r w:rsidRPr="001D36F9">
        <w:rPr>
          <w:rFonts w:ascii="Calibri" w:eastAsia="Calibri" w:hAnsi="Calibri" w:cs="Helvetica"/>
          <w:sz w:val="20"/>
          <w:szCs w:val="20"/>
        </w:rPr>
        <w:t>Assess</w:t>
      </w:r>
      <w:r w:rsidRPr="001D36F9">
        <w:rPr>
          <w:rFonts w:ascii="Calibri" w:eastAsia="Calibri" w:hAnsi="Calibri" w:cs="Times New Roman"/>
          <w:sz w:val="20"/>
          <w:szCs w:val="20"/>
        </w:rPr>
        <w:t xml:space="preserve"> student learning progress in the group and communicate to teacher(s) using provided rubrics </w:t>
      </w:r>
    </w:p>
    <w:p w14:paraId="6D04A8C2" w14:textId="77777777" w:rsidR="00C15844" w:rsidRPr="001D36F9" w:rsidRDefault="00C15844" w:rsidP="00C15844">
      <w:pPr>
        <w:numPr>
          <w:ilvl w:val="0"/>
          <w:numId w:val="88"/>
        </w:numPr>
        <w:spacing w:after="0"/>
        <w:contextualSpacing/>
        <w:rPr>
          <w:rFonts w:ascii="Calibri" w:eastAsia="Calibri" w:hAnsi="Calibri" w:cs="Times New Roman"/>
          <w:sz w:val="20"/>
          <w:szCs w:val="20"/>
        </w:rPr>
      </w:pPr>
      <w:r w:rsidRPr="001D36F9">
        <w:rPr>
          <w:rFonts w:ascii="Calibri" w:eastAsia="Calibri" w:hAnsi="Calibri" w:cs="Helvetica"/>
          <w:sz w:val="20"/>
          <w:szCs w:val="20"/>
        </w:rPr>
        <w:t xml:space="preserve">May review student work from independent work time and interventions, </w:t>
      </w:r>
      <w:r w:rsidRPr="001D36F9">
        <w:rPr>
          <w:rFonts w:ascii="Calibri" w:eastAsia="Calibri" w:hAnsi="Calibri" w:cs="Times New Roman"/>
          <w:sz w:val="20"/>
          <w:szCs w:val="20"/>
        </w:rPr>
        <w:t xml:space="preserve">using rubrics established by the teacher(s), </w:t>
      </w:r>
      <w:r w:rsidRPr="001D36F9">
        <w:rPr>
          <w:rFonts w:ascii="Calibri" w:eastAsia="Calibri" w:hAnsi="Calibri" w:cs="Helvetica"/>
          <w:sz w:val="20"/>
          <w:szCs w:val="20"/>
        </w:rPr>
        <w:t>and provide frequent feedback to students</w:t>
      </w:r>
      <w:r>
        <w:rPr>
          <w:rFonts w:ascii="Calibri" w:eastAsia="Calibri" w:hAnsi="Calibri" w:cs="Helvetica"/>
          <w:sz w:val="20"/>
          <w:szCs w:val="20"/>
        </w:rPr>
        <w:br w:type="column"/>
      </w:r>
    </w:p>
    <w:p w14:paraId="66CAFAAF" w14:textId="77777777" w:rsidR="00C15844" w:rsidRPr="001D36F9" w:rsidRDefault="00C15844" w:rsidP="00C15844">
      <w:pPr>
        <w:spacing w:before="120" w:after="0"/>
        <w:rPr>
          <w:rFonts w:ascii="Calibri" w:eastAsia="Calibri" w:hAnsi="Calibri" w:cs="Times New Roman"/>
          <w:b/>
          <w:sz w:val="20"/>
          <w:szCs w:val="20"/>
        </w:rPr>
      </w:pPr>
      <w:r w:rsidRPr="001D36F9">
        <w:rPr>
          <w:rFonts w:ascii="Calibri" w:eastAsia="Calibri" w:hAnsi="Calibri" w:cs="Times New Roman"/>
          <w:b/>
          <w:sz w:val="20"/>
          <w:szCs w:val="20"/>
        </w:rPr>
        <w:t>Professional Responsibilities</w:t>
      </w:r>
    </w:p>
    <w:p w14:paraId="13FFEE1C" w14:textId="77777777" w:rsidR="00C15844" w:rsidRPr="001D36F9" w:rsidRDefault="00C15844" w:rsidP="00C15844">
      <w:pPr>
        <w:widowControl w:val="0"/>
        <w:numPr>
          <w:ilvl w:val="0"/>
          <w:numId w:val="89"/>
        </w:numPr>
        <w:autoSpaceDE w:val="0"/>
        <w:autoSpaceDN w:val="0"/>
        <w:adjustRightInd w:val="0"/>
        <w:spacing w:after="0"/>
        <w:contextualSpacing/>
        <w:rPr>
          <w:rFonts w:ascii="Calibri" w:eastAsia="Calibri" w:hAnsi="Calibri" w:cs="Calibri"/>
          <w:color w:val="000000"/>
          <w:sz w:val="20"/>
          <w:szCs w:val="20"/>
        </w:rPr>
      </w:pPr>
      <w:r w:rsidRPr="001D36F9">
        <w:rPr>
          <w:rFonts w:ascii="Calibri" w:eastAsia="Calibri" w:hAnsi="Calibri" w:cs="Calibri"/>
          <w:color w:val="000000"/>
          <w:sz w:val="20"/>
          <w:szCs w:val="20"/>
          <w:shd w:val="clear" w:color="auto" w:fill="FFFFFF"/>
        </w:rPr>
        <w:t>Solicit and eagerly receive feedback from supervisor and team members to improve professional skills</w:t>
      </w:r>
    </w:p>
    <w:p w14:paraId="5C5E562D" w14:textId="77777777" w:rsidR="00C15844" w:rsidRPr="001D36F9" w:rsidRDefault="00C15844" w:rsidP="00C15844">
      <w:pPr>
        <w:widowControl w:val="0"/>
        <w:numPr>
          <w:ilvl w:val="0"/>
          <w:numId w:val="8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1D36F9">
        <w:rPr>
          <w:rFonts w:ascii="Calibri" w:eastAsia="Calibri" w:hAnsi="Calibri" w:cs="Helvetica"/>
          <w:sz w:val="20"/>
          <w:szCs w:val="20"/>
        </w:rPr>
        <w:t>Collaborate with teacher(s) and digital lab monitor(s)</w:t>
      </w:r>
    </w:p>
    <w:p w14:paraId="2A1CEA6B" w14:textId="77777777" w:rsidR="00C15844" w:rsidRPr="001D36F9" w:rsidRDefault="00C15844" w:rsidP="00C15844">
      <w:pPr>
        <w:widowControl w:val="0"/>
        <w:numPr>
          <w:ilvl w:val="0"/>
          <w:numId w:val="8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Calibri" w:hAnsi="Calibri" w:cs="Helvetica"/>
          <w:sz w:val="20"/>
          <w:szCs w:val="20"/>
        </w:rPr>
      </w:pPr>
      <w:r w:rsidRPr="001D36F9">
        <w:rPr>
          <w:rFonts w:ascii="Calibri" w:eastAsia="Calibri" w:hAnsi="Calibri" w:cs="Helvetica"/>
          <w:sz w:val="20"/>
          <w:szCs w:val="20"/>
        </w:rPr>
        <w:t>Participate in professional development opportunities to improve content knowledge and tutoring techniques</w:t>
      </w:r>
    </w:p>
    <w:p w14:paraId="3259DE31" w14:textId="77777777" w:rsidR="00C15844" w:rsidRPr="001D36F9" w:rsidRDefault="00C15844" w:rsidP="00C15844">
      <w:pPr>
        <w:spacing w:before="120" w:after="0"/>
        <w:rPr>
          <w:rFonts w:ascii="Calibri" w:eastAsia="Calibri" w:hAnsi="Calibri" w:cs="Times New Roman"/>
          <w:b/>
          <w:color w:val="DE4526"/>
          <w:sz w:val="20"/>
          <w:szCs w:val="20"/>
        </w:rPr>
      </w:pPr>
      <w:r w:rsidRPr="001D36F9">
        <w:rPr>
          <w:rFonts w:ascii="Calibri" w:eastAsia="Calibri" w:hAnsi="Calibri" w:cs="Times New Roman"/>
          <w:b/>
          <w:color w:val="DE4526"/>
          <w:sz w:val="20"/>
          <w:szCs w:val="20"/>
        </w:rPr>
        <w:t>Qualifications</w:t>
      </w:r>
    </w:p>
    <w:p w14:paraId="3CADD70A" w14:textId="77777777" w:rsidR="00C15844" w:rsidRPr="001D36F9" w:rsidRDefault="00C15844" w:rsidP="00C15844">
      <w:pPr>
        <w:numPr>
          <w:ilvl w:val="0"/>
          <w:numId w:val="90"/>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 xml:space="preserve">Remote tutor does </w:t>
      </w:r>
      <w:r w:rsidRPr="001D36F9">
        <w:rPr>
          <w:rFonts w:ascii="Calibri" w:eastAsia="Calibri" w:hAnsi="Calibri" w:cs="Times New Roman"/>
          <w:i/>
          <w:sz w:val="20"/>
          <w:szCs w:val="20"/>
        </w:rPr>
        <w:t>not</w:t>
      </w:r>
      <w:r w:rsidRPr="001D36F9">
        <w:rPr>
          <w:rFonts w:ascii="Calibri" w:eastAsia="Calibri" w:hAnsi="Calibri" w:cs="Times New Roman"/>
          <w:sz w:val="20"/>
          <w:szCs w:val="20"/>
        </w:rPr>
        <w:t xml:space="preserve"> have to reside near school, but must use required technologies, which may change</w:t>
      </w:r>
    </w:p>
    <w:p w14:paraId="741F8148" w14:textId="77777777" w:rsidR="00C15844" w:rsidRPr="001D36F9" w:rsidRDefault="00C15844" w:rsidP="00C15844">
      <w:pPr>
        <w:numPr>
          <w:ilvl w:val="0"/>
          <w:numId w:val="90"/>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Previous experience working with children</w:t>
      </w:r>
    </w:p>
    <w:p w14:paraId="77AFA183" w14:textId="77777777" w:rsidR="00C15844" w:rsidRPr="001D36F9" w:rsidRDefault="00C15844" w:rsidP="00C15844">
      <w:pPr>
        <w:numPr>
          <w:ilvl w:val="0"/>
          <w:numId w:val="90"/>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Knowledge of subject matter being taught</w:t>
      </w:r>
    </w:p>
    <w:p w14:paraId="27D41042" w14:textId="77777777" w:rsidR="00C15844" w:rsidRDefault="00C15844" w:rsidP="00C15844">
      <w:pPr>
        <w:numPr>
          <w:ilvl w:val="0"/>
          <w:numId w:val="90"/>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Bachelor’s degree a plus, but not required</w:t>
      </w:r>
    </w:p>
    <w:p w14:paraId="0D807C96" w14:textId="77777777" w:rsidR="00C15844" w:rsidRPr="00DD1CCB" w:rsidRDefault="00C15844" w:rsidP="00C15844">
      <w:pPr>
        <w:numPr>
          <w:ilvl w:val="0"/>
          <w:numId w:val="90"/>
        </w:numPr>
        <w:spacing w:after="0"/>
        <w:rPr>
          <w:rFonts w:eastAsia="Times New Roman"/>
          <w:sz w:val="20"/>
          <w:szCs w:val="20"/>
        </w:rPr>
      </w:pPr>
      <w:r w:rsidRPr="00DD1CCB">
        <w:rPr>
          <w:rFonts w:eastAsia="Times New Roman"/>
          <w:sz w:val="20"/>
          <w:szCs w:val="20"/>
        </w:rPr>
        <w:t>Demonstrated effectiveness working with people who have differing cultural backgrounds and/or personal characteristics, including race, religion, gender, sexual orientation, or economic differences. Preference given for experience working successfully with those of similar demographics to the desired school placement.</w:t>
      </w:r>
    </w:p>
    <w:p w14:paraId="15383A58" w14:textId="77777777" w:rsidR="00C15844" w:rsidRPr="001D36F9" w:rsidRDefault="00C15844" w:rsidP="00C15844">
      <w:pPr>
        <w:spacing w:before="120" w:after="0"/>
        <w:rPr>
          <w:rFonts w:ascii="Calibri" w:eastAsia="Calibri" w:hAnsi="Calibri" w:cs="Times New Roman"/>
          <w:b/>
          <w:color w:val="DE4526"/>
          <w:sz w:val="20"/>
          <w:szCs w:val="20"/>
        </w:rPr>
      </w:pPr>
      <w:r w:rsidRPr="001D36F9">
        <w:rPr>
          <w:rFonts w:ascii="Calibri" w:eastAsia="Calibri" w:hAnsi="Calibri" w:cs="Times New Roman"/>
          <w:b/>
          <w:color w:val="DE4526"/>
          <w:sz w:val="20"/>
          <w:szCs w:val="20"/>
        </w:rPr>
        <w:t>Hours</w:t>
      </w:r>
    </w:p>
    <w:p w14:paraId="2923101F" w14:textId="77777777" w:rsidR="00C15844" w:rsidRPr="001D36F9" w:rsidRDefault="00C15844" w:rsidP="00C15844">
      <w:pPr>
        <w:numPr>
          <w:ilvl w:val="0"/>
          <w:numId w:val="91"/>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5 days a week throughout the school year</w:t>
      </w:r>
    </w:p>
    <w:p w14:paraId="412E3A0C" w14:textId="77777777" w:rsidR="00C15844" w:rsidRPr="001D36F9" w:rsidRDefault="00C15844" w:rsidP="00C15844">
      <w:pPr>
        <w:numPr>
          <w:ilvl w:val="0"/>
          <w:numId w:val="91"/>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8 hours a day, including paid breaks</w:t>
      </w:r>
    </w:p>
    <w:p w14:paraId="2575AE76" w14:textId="77777777" w:rsidR="00C15844" w:rsidRPr="001D36F9" w:rsidRDefault="00C15844" w:rsidP="00C15844">
      <w:pPr>
        <w:numPr>
          <w:ilvl w:val="0"/>
          <w:numId w:val="91"/>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Part-time positions possible in some cases</w:t>
      </w:r>
    </w:p>
    <w:p w14:paraId="2EB29F03" w14:textId="77777777" w:rsidR="00C15844" w:rsidRPr="001D36F9" w:rsidRDefault="00C15844" w:rsidP="00C15844">
      <w:pPr>
        <w:spacing w:before="120" w:after="0"/>
        <w:rPr>
          <w:rFonts w:ascii="Calibri" w:eastAsia="Calibri" w:hAnsi="Calibri" w:cs="Times New Roman"/>
          <w:b/>
          <w:color w:val="DE4526"/>
          <w:sz w:val="20"/>
          <w:szCs w:val="20"/>
        </w:rPr>
      </w:pPr>
      <w:r w:rsidRPr="001D36F9">
        <w:rPr>
          <w:rFonts w:ascii="Calibri" w:eastAsia="Calibri" w:hAnsi="Calibri" w:cs="Times New Roman"/>
          <w:b/>
          <w:color w:val="DE4526"/>
          <w:sz w:val="20"/>
          <w:szCs w:val="20"/>
        </w:rPr>
        <w:t>Pay</w:t>
      </w:r>
    </w:p>
    <w:p w14:paraId="158B0E22" w14:textId="77777777" w:rsidR="00C15844" w:rsidRPr="001D36F9" w:rsidRDefault="00C15844" w:rsidP="00C15844">
      <w:pPr>
        <w:numPr>
          <w:ilvl w:val="0"/>
          <w:numId w:val="92"/>
        </w:numPr>
        <w:spacing w:after="0"/>
        <w:contextualSpacing/>
        <w:rPr>
          <w:rFonts w:ascii="Calibri" w:eastAsia="Calibri" w:hAnsi="Calibri" w:cs="Times New Roman"/>
          <w:sz w:val="20"/>
          <w:szCs w:val="20"/>
        </w:rPr>
      </w:pPr>
      <w:r w:rsidRPr="001D36F9">
        <w:rPr>
          <w:rFonts w:ascii="Calibri" w:eastAsia="Calibri" w:hAnsi="Calibri" w:cs="Times New Roman"/>
          <w:sz w:val="20"/>
          <w:szCs w:val="20"/>
        </w:rPr>
        <w:t>Hourly pay plus benefits for those working qualifying number of hours</w:t>
      </w:r>
    </w:p>
    <w:p w14:paraId="12A9F23D" w14:textId="77777777" w:rsidR="00C15844" w:rsidRPr="001D36F9" w:rsidRDefault="00C15844" w:rsidP="00C15844">
      <w:pPr>
        <w:spacing w:before="120" w:after="0"/>
        <w:rPr>
          <w:rFonts w:ascii="Calibri" w:eastAsia="Calibri" w:hAnsi="Calibri" w:cs="Times New Roman"/>
          <w:b/>
          <w:sz w:val="20"/>
          <w:szCs w:val="20"/>
        </w:rPr>
      </w:pPr>
      <w:r w:rsidRPr="001D36F9">
        <w:rPr>
          <w:rFonts w:ascii="Calibri" w:eastAsia="Calibri" w:hAnsi="Calibri" w:cs="Times New Roman"/>
          <w:b/>
          <w:color w:val="DE4526"/>
          <w:sz w:val="20"/>
          <w:szCs w:val="20"/>
        </w:rPr>
        <w:t>Reports to:</w:t>
      </w:r>
      <w:r w:rsidRPr="001D36F9">
        <w:rPr>
          <w:rFonts w:ascii="Calibri" w:eastAsia="Calibri" w:hAnsi="Calibri" w:cs="Times New Roman"/>
          <w:color w:val="DE4526"/>
          <w:sz w:val="20"/>
          <w:szCs w:val="20"/>
        </w:rPr>
        <w:t xml:space="preserve"> </w:t>
      </w:r>
      <w:r w:rsidRPr="001D36F9">
        <w:rPr>
          <w:rFonts w:ascii="Calibri" w:eastAsia="Calibri" w:hAnsi="Calibri" w:cs="Times New Roman"/>
          <w:sz w:val="20"/>
          <w:szCs w:val="20"/>
        </w:rPr>
        <w:t>Principal, chief academic officer, or designated teacher</w:t>
      </w:r>
    </w:p>
    <w:p w14:paraId="1CBED75E" w14:textId="77777777" w:rsidR="00C15844" w:rsidRDefault="00C15844" w:rsidP="00C15844">
      <w:pPr>
        <w:spacing w:after="0"/>
        <w:rPr>
          <w:sz w:val="20"/>
          <w:szCs w:val="20"/>
        </w:rPr>
        <w:sectPr w:rsidR="00C15844" w:rsidSect="009E5067">
          <w:type w:val="continuous"/>
          <w:pgSz w:w="12240" w:h="15840"/>
          <w:pgMar w:top="720" w:right="720" w:bottom="720" w:left="720" w:header="720" w:footer="720" w:gutter="0"/>
          <w:cols w:num="2" w:sep="1" w:space="720"/>
          <w:titlePg/>
          <w:docGrid w:linePitch="360"/>
        </w:sectPr>
      </w:pPr>
    </w:p>
    <w:p w14:paraId="6058F661" w14:textId="77777777" w:rsidR="00C15844" w:rsidRDefault="00C15844" w:rsidP="00C15844">
      <w:pPr>
        <w:spacing w:after="0"/>
        <w:rPr>
          <w:sz w:val="20"/>
          <w:szCs w:val="20"/>
        </w:rPr>
      </w:pPr>
    </w:p>
    <w:p w14:paraId="4FF0E125" w14:textId="77777777" w:rsidR="00C15844" w:rsidRDefault="00C15844" w:rsidP="00C15844">
      <w:pPr>
        <w:spacing w:after="0"/>
        <w:rPr>
          <w:sz w:val="20"/>
          <w:szCs w:val="20"/>
        </w:rPr>
      </w:pPr>
    </w:p>
    <w:p w14:paraId="66FA3695" w14:textId="011D17EA" w:rsidR="00C15844" w:rsidRDefault="00C15844" w:rsidP="00C15844">
      <w:pPr>
        <w:spacing w:after="0"/>
        <w:rPr>
          <w:sz w:val="20"/>
          <w:szCs w:val="20"/>
        </w:rPr>
      </w:pPr>
      <w:r w:rsidRPr="00B3439B">
        <w:rPr>
          <w:sz w:val="20"/>
          <w:szCs w:val="20"/>
        </w:rPr>
        <w:t>See the following page for the critical competencies a candidate for this position should have</w:t>
      </w:r>
      <w:r>
        <w:rPr>
          <w:sz w:val="20"/>
          <w:szCs w:val="20"/>
        </w:rPr>
        <w:t>.</w:t>
      </w:r>
    </w:p>
    <w:p w14:paraId="542B0EA0" w14:textId="77777777" w:rsidR="00C15844" w:rsidRDefault="00C15844">
      <w:pPr>
        <w:spacing w:after="200" w:line="276" w:lineRule="auto"/>
        <w:rPr>
          <w:sz w:val="20"/>
          <w:szCs w:val="20"/>
        </w:rPr>
      </w:pPr>
      <w:r>
        <w:rPr>
          <w:sz w:val="20"/>
          <w:szCs w:val="20"/>
        </w:rPr>
        <w:br w:type="page"/>
      </w:r>
    </w:p>
    <w:p w14:paraId="27F1C4F1" w14:textId="77777777" w:rsidR="00C15844" w:rsidRDefault="00C15844" w:rsidP="00C15844">
      <w:pPr>
        <w:spacing w:after="0"/>
        <w:rPr>
          <w:sz w:val="20"/>
          <w:szCs w:val="20"/>
        </w:rPr>
      </w:pPr>
    </w:p>
    <w:p w14:paraId="2AB60CCC" w14:textId="77777777" w:rsidR="0032758B" w:rsidRDefault="0032758B" w:rsidP="0032758B">
      <w:pPr>
        <w:spacing w:before="120" w:after="0"/>
        <w:rPr>
          <w:rFonts w:ascii="Calibri" w:eastAsia="Calibri" w:hAnsi="Calibri" w:cs="Times New Roman"/>
          <w:sz w:val="20"/>
          <w:szCs w:val="20"/>
        </w:rPr>
      </w:pPr>
      <w:r w:rsidRPr="002F4543">
        <w:rPr>
          <w:rFonts w:ascii="Calibri" w:eastAsia="Calibri" w:hAnsi="Calibri" w:cs="Times New Roman"/>
          <w:sz w:val="20"/>
          <w:szCs w:val="20"/>
        </w:rPr>
        <w:t>These are the critical competencies a candidate for this position should have</w:t>
      </w:r>
      <w:r>
        <w:rPr>
          <w:rFonts w:ascii="Calibri" w:eastAsia="Calibri" w:hAnsi="Calibri" w:cs="Times New Roman"/>
          <w:sz w:val="20"/>
          <w:szCs w:val="20"/>
        </w:rPr>
        <w:t>.</w:t>
      </w:r>
    </w:p>
    <w:p w14:paraId="533ED8E6" w14:textId="77777777" w:rsidR="00E63909" w:rsidRPr="00E63909" w:rsidRDefault="00E63909" w:rsidP="00E63909">
      <w:pPr>
        <w:spacing w:before="120"/>
        <w:rPr>
          <w:rFonts w:ascii="Calibri" w:eastAsia="Calibri" w:hAnsi="Calibri" w:cs="Times New Roman"/>
        </w:rPr>
      </w:pPr>
      <w:r w:rsidRPr="00E63909">
        <w:rPr>
          <w:rFonts w:ascii="Calibri" w:eastAsia="Calibri" w:hAnsi="Calibri" w:cs="Times New Roman"/>
          <w:b/>
          <w:color w:val="305064"/>
        </w:rPr>
        <w:t>Remote Tutor—Critical Competencies</w:t>
      </w:r>
    </w:p>
    <w:tbl>
      <w:tblPr>
        <w:tblStyle w:val="TableGrid"/>
        <w:tblW w:w="0" w:type="auto"/>
        <w:tblLayout w:type="fixed"/>
        <w:tblLook w:val="04A0" w:firstRow="1" w:lastRow="0" w:firstColumn="1" w:lastColumn="0" w:noHBand="0" w:noVBand="1"/>
      </w:tblPr>
      <w:tblGrid>
        <w:gridCol w:w="2988"/>
        <w:gridCol w:w="7802"/>
      </w:tblGrid>
      <w:tr w:rsidR="00C15844" w:rsidRPr="00B3439B" w14:paraId="1D25F7B6" w14:textId="77777777" w:rsidTr="009E5067">
        <w:trPr>
          <w:trHeight w:hRule="exact" w:val="360"/>
        </w:trPr>
        <w:tc>
          <w:tcPr>
            <w:tcW w:w="2988" w:type="dxa"/>
            <w:shd w:val="clear" w:color="auto" w:fill="305064"/>
            <w:vAlign w:val="center"/>
          </w:tcPr>
          <w:p w14:paraId="5942FCFE" w14:textId="77777777" w:rsidR="00C15844" w:rsidRPr="00B3439B" w:rsidRDefault="00C15844" w:rsidP="009E5067">
            <w:pPr>
              <w:rPr>
                <w:rFonts w:ascii="Calibri" w:eastAsia="Calibri" w:hAnsi="Calibri"/>
                <w:b/>
                <w:color w:val="FFFFFF"/>
                <w:sz w:val="20"/>
                <w:szCs w:val="20"/>
              </w:rPr>
            </w:pPr>
            <w:r w:rsidRPr="00B3439B">
              <w:rPr>
                <w:rFonts w:ascii="Calibri" w:eastAsia="Calibri" w:hAnsi="Calibri"/>
                <w:b/>
                <w:color w:val="FFFFFF"/>
                <w:sz w:val="20"/>
                <w:szCs w:val="20"/>
              </w:rPr>
              <w:t>Critical Competency</w:t>
            </w:r>
          </w:p>
        </w:tc>
        <w:tc>
          <w:tcPr>
            <w:tcW w:w="7802" w:type="dxa"/>
            <w:shd w:val="clear" w:color="auto" w:fill="305064"/>
            <w:vAlign w:val="center"/>
          </w:tcPr>
          <w:p w14:paraId="79F09235" w14:textId="77777777" w:rsidR="00C15844" w:rsidRPr="00B3439B" w:rsidRDefault="00C15844" w:rsidP="009E5067">
            <w:pPr>
              <w:rPr>
                <w:rFonts w:ascii="Calibri" w:eastAsia="Calibri" w:hAnsi="Calibri"/>
                <w:b/>
                <w:color w:val="FFFFFF"/>
                <w:sz w:val="20"/>
                <w:szCs w:val="20"/>
              </w:rPr>
            </w:pPr>
            <w:r w:rsidRPr="00B3439B">
              <w:rPr>
                <w:rFonts w:ascii="Calibri" w:eastAsia="Calibri" w:hAnsi="Calibri"/>
                <w:b/>
                <w:color w:val="FFFFFF"/>
                <w:sz w:val="20"/>
                <w:szCs w:val="20"/>
              </w:rPr>
              <w:t>Definition</w:t>
            </w:r>
          </w:p>
        </w:tc>
      </w:tr>
      <w:tr w:rsidR="00C15844" w:rsidRPr="00B3439B" w14:paraId="1B2C4CA4" w14:textId="77777777" w:rsidTr="009E5067">
        <w:trPr>
          <w:trHeight w:val="504"/>
        </w:trPr>
        <w:tc>
          <w:tcPr>
            <w:tcW w:w="2988" w:type="dxa"/>
            <w:vAlign w:val="center"/>
          </w:tcPr>
          <w:p w14:paraId="549CCFB7"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b/>
                <w:sz w:val="20"/>
                <w:szCs w:val="20"/>
              </w:rPr>
              <w:t>Achievement (ACH)</w:t>
            </w:r>
          </w:p>
        </w:tc>
        <w:tc>
          <w:tcPr>
            <w:tcW w:w="7802" w:type="dxa"/>
            <w:vAlign w:val="center"/>
          </w:tcPr>
          <w:p w14:paraId="1ED98E14"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sz w:val="20"/>
                <w:szCs w:val="20"/>
              </w:rPr>
              <w:t xml:space="preserve">The drive and actions to set challenging goals and reach a high standard of performance despite barriers. </w:t>
            </w:r>
          </w:p>
        </w:tc>
      </w:tr>
      <w:tr w:rsidR="00C15844" w:rsidRPr="00B3439B" w14:paraId="7EF961DA" w14:textId="77777777" w:rsidTr="009E5067">
        <w:trPr>
          <w:trHeight w:val="360"/>
        </w:trPr>
        <w:tc>
          <w:tcPr>
            <w:tcW w:w="2988" w:type="dxa"/>
            <w:shd w:val="clear" w:color="auto" w:fill="E9EBE5"/>
            <w:vAlign w:val="center"/>
          </w:tcPr>
          <w:p w14:paraId="0D84EBF9"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b/>
                <w:bCs/>
                <w:sz w:val="20"/>
                <w:szCs w:val="20"/>
              </w:rPr>
              <w:t>Impact and Influence (I&amp;I)</w:t>
            </w:r>
          </w:p>
        </w:tc>
        <w:tc>
          <w:tcPr>
            <w:tcW w:w="7802" w:type="dxa"/>
            <w:shd w:val="clear" w:color="auto" w:fill="E9EBE5"/>
            <w:vAlign w:val="center"/>
          </w:tcPr>
          <w:p w14:paraId="3F5D725E"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bCs/>
                <w:iCs/>
                <w:sz w:val="20"/>
                <w:szCs w:val="20"/>
              </w:rPr>
              <w:t>Acting with the purpose of influencing what other people think and do.</w:t>
            </w:r>
          </w:p>
        </w:tc>
      </w:tr>
      <w:tr w:rsidR="00C15844" w:rsidRPr="00B3439B" w14:paraId="01306AB5" w14:textId="77777777" w:rsidTr="009E5067">
        <w:trPr>
          <w:trHeight w:val="360"/>
        </w:trPr>
        <w:tc>
          <w:tcPr>
            <w:tcW w:w="2988" w:type="dxa"/>
            <w:vAlign w:val="center"/>
          </w:tcPr>
          <w:p w14:paraId="402BE301"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b/>
                <w:bCs/>
                <w:sz w:val="20"/>
                <w:szCs w:val="20"/>
              </w:rPr>
              <w:t>Interpersonal Understanding (IU)</w:t>
            </w:r>
          </w:p>
        </w:tc>
        <w:tc>
          <w:tcPr>
            <w:tcW w:w="7802" w:type="dxa"/>
            <w:vAlign w:val="center"/>
          </w:tcPr>
          <w:p w14:paraId="6EB06C1C" w14:textId="77777777" w:rsidR="00C15844" w:rsidRPr="00B3439B" w:rsidRDefault="00C15844" w:rsidP="009E5067">
            <w:pPr>
              <w:rPr>
                <w:rFonts w:ascii="Calibri" w:eastAsia="Calibri" w:hAnsi="Calibri"/>
                <w:bCs/>
                <w:iCs/>
                <w:sz w:val="20"/>
                <w:szCs w:val="20"/>
              </w:rPr>
            </w:pPr>
            <w:r w:rsidRPr="00B3439B">
              <w:rPr>
                <w:rFonts w:ascii="Calibri" w:eastAsia="Calibri" w:hAnsi="Calibri"/>
                <w:bCs/>
                <w:iCs/>
                <w:sz w:val="20"/>
                <w:szCs w:val="20"/>
              </w:rPr>
              <w:t xml:space="preserve">Understanding and interpreting others’ concerns, motives, feelings and behaviors.    </w:t>
            </w:r>
          </w:p>
        </w:tc>
      </w:tr>
      <w:tr w:rsidR="00C15844" w:rsidRPr="00B3439B" w14:paraId="09DF1502" w14:textId="77777777" w:rsidTr="009E5067">
        <w:trPr>
          <w:trHeight w:val="360"/>
        </w:trPr>
        <w:tc>
          <w:tcPr>
            <w:tcW w:w="2988" w:type="dxa"/>
            <w:shd w:val="clear" w:color="auto" w:fill="E9EBE5"/>
            <w:vAlign w:val="center"/>
          </w:tcPr>
          <w:p w14:paraId="397A50E2" w14:textId="77777777" w:rsidR="00C15844" w:rsidRPr="00B3439B" w:rsidRDefault="00C15844" w:rsidP="009E5067">
            <w:pPr>
              <w:rPr>
                <w:rFonts w:ascii="Calibri" w:eastAsia="Calibri" w:hAnsi="Calibri"/>
                <w:b/>
                <w:bCs/>
                <w:sz w:val="20"/>
                <w:szCs w:val="20"/>
              </w:rPr>
            </w:pPr>
            <w:r>
              <w:rPr>
                <w:rFonts w:ascii="Calibri" w:eastAsia="Calibri" w:hAnsi="Calibri"/>
                <w:b/>
                <w:bCs/>
                <w:sz w:val="20"/>
                <w:szCs w:val="20"/>
              </w:rPr>
              <w:t>Cultural Engagement (CE)</w:t>
            </w:r>
          </w:p>
        </w:tc>
        <w:tc>
          <w:tcPr>
            <w:tcW w:w="7802" w:type="dxa"/>
            <w:shd w:val="clear" w:color="auto" w:fill="E9EBE5"/>
            <w:vAlign w:val="center"/>
          </w:tcPr>
          <w:p w14:paraId="247DD19C" w14:textId="77777777" w:rsidR="00C15844" w:rsidRPr="00B3439B" w:rsidRDefault="00C15844" w:rsidP="009E5067">
            <w:pPr>
              <w:rPr>
                <w:rFonts w:ascii="Calibri" w:eastAsia="Calibri" w:hAnsi="Calibri"/>
                <w:sz w:val="20"/>
                <w:szCs w:val="20"/>
              </w:rPr>
            </w:pPr>
            <w:r w:rsidRPr="00753922">
              <w:rPr>
                <w:rFonts w:ascii="Calibri" w:eastAsia="Calibri" w:hAnsi="Calibri"/>
                <w:sz w:val="20"/>
                <w:szCs w:val="20"/>
              </w:rPr>
              <w:t>Noticing, anticipating, and acting to meet people’s practical and emotional needs, considering the possible effect of culture, past experiences, or personal characteristics</w:t>
            </w:r>
            <w:r w:rsidRPr="00753922">
              <w:rPr>
                <w:rFonts w:ascii="Calibri" w:eastAsia="Calibri" w:hAnsi="Calibri"/>
                <w:b/>
                <w:bCs/>
                <w:iCs/>
                <w:sz w:val="20"/>
                <w:szCs w:val="20"/>
              </w:rPr>
              <w:t>—including race, gender, sexual orientation, religious, economic, and/or other backgrounds—</w:t>
            </w:r>
            <w:r w:rsidRPr="00753922">
              <w:rPr>
                <w:rFonts w:ascii="Calibri" w:eastAsia="Calibri" w:hAnsi="Calibri"/>
                <w:bCs/>
                <w:iCs/>
                <w:sz w:val="20"/>
                <w:szCs w:val="20"/>
              </w:rPr>
              <w:t>in order</w:t>
            </w:r>
            <w:r w:rsidRPr="00753922">
              <w:rPr>
                <w:rFonts w:ascii="Calibri" w:eastAsia="Calibri" w:hAnsi="Calibri"/>
                <w:b/>
                <w:bCs/>
                <w:iCs/>
                <w:sz w:val="20"/>
                <w:szCs w:val="20"/>
              </w:rPr>
              <w:t xml:space="preserve"> </w:t>
            </w:r>
            <w:r w:rsidRPr="00753922">
              <w:rPr>
                <w:rFonts w:ascii="Calibri" w:eastAsia="Calibri" w:hAnsi="Calibri"/>
                <w:bCs/>
                <w:iCs/>
                <w:sz w:val="20"/>
                <w:szCs w:val="20"/>
              </w:rPr>
              <w:t>to create positive impact on individuals and groups.</w:t>
            </w:r>
          </w:p>
        </w:tc>
      </w:tr>
      <w:tr w:rsidR="00C15844" w:rsidRPr="00B3439B" w14:paraId="64BEF713" w14:textId="77777777" w:rsidTr="009E5067">
        <w:trPr>
          <w:trHeight w:val="360"/>
        </w:trPr>
        <w:tc>
          <w:tcPr>
            <w:tcW w:w="2988" w:type="dxa"/>
            <w:shd w:val="clear" w:color="auto" w:fill="auto"/>
            <w:vAlign w:val="center"/>
          </w:tcPr>
          <w:p w14:paraId="4E359E34"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b/>
                <w:bCs/>
                <w:sz w:val="20"/>
                <w:szCs w:val="20"/>
              </w:rPr>
              <w:t>Teamwork (TMW)</w:t>
            </w:r>
          </w:p>
        </w:tc>
        <w:tc>
          <w:tcPr>
            <w:tcW w:w="7802" w:type="dxa"/>
            <w:shd w:val="clear" w:color="auto" w:fill="auto"/>
            <w:vAlign w:val="center"/>
          </w:tcPr>
          <w:p w14:paraId="7A031EBB"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sz w:val="20"/>
                <w:szCs w:val="20"/>
              </w:rPr>
              <w:t>The ability and actions needed to work with others to achieve shared goals.</w:t>
            </w:r>
          </w:p>
        </w:tc>
      </w:tr>
      <w:tr w:rsidR="00C15844" w:rsidRPr="00B3439B" w14:paraId="0B0857C8" w14:textId="77777777" w:rsidTr="009E5067">
        <w:trPr>
          <w:trHeight w:val="360"/>
        </w:trPr>
        <w:tc>
          <w:tcPr>
            <w:tcW w:w="2988" w:type="dxa"/>
            <w:shd w:val="clear" w:color="auto" w:fill="E9EBE5"/>
            <w:vAlign w:val="center"/>
          </w:tcPr>
          <w:p w14:paraId="0D197995"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b/>
                <w:sz w:val="20"/>
                <w:szCs w:val="20"/>
              </w:rPr>
              <w:t>Developing Others (DO)</w:t>
            </w:r>
          </w:p>
        </w:tc>
        <w:tc>
          <w:tcPr>
            <w:tcW w:w="7802" w:type="dxa"/>
            <w:shd w:val="clear" w:color="auto" w:fill="E9EBE5"/>
            <w:vAlign w:val="center"/>
          </w:tcPr>
          <w:p w14:paraId="255A0F44" w14:textId="77777777" w:rsidR="00C15844" w:rsidRPr="00B3439B" w:rsidRDefault="00C15844" w:rsidP="009E5067">
            <w:pPr>
              <w:rPr>
                <w:rFonts w:ascii="Calibri" w:eastAsia="Calibri" w:hAnsi="Calibri"/>
                <w:color w:val="305064"/>
                <w:sz w:val="20"/>
                <w:szCs w:val="20"/>
              </w:rPr>
            </w:pPr>
            <w:r w:rsidRPr="00B3439B">
              <w:rPr>
                <w:rFonts w:ascii="Calibri" w:eastAsia="Calibri" w:hAnsi="Calibri"/>
                <w:sz w:val="20"/>
                <w:szCs w:val="20"/>
              </w:rPr>
              <w:t xml:space="preserve">Influence with the specific intent to increase the short- and long-term effectiveness of another person. </w:t>
            </w:r>
          </w:p>
        </w:tc>
      </w:tr>
    </w:tbl>
    <w:p w14:paraId="35D266FF" w14:textId="77777777" w:rsidR="00E63909" w:rsidRDefault="00E63909" w:rsidP="00E63909">
      <w:pPr>
        <w:spacing w:before="120" w:after="0"/>
        <w:rPr>
          <w:sz w:val="20"/>
          <w:szCs w:val="20"/>
        </w:rPr>
      </w:pPr>
      <w:r>
        <w:rPr>
          <w:i/>
          <w:sz w:val="20"/>
          <w:szCs w:val="20"/>
        </w:rPr>
        <w:t xml:space="preserve">For an explanation of these competencies and how they are used in selection, please visit </w:t>
      </w:r>
      <w:hyperlink r:id="rId109" w:history="1">
        <w:r>
          <w:rPr>
            <w:rStyle w:val="Hyperlink"/>
            <w:i/>
            <w:sz w:val="20"/>
            <w:szCs w:val="20"/>
          </w:rPr>
          <w:t>this webpage</w:t>
        </w:r>
      </w:hyperlink>
      <w:r>
        <w:rPr>
          <w:sz w:val="20"/>
          <w:szCs w:val="20"/>
        </w:rPr>
        <w:t>.</w:t>
      </w:r>
    </w:p>
    <w:p w14:paraId="63C61B54" w14:textId="77777777" w:rsidR="00E63909" w:rsidRDefault="00E63909">
      <w:pPr>
        <w:spacing w:after="200" w:line="276" w:lineRule="auto"/>
        <w:rPr>
          <w:sz w:val="20"/>
          <w:szCs w:val="20"/>
        </w:rPr>
      </w:pPr>
      <w:r>
        <w:rPr>
          <w:sz w:val="20"/>
          <w:szCs w:val="20"/>
        </w:rPr>
        <w:br w:type="page"/>
      </w:r>
    </w:p>
    <w:p w14:paraId="4213456D" w14:textId="77777777" w:rsidR="00814D72" w:rsidRDefault="00814D72" w:rsidP="009A28CC">
      <w:pPr>
        <w:spacing w:before="80"/>
        <w:jc w:val="center"/>
        <w:rPr>
          <w:rFonts w:ascii="Cambria" w:eastAsia="Times New Roman" w:hAnsi="Cambria" w:cs="Times New Roman"/>
          <w:b/>
          <w:bCs/>
          <w:smallCaps/>
          <w:color w:val="338F80"/>
          <w:sz w:val="28"/>
          <w:szCs w:val="28"/>
        </w:rPr>
      </w:pPr>
      <w:bookmarkStart w:id="14" w:name="Achievement"/>
      <w:bookmarkStart w:id="15" w:name="_Toc324332496"/>
      <w:bookmarkEnd w:id="14"/>
      <w:r>
        <w:rPr>
          <w:rFonts w:ascii="Cambria" w:eastAsia="Times New Roman" w:hAnsi="Cambria" w:cs="Times New Roman"/>
          <w:b/>
          <w:bCs/>
          <w:smallCaps/>
          <w:color w:val="338F80"/>
          <w:sz w:val="28"/>
          <w:szCs w:val="28"/>
        </w:rPr>
        <w:lastRenderedPageBreak/>
        <w:t>Competency Definition and Level</w:t>
      </w:r>
      <w:bookmarkEnd w:id="15"/>
      <w:r>
        <w:rPr>
          <w:rFonts w:ascii="Cambria" w:eastAsia="Times New Roman" w:hAnsi="Cambria" w:cs="Times New Roman"/>
          <w:b/>
          <w:bCs/>
          <w:smallCaps/>
          <w:color w:val="338F80"/>
          <w:sz w:val="28"/>
          <w:szCs w:val="28"/>
        </w:rPr>
        <w:t>s: Achievement</w:t>
      </w:r>
    </w:p>
    <w:tbl>
      <w:tblPr>
        <w:tblW w:w="10386" w:type="dxa"/>
        <w:jc w:val="center"/>
        <w:tblLayout w:type="fixed"/>
        <w:tblCellMar>
          <w:left w:w="115" w:type="dxa"/>
          <w:right w:w="115" w:type="dxa"/>
        </w:tblCellMar>
        <w:tblLook w:val="04A0" w:firstRow="1" w:lastRow="0" w:firstColumn="1" w:lastColumn="0" w:noHBand="0" w:noVBand="1"/>
      </w:tblPr>
      <w:tblGrid>
        <w:gridCol w:w="535"/>
        <w:gridCol w:w="474"/>
        <w:gridCol w:w="810"/>
        <w:gridCol w:w="2610"/>
        <w:gridCol w:w="5957"/>
      </w:tblGrid>
      <w:tr w:rsidR="004A4143" w:rsidRPr="004A4143" w14:paraId="32F16B16" w14:textId="77777777" w:rsidTr="00C96376">
        <w:trPr>
          <w:trHeight w:val="475"/>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hideMark/>
          </w:tcPr>
          <w:p w14:paraId="026D375C" w14:textId="77777777" w:rsidR="004A4143" w:rsidRPr="004A7DBF" w:rsidRDefault="004A4143" w:rsidP="004A4143">
            <w:pPr>
              <w:widowControl w:val="0"/>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Achievement (ACH)</w:t>
            </w:r>
          </w:p>
        </w:tc>
      </w:tr>
      <w:tr w:rsidR="004A4143" w:rsidRPr="004A4143" w14:paraId="6481DA28" w14:textId="77777777" w:rsidTr="00C96376">
        <w:trPr>
          <w:trHeight w:val="377"/>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vAlign w:val="center"/>
            <w:hideMark/>
          </w:tcPr>
          <w:p w14:paraId="72A5FA57" w14:textId="77777777" w:rsidR="004A4143" w:rsidRPr="004A4143" w:rsidRDefault="004A4143" w:rsidP="004A4143">
            <w:pPr>
              <w:widowControl w:val="0"/>
              <w:spacing w:after="0"/>
              <w:ind w:left="374" w:hanging="374"/>
              <w:jc w:val="center"/>
              <w:rPr>
                <w:rFonts w:ascii="Calibri" w:eastAsia="Calibri" w:hAnsi="Calibri" w:cs="Calibri"/>
                <w:b/>
                <w:bCs/>
                <w:i/>
              </w:rPr>
            </w:pPr>
            <w:r w:rsidRPr="004A4143">
              <w:rPr>
                <w:rFonts w:ascii="Calibri" w:eastAsia="Calibri" w:hAnsi="Calibri" w:cs="Calibri"/>
                <w:b/>
                <w:bCs/>
                <w:i/>
              </w:rPr>
              <w:t>The drive and actions to set challenging goals and reach a high standard of performance despite barriers.</w:t>
            </w:r>
          </w:p>
        </w:tc>
      </w:tr>
      <w:tr w:rsidR="004A4143" w:rsidRPr="004A4143" w14:paraId="2F78BBAE" w14:textId="77777777" w:rsidTr="00C9637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tcPr>
          <w:p w14:paraId="649B28CA" w14:textId="77777777" w:rsidR="004A4143" w:rsidRPr="004A4143" w:rsidRDefault="004A4143" w:rsidP="004A4143">
            <w:pPr>
              <w:widowControl w:val="0"/>
              <w:spacing w:after="0"/>
              <w:rPr>
                <w:rFonts w:ascii="Calibri" w:eastAsia="Calibri" w:hAnsi="Calibri" w:cs="Calibri"/>
                <w:bCs/>
                <w:i/>
                <w:szCs w:val="24"/>
              </w:rPr>
            </w:pPr>
            <w:r w:rsidRPr="004A4143">
              <w:rPr>
                <w:rFonts w:ascii="Calibri" w:eastAsia="Calibri" w:hAnsi="Calibri" w:cs="Calibri"/>
                <w:b/>
                <w:bCs/>
                <w:i/>
              </w:rPr>
              <w:t>Related interview question:</w:t>
            </w:r>
            <w:r w:rsidRPr="004A4143">
              <w:rPr>
                <w:rFonts w:ascii="Calibri" w:eastAsia="Calibri" w:hAnsi="Calibri" w:cs="Calibri"/>
                <w:bCs/>
                <w:i/>
              </w:rPr>
              <w:t xml:space="preserve"> Think about a time when you felt very successful or proud of something you accomplished at work. Tell me the story. </w:t>
            </w:r>
          </w:p>
        </w:tc>
      </w:tr>
      <w:tr w:rsidR="004A4143" w:rsidRPr="004A4143" w14:paraId="41A7FA3C" w14:textId="77777777" w:rsidTr="00C96376">
        <w:trPr>
          <w:trHeight w:val="53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305064"/>
            <w:vAlign w:val="center"/>
            <w:hideMark/>
          </w:tcPr>
          <w:p w14:paraId="45C4C413" w14:textId="77777777" w:rsidR="004A4143" w:rsidRPr="004A4143" w:rsidRDefault="004A4143" w:rsidP="004A4143">
            <w:pPr>
              <w:widowControl w:val="0"/>
              <w:spacing w:after="0"/>
              <w:jc w:val="center"/>
              <w:rPr>
                <w:rFonts w:ascii="Calibri" w:eastAsia="Calibri" w:hAnsi="Calibri" w:cs="Calibri"/>
                <w:b/>
                <w:bCs/>
                <w:color w:val="FFFFFF"/>
              </w:rPr>
            </w:pPr>
            <w:r w:rsidRPr="004A4143">
              <w:rPr>
                <w:rFonts w:ascii="Calibri" w:eastAsia="Calibri" w:hAnsi="Calibri" w:cs="Calibri"/>
                <w:b/>
                <w:bCs/>
                <w:color w:val="FFFFFF"/>
              </w:rPr>
              <w:t>Zone</w:t>
            </w:r>
          </w:p>
        </w:tc>
        <w:tc>
          <w:tcPr>
            <w:tcW w:w="8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28A2D9C8" w14:textId="77777777" w:rsidR="004A4143" w:rsidRPr="004A4143" w:rsidRDefault="004A4143" w:rsidP="004A4143">
            <w:pPr>
              <w:widowControl w:val="0"/>
              <w:spacing w:after="0"/>
              <w:jc w:val="center"/>
              <w:rPr>
                <w:rFonts w:ascii="Calibri" w:eastAsia="Calibri" w:hAnsi="Calibri" w:cs="Calibri"/>
                <w:b/>
                <w:bCs/>
                <w:color w:val="FFFFFF"/>
              </w:rPr>
            </w:pPr>
            <w:r w:rsidRPr="004A4143">
              <w:rPr>
                <w:rFonts w:ascii="Calibri" w:eastAsia="Calibri" w:hAnsi="Calibri" w:cs="Calibri"/>
                <w:b/>
                <w:bCs/>
                <w:color w:val="FFFFFF"/>
              </w:rPr>
              <w:t>Level</w:t>
            </w:r>
          </w:p>
        </w:tc>
        <w:tc>
          <w:tcPr>
            <w:tcW w:w="26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0A898F12" w14:textId="77777777" w:rsidR="004A4143" w:rsidRPr="004A4143" w:rsidRDefault="004A4143" w:rsidP="004A4143">
            <w:pPr>
              <w:widowControl w:val="0"/>
              <w:spacing w:after="0"/>
              <w:ind w:left="374" w:hanging="374"/>
              <w:jc w:val="center"/>
              <w:rPr>
                <w:rFonts w:ascii="Calibri" w:eastAsia="Calibri" w:hAnsi="Calibri" w:cs="Calibri"/>
                <w:b/>
                <w:bCs/>
                <w:color w:val="FFFFFF"/>
              </w:rPr>
            </w:pPr>
            <w:r w:rsidRPr="004A4143">
              <w:rPr>
                <w:rFonts w:ascii="Calibri" w:eastAsia="Calibri" w:hAnsi="Calibri" w:cs="Calibri"/>
                <w:b/>
                <w:bCs/>
                <w:color w:val="FFFFFF"/>
              </w:rPr>
              <w:t>General Description</w:t>
            </w:r>
          </w:p>
        </w:tc>
        <w:tc>
          <w:tcPr>
            <w:tcW w:w="595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A426EF8" w14:textId="77777777" w:rsidR="004A4143" w:rsidRPr="004A4143" w:rsidRDefault="004A4143" w:rsidP="004A4143">
            <w:pPr>
              <w:widowControl w:val="0"/>
              <w:spacing w:after="0"/>
              <w:ind w:left="374" w:hanging="374"/>
              <w:jc w:val="center"/>
              <w:rPr>
                <w:rFonts w:ascii="Calibri" w:eastAsia="Calibri" w:hAnsi="Calibri" w:cs="Calibri"/>
                <w:b/>
                <w:bCs/>
                <w:color w:val="FFFFFF"/>
              </w:rPr>
            </w:pPr>
            <w:r w:rsidRPr="004A4143">
              <w:rPr>
                <w:rFonts w:ascii="Calibri" w:eastAsia="Calibri" w:hAnsi="Calibri" w:cs="Calibri"/>
                <w:b/>
                <w:bCs/>
                <w:color w:val="FFFFFF"/>
              </w:rPr>
              <w:t>Specific Behaviors</w:t>
            </w:r>
          </w:p>
        </w:tc>
      </w:tr>
      <w:tr w:rsidR="004A4143" w:rsidRPr="004A4143" w14:paraId="7D9722B3" w14:textId="77777777" w:rsidTr="00C96376">
        <w:trPr>
          <w:cantSplit/>
          <w:trHeight w:val="1008"/>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26046"/>
            <w:textDirection w:val="btLr"/>
            <w:hideMark/>
          </w:tcPr>
          <w:p w14:paraId="643796FA" w14:textId="77777777" w:rsidR="004A4143" w:rsidRPr="004A4143" w:rsidRDefault="004A4143" w:rsidP="004A4143">
            <w:pPr>
              <w:widowControl w:val="0"/>
              <w:spacing w:after="0"/>
              <w:ind w:left="113" w:right="113"/>
              <w:jc w:val="center"/>
              <w:rPr>
                <w:rFonts w:ascii="Calibri" w:eastAsia="Times New Roman" w:hAnsi="Calibri" w:cs="Calibri"/>
                <w:b/>
              </w:rPr>
            </w:pPr>
            <w:r w:rsidRPr="004A4143">
              <w:rPr>
                <w:rFonts w:ascii="Calibri" w:eastAsia="Times New Roman" w:hAnsi="Calibri" w:cs="Calibri"/>
                <w:b/>
              </w:rPr>
              <w:t>Red-Flag Zone</w:t>
            </w:r>
          </w:p>
        </w:tc>
        <w:tc>
          <w:tcPr>
            <w:tcW w:w="810" w:type="dxa"/>
            <w:tcBorders>
              <w:top w:val="single" w:sz="4" w:space="0" w:color="auto"/>
              <w:left w:val="single" w:sz="4" w:space="0" w:color="auto"/>
              <w:bottom w:val="single" w:sz="4" w:space="0" w:color="auto"/>
              <w:right w:val="single" w:sz="4" w:space="0" w:color="auto"/>
            </w:tcBorders>
            <w:shd w:val="clear" w:color="auto" w:fill="E26046"/>
            <w:hideMark/>
          </w:tcPr>
          <w:p w14:paraId="43A7E417" w14:textId="77777777" w:rsidR="004A4143" w:rsidRPr="004A4143" w:rsidRDefault="004A4143" w:rsidP="004A4143">
            <w:pPr>
              <w:widowControl w:val="0"/>
              <w:spacing w:before="240" w:after="0"/>
              <w:jc w:val="center"/>
              <w:rPr>
                <w:rFonts w:ascii="Calibri" w:eastAsia="Times New Roman" w:hAnsi="Calibri" w:cs="Calibri"/>
              </w:rPr>
            </w:pPr>
            <w:r w:rsidRPr="004A4143">
              <w:rPr>
                <w:rFonts w:ascii="Calibri" w:eastAsia="Times New Roman" w:hAnsi="Calibri" w:cs="Calibri"/>
              </w:rPr>
              <w:t>0</w:t>
            </w:r>
          </w:p>
        </w:tc>
        <w:tc>
          <w:tcPr>
            <w:tcW w:w="2610" w:type="dxa"/>
            <w:tcBorders>
              <w:top w:val="single" w:sz="4" w:space="0" w:color="auto"/>
              <w:left w:val="single" w:sz="4" w:space="0" w:color="auto"/>
              <w:bottom w:val="single" w:sz="4" w:space="0" w:color="auto"/>
              <w:right w:val="single" w:sz="4" w:space="0" w:color="auto"/>
            </w:tcBorders>
            <w:shd w:val="clear" w:color="auto" w:fill="E26046"/>
            <w:vAlign w:val="center"/>
          </w:tcPr>
          <w:p w14:paraId="1AE61615" w14:textId="77777777" w:rsidR="004A4143" w:rsidRPr="004A4143" w:rsidRDefault="004A4143" w:rsidP="004A4143">
            <w:pPr>
              <w:spacing w:after="0"/>
              <w:jc w:val="center"/>
              <w:rPr>
                <w:rFonts w:ascii="Calibri" w:eastAsia="Times New Roman" w:hAnsi="Calibri" w:cs="Calibri"/>
                <w:b/>
                <w:bCs/>
              </w:rPr>
            </w:pPr>
            <w:r w:rsidRPr="004A4143">
              <w:rPr>
                <w:rFonts w:ascii="Calibri" w:eastAsia="Times New Roman" w:hAnsi="Calibri" w:cs="Calibri"/>
                <w:b/>
                <w:bCs/>
              </w:rPr>
              <w:t>Low Concern</w:t>
            </w:r>
          </w:p>
          <w:p w14:paraId="07E9E14C" w14:textId="77777777" w:rsidR="004A4143" w:rsidRPr="004A4143" w:rsidRDefault="004A4143" w:rsidP="004A4143">
            <w:pPr>
              <w:spacing w:after="0"/>
              <w:jc w:val="center"/>
              <w:rPr>
                <w:rFonts w:ascii="Calibri" w:eastAsia="Times New Roman" w:hAnsi="Calibri" w:cs="Calibri"/>
                <w:b/>
              </w:rPr>
            </w:pPr>
            <w:r w:rsidRPr="004A4143">
              <w:rPr>
                <w:rFonts w:ascii="Calibri" w:eastAsia="Times New Roman" w:hAnsi="Calibri" w:cs="Calibri"/>
                <w:b/>
                <w:bCs/>
              </w:rPr>
              <w:t>for Work or Quality</w:t>
            </w:r>
          </w:p>
        </w:tc>
        <w:tc>
          <w:tcPr>
            <w:tcW w:w="595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3274E6E5" w14:textId="77777777" w:rsidR="004A4143" w:rsidRPr="004A4143" w:rsidRDefault="004A4143" w:rsidP="004A4143">
            <w:pPr>
              <w:spacing w:after="0"/>
              <w:rPr>
                <w:rFonts w:ascii="Calibri" w:eastAsia="Times New Roman" w:hAnsi="Calibri" w:cs="Calibri"/>
              </w:rPr>
            </w:pPr>
            <w:r w:rsidRPr="004A4143">
              <w:rPr>
                <w:rFonts w:ascii="Calibri" w:eastAsia="Times New Roman" w:hAnsi="Calibri" w:cs="Calibri"/>
              </w:rPr>
              <w:t>Does not express concern for quality of work,</w:t>
            </w:r>
          </w:p>
          <w:p w14:paraId="49CAA134" w14:textId="77777777" w:rsidR="004A4143" w:rsidRPr="004A4143" w:rsidRDefault="004A4143" w:rsidP="004A4143">
            <w:pPr>
              <w:widowControl w:val="0"/>
              <w:spacing w:after="0"/>
              <w:rPr>
                <w:rFonts w:ascii="Calibri" w:eastAsia="Times New Roman" w:hAnsi="Calibri" w:cs="Calibri"/>
              </w:rPr>
            </w:pPr>
            <w:r w:rsidRPr="004A4143">
              <w:rPr>
                <w:rFonts w:ascii="Calibri" w:eastAsia="Times New Roman" w:hAnsi="Calibri" w:cs="Calibri"/>
              </w:rPr>
              <w:t>Or expresses concern but cannot describe specific actions taken to do good work.</w:t>
            </w:r>
          </w:p>
        </w:tc>
      </w:tr>
      <w:tr w:rsidR="004A4143" w:rsidRPr="004A4143" w14:paraId="37A3391D" w14:textId="77777777" w:rsidTr="00C96376">
        <w:trPr>
          <w:cantSplit/>
          <w:trHeight w:val="917"/>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AC97E"/>
            <w:textDirection w:val="btLr"/>
            <w:hideMark/>
          </w:tcPr>
          <w:p w14:paraId="2A1B32ED" w14:textId="77777777" w:rsidR="004A4143" w:rsidRPr="004A4143" w:rsidRDefault="004A4143" w:rsidP="004A4143">
            <w:pPr>
              <w:widowControl w:val="0"/>
              <w:spacing w:after="0"/>
              <w:ind w:left="113" w:right="113"/>
              <w:jc w:val="center"/>
              <w:rPr>
                <w:rFonts w:ascii="Calibri" w:eastAsia="Times New Roman" w:hAnsi="Calibri" w:cs="Calibri"/>
                <w:b/>
              </w:rPr>
            </w:pPr>
            <w:r w:rsidRPr="004A4143">
              <w:rPr>
                <w:rFonts w:ascii="Calibri" w:eastAsia="Times New Roman" w:hAnsi="Calibri" w:cs="Calibri"/>
                <w:b/>
              </w:rPr>
              <w:t>Neutral Zone</w:t>
            </w:r>
          </w:p>
        </w:tc>
        <w:tc>
          <w:tcPr>
            <w:tcW w:w="8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707D7859" w14:textId="77777777" w:rsidR="004A4143" w:rsidRPr="004A4143" w:rsidRDefault="004A4143" w:rsidP="004A4143">
            <w:pPr>
              <w:widowControl w:val="0"/>
              <w:spacing w:after="0"/>
              <w:jc w:val="center"/>
              <w:rPr>
                <w:rFonts w:ascii="Calibri" w:eastAsia="Times New Roman" w:hAnsi="Calibri" w:cs="Calibri"/>
              </w:rPr>
            </w:pPr>
            <w:r w:rsidRPr="004A4143">
              <w:rPr>
                <w:rFonts w:ascii="Calibri" w:eastAsia="Times New Roman" w:hAnsi="Calibri" w:cs="Calibri"/>
              </w:rPr>
              <w:t>1</w:t>
            </w:r>
          </w:p>
        </w:tc>
        <w:tc>
          <w:tcPr>
            <w:tcW w:w="26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187EEEC3" w14:textId="77777777" w:rsidR="004A4143" w:rsidRPr="004A4143" w:rsidRDefault="004A4143" w:rsidP="004A4143">
            <w:pPr>
              <w:spacing w:after="0"/>
              <w:jc w:val="center"/>
              <w:rPr>
                <w:rFonts w:ascii="Calibri" w:eastAsia="Times New Roman" w:hAnsi="Calibri" w:cs="Calibri"/>
                <w:b/>
              </w:rPr>
            </w:pPr>
            <w:r w:rsidRPr="004A4143">
              <w:rPr>
                <w:rFonts w:ascii="Calibri" w:eastAsia="Calibri" w:hAnsi="Calibri" w:cs="Calibri"/>
                <w:b/>
                <w:bCs/>
              </w:rPr>
              <w:t>Wishes To Do Job Well</w:t>
            </w:r>
          </w:p>
        </w:tc>
        <w:tc>
          <w:tcPr>
            <w:tcW w:w="595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589A6F0D" w14:textId="77777777" w:rsidR="004A4143" w:rsidRPr="004A4143" w:rsidRDefault="004A4143" w:rsidP="004A4143">
            <w:pPr>
              <w:spacing w:after="0"/>
              <w:rPr>
                <w:rFonts w:ascii="Calibri" w:eastAsia="Times New Roman" w:hAnsi="Calibri" w:cs="Calibri"/>
              </w:rPr>
            </w:pPr>
            <w:r w:rsidRPr="004A4143">
              <w:rPr>
                <w:rFonts w:cs="Times New Roman"/>
                <w:szCs w:val="24"/>
              </w:rPr>
              <w:t>Expresses desire to do the job well but does not try to make improvements.</w:t>
            </w:r>
          </w:p>
        </w:tc>
      </w:tr>
      <w:tr w:rsidR="004A4143" w:rsidRPr="004A4143" w14:paraId="6B11370B" w14:textId="77777777" w:rsidTr="004A7DBF">
        <w:trPr>
          <w:trHeight w:val="791"/>
          <w:jc w:val="center"/>
        </w:trPr>
        <w:tc>
          <w:tcPr>
            <w:tcW w:w="535" w:type="dxa"/>
            <w:vMerge w:val="restart"/>
            <w:tcBorders>
              <w:top w:val="single" w:sz="4" w:space="0" w:color="auto"/>
              <w:left w:val="single" w:sz="4" w:space="0" w:color="auto"/>
              <w:right w:val="single" w:sz="4" w:space="0" w:color="auto"/>
            </w:tcBorders>
            <w:shd w:val="clear" w:color="auto" w:fill="52C2AF"/>
            <w:textDirection w:val="btLr"/>
            <w:hideMark/>
          </w:tcPr>
          <w:p w14:paraId="0BD2DCE3" w14:textId="77777777" w:rsidR="004A4143" w:rsidRPr="004A4143" w:rsidRDefault="004A4143" w:rsidP="004A4143">
            <w:pPr>
              <w:widowControl w:val="0"/>
              <w:spacing w:after="0"/>
              <w:ind w:left="113" w:right="113"/>
              <w:jc w:val="center"/>
              <w:rPr>
                <w:rFonts w:ascii="Calibri" w:eastAsia="Times New Roman" w:hAnsi="Calibri" w:cs="Calibri"/>
                <w:b/>
              </w:rPr>
            </w:pPr>
            <w:r w:rsidRPr="004A4143">
              <w:rPr>
                <w:rFonts w:ascii="Calibri" w:eastAsia="Times New Roman" w:hAnsi="Calibri" w:cs="Calibri"/>
                <w:b/>
              </w:rPr>
              <w:t>Potential Hire Zone</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9CDCD1"/>
            <w:textDirection w:val="btLr"/>
            <w:hideMark/>
          </w:tcPr>
          <w:p w14:paraId="3370B1A7" w14:textId="77777777" w:rsidR="004A4143" w:rsidRPr="004A4143" w:rsidRDefault="004A4143" w:rsidP="004A4143">
            <w:pPr>
              <w:widowControl w:val="0"/>
              <w:spacing w:after="0"/>
              <w:ind w:left="113" w:right="113"/>
              <w:jc w:val="center"/>
              <w:rPr>
                <w:rFonts w:ascii="Calibri" w:eastAsia="Times New Roman" w:hAnsi="Calibri" w:cs="Calibri"/>
                <w:b/>
              </w:rPr>
            </w:pPr>
            <w:r w:rsidRPr="004A4143">
              <w:rPr>
                <w:rFonts w:ascii="Calibri" w:eastAsia="Times New Roman" w:hAnsi="Calibri" w:cs="Calibri"/>
                <w:b/>
              </w:rPr>
              <w:t>Threshold</w:t>
            </w: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055C2E8F" w14:textId="77777777" w:rsidR="004A4143" w:rsidRPr="004A4143" w:rsidRDefault="004A4143" w:rsidP="004A4143">
            <w:pPr>
              <w:widowControl w:val="0"/>
              <w:spacing w:after="0"/>
              <w:jc w:val="center"/>
              <w:rPr>
                <w:rFonts w:ascii="Calibri" w:eastAsia="Times New Roman" w:hAnsi="Calibri" w:cs="Calibri"/>
              </w:rPr>
            </w:pPr>
            <w:r w:rsidRPr="004A4143">
              <w:rPr>
                <w:rFonts w:ascii="Calibri" w:eastAsia="Times New Roman" w:hAnsi="Calibri" w:cs="Calibri"/>
              </w:rPr>
              <w:t>2</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3C72E417" w14:textId="77777777" w:rsidR="004A4143" w:rsidRPr="004A4143" w:rsidRDefault="004A4143" w:rsidP="004A4143">
            <w:pPr>
              <w:spacing w:after="0"/>
              <w:jc w:val="center"/>
              <w:rPr>
                <w:rFonts w:ascii="Calibri" w:eastAsia="Times New Roman" w:hAnsi="Calibri" w:cs="Calibri"/>
                <w:b/>
              </w:rPr>
            </w:pPr>
            <w:r w:rsidRPr="004A4143">
              <w:rPr>
                <w:rFonts w:ascii="Calibri" w:eastAsia="Times New Roman" w:hAnsi="Calibri" w:cs="Calibri"/>
                <w:b/>
              </w:rPr>
              <w:t xml:space="preserve">Works Toward </w:t>
            </w:r>
          </w:p>
          <w:p w14:paraId="1EA50C6A" w14:textId="77777777" w:rsidR="004A4143" w:rsidRPr="004A4143" w:rsidRDefault="004A4143" w:rsidP="004A4143">
            <w:pPr>
              <w:spacing w:after="0"/>
              <w:jc w:val="center"/>
              <w:rPr>
                <w:rFonts w:ascii="Calibri" w:eastAsia="Times New Roman" w:hAnsi="Calibri" w:cs="Calibri"/>
                <w:b/>
              </w:rPr>
            </w:pPr>
            <w:r w:rsidRPr="004A4143">
              <w:rPr>
                <w:rFonts w:ascii="Calibri" w:eastAsia="Times New Roman" w:hAnsi="Calibri" w:cs="Calibri"/>
                <w:b/>
              </w:rPr>
              <w:t>and Improves</w:t>
            </w:r>
          </w:p>
          <w:p w14:paraId="3CDA11FA" w14:textId="77777777" w:rsidR="004A4143" w:rsidRPr="004A4143" w:rsidRDefault="004A4143" w:rsidP="004A4143">
            <w:pPr>
              <w:spacing w:after="0"/>
              <w:jc w:val="center"/>
              <w:rPr>
                <w:rFonts w:ascii="Calibri" w:eastAsia="Times New Roman" w:hAnsi="Calibri" w:cs="Calibri"/>
                <w:b/>
              </w:rPr>
            </w:pPr>
            <w:r w:rsidRPr="004A4143">
              <w:rPr>
                <w:rFonts w:ascii="Calibri" w:eastAsia="Times New Roman" w:hAnsi="Calibri" w:cs="Calibri"/>
                <w:b/>
              </w:rPr>
              <w:t>Others’ Quality Goals</w:t>
            </w: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4F08B00" w14:textId="77777777" w:rsidR="004A4143" w:rsidRPr="004A4143" w:rsidRDefault="004A4143" w:rsidP="004A4143">
            <w:pPr>
              <w:spacing w:after="0"/>
              <w:rPr>
                <w:rFonts w:ascii="Calibri" w:eastAsia="Times New Roman" w:hAnsi="Calibri" w:cs="Calibri"/>
              </w:rPr>
            </w:pPr>
            <w:r w:rsidRPr="004A4143">
              <w:rPr>
                <w:rFonts w:cs="Times New Roman"/>
                <w:szCs w:val="24"/>
              </w:rPr>
              <w:t xml:space="preserve">Works to do tasks and meet standards </w:t>
            </w:r>
            <w:r w:rsidRPr="004A4143">
              <w:rPr>
                <w:rFonts w:cs="Times New Roman"/>
                <w:szCs w:val="24"/>
                <w:u w:val="single"/>
              </w:rPr>
              <w:t>set by supervisor/</w:t>
            </w:r>
            <w:r w:rsidRPr="004A4143" w:rsidDel="009973FD">
              <w:rPr>
                <w:rFonts w:cs="Times New Roman"/>
                <w:szCs w:val="24"/>
                <w:u w:val="single"/>
              </w:rPr>
              <w:t xml:space="preserve"> </w:t>
            </w:r>
            <w:r w:rsidRPr="004A4143">
              <w:rPr>
                <w:rFonts w:cs="Times New Roman"/>
                <w:szCs w:val="24"/>
                <w:u w:val="single"/>
              </w:rPr>
              <w:t>managing administrator</w:t>
            </w:r>
            <w:r w:rsidRPr="004A4143">
              <w:rPr>
                <w:rFonts w:cs="Times New Roman"/>
                <w:szCs w:val="24"/>
              </w:rPr>
              <w:t>; makes only small, voluntary changes.</w:t>
            </w:r>
          </w:p>
        </w:tc>
      </w:tr>
      <w:tr w:rsidR="004A4143" w:rsidRPr="004A4143" w14:paraId="657B96E5" w14:textId="77777777" w:rsidTr="004A7DBF">
        <w:trPr>
          <w:trHeight w:val="800"/>
          <w:jc w:val="center"/>
        </w:trPr>
        <w:tc>
          <w:tcPr>
            <w:tcW w:w="535" w:type="dxa"/>
            <w:vMerge/>
            <w:tcBorders>
              <w:left w:val="single" w:sz="4" w:space="0" w:color="auto"/>
              <w:right w:val="single" w:sz="4" w:space="0" w:color="auto"/>
            </w:tcBorders>
            <w:vAlign w:val="center"/>
            <w:hideMark/>
          </w:tcPr>
          <w:p w14:paraId="0E799C1B" w14:textId="77777777" w:rsidR="004A4143" w:rsidRPr="004A4143" w:rsidRDefault="004A4143" w:rsidP="004A4143">
            <w:pPr>
              <w:spacing w:after="0"/>
              <w:rPr>
                <w:rFonts w:ascii="Calibri" w:eastAsia="Times New Roman" w:hAnsi="Calibri" w:cs="Calibri"/>
                <w:b/>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14:paraId="6A667C11" w14:textId="77777777" w:rsidR="004A4143" w:rsidRPr="004A4143" w:rsidRDefault="004A4143" w:rsidP="004A4143">
            <w:pPr>
              <w:spacing w:after="0"/>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78B28438" w14:textId="77777777" w:rsidR="004A4143" w:rsidRPr="004A4143" w:rsidRDefault="004A4143" w:rsidP="004A4143">
            <w:pPr>
              <w:widowControl w:val="0"/>
              <w:spacing w:after="0"/>
              <w:jc w:val="center"/>
              <w:rPr>
                <w:rFonts w:ascii="Calibri" w:eastAsia="Times New Roman" w:hAnsi="Calibri" w:cs="Calibri"/>
              </w:rPr>
            </w:pPr>
            <w:r w:rsidRPr="004A4143">
              <w:rPr>
                <w:rFonts w:ascii="Calibri" w:eastAsia="Times New Roman" w:hAnsi="Calibri" w:cs="Calibri"/>
              </w:rPr>
              <w:t>3</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738755B2" w14:textId="77777777" w:rsidR="004A4143" w:rsidRPr="004A4143" w:rsidRDefault="004A4143" w:rsidP="004A4143">
            <w:pPr>
              <w:widowControl w:val="0"/>
              <w:spacing w:after="0"/>
              <w:jc w:val="center"/>
              <w:rPr>
                <w:rFonts w:ascii="Calibri" w:eastAsia="Times New Roman" w:hAnsi="Calibri" w:cs="Calibri"/>
                <w:b/>
              </w:rPr>
            </w:pPr>
            <w:r w:rsidRPr="004A4143">
              <w:rPr>
                <w:rFonts w:ascii="Calibri" w:eastAsia="Times New Roman" w:hAnsi="Calibri" w:cs="Calibri"/>
                <w:b/>
                <w:bCs/>
              </w:rPr>
              <w:t>Sets Own Modest Standards for Quality</w:t>
            </w: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29EF8986" w14:textId="77777777" w:rsidR="004A4143" w:rsidRPr="004A4143" w:rsidRDefault="004A4143" w:rsidP="004A4143">
            <w:pPr>
              <w:widowControl w:val="0"/>
              <w:spacing w:after="0"/>
              <w:rPr>
                <w:rFonts w:ascii="Calibri" w:eastAsia="Times New Roman" w:hAnsi="Calibri" w:cs="Calibri"/>
                <w:i/>
              </w:rPr>
            </w:pPr>
            <w:r w:rsidRPr="004A4143">
              <w:rPr>
                <w:rFonts w:ascii="Calibri" w:eastAsia="Times New Roman" w:hAnsi="Calibri" w:cs="Calibri"/>
              </w:rPr>
              <w:t xml:space="preserve">Sets and works toward </w:t>
            </w:r>
            <w:r w:rsidRPr="004A4143">
              <w:rPr>
                <w:rFonts w:ascii="Calibri" w:eastAsia="Times New Roman" w:hAnsi="Calibri" w:cs="Calibri"/>
                <w:u w:val="single"/>
              </w:rPr>
              <w:t>own modest work goals</w:t>
            </w:r>
            <w:r w:rsidRPr="004A4143">
              <w:rPr>
                <w:rFonts w:ascii="Calibri" w:eastAsia="Times New Roman" w:hAnsi="Calibri" w:cs="Calibri"/>
              </w:rPr>
              <w:t>, likely to be met but important for self, students, or other adults. Monitors progress.</w:t>
            </w:r>
          </w:p>
        </w:tc>
      </w:tr>
      <w:tr w:rsidR="004A4143" w:rsidRPr="004A4143" w14:paraId="6797E9B0" w14:textId="77777777" w:rsidTr="004A7DBF">
        <w:trPr>
          <w:trHeight w:val="1151"/>
          <w:jc w:val="center"/>
        </w:trPr>
        <w:tc>
          <w:tcPr>
            <w:tcW w:w="535" w:type="dxa"/>
            <w:vMerge/>
            <w:tcBorders>
              <w:left w:val="single" w:sz="4" w:space="0" w:color="auto"/>
              <w:right w:val="single" w:sz="4" w:space="0" w:color="auto"/>
            </w:tcBorders>
            <w:vAlign w:val="center"/>
            <w:hideMark/>
          </w:tcPr>
          <w:p w14:paraId="5158B864" w14:textId="77777777" w:rsidR="004A4143" w:rsidRPr="004A4143" w:rsidRDefault="004A4143" w:rsidP="004A4143">
            <w:pPr>
              <w:spacing w:after="0"/>
              <w:rPr>
                <w:rFonts w:ascii="Calibri" w:eastAsia="Times New Roman" w:hAnsi="Calibri" w:cs="Calibri"/>
                <w:b/>
              </w:rPr>
            </w:pPr>
          </w:p>
        </w:tc>
        <w:tc>
          <w:tcPr>
            <w:tcW w:w="474" w:type="dxa"/>
            <w:vMerge w:val="restart"/>
            <w:tcBorders>
              <w:top w:val="single" w:sz="4" w:space="0" w:color="auto"/>
              <w:left w:val="single" w:sz="4" w:space="0" w:color="auto"/>
              <w:right w:val="single" w:sz="4" w:space="0" w:color="auto"/>
            </w:tcBorders>
            <w:shd w:val="clear" w:color="auto" w:fill="52C2AF"/>
            <w:textDirection w:val="btLr"/>
            <w:hideMark/>
          </w:tcPr>
          <w:p w14:paraId="53A6AF11" w14:textId="77777777" w:rsidR="004A4143" w:rsidRPr="004A4143" w:rsidRDefault="004A4143" w:rsidP="004A4143">
            <w:pPr>
              <w:widowControl w:val="0"/>
              <w:spacing w:after="0"/>
              <w:ind w:left="113" w:right="113"/>
              <w:jc w:val="center"/>
              <w:rPr>
                <w:rFonts w:ascii="Calibri" w:eastAsia="Times New Roman" w:hAnsi="Calibri" w:cs="Calibri"/>
                <w:b/>
              </w:rPr>
            </w:pPr>
            <w:r w:rsidRPr="004A4143">
              <w:rPr>
                <w:rFonts w:ascii="Calibri" w:eastAsia="Times New Roman" w:hAnsi="Calibri" w:cs="Calibri"/>
                <w:b/>
              </w:rPr>
              <w:t>Superior</w:t>
            </w: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3C96F7BE" w14:textId="77777777" w:rsidR="004A4143" w:rsidRPr="004A4143" w:rsidRDefault="004A4143" w:rsidP="004A4143">
            <w:pPr>
              <w:widowControl w:val="0"/>
              <w:spacing w:after="0"/>
              <w:jc w:val="center"/>
              <w:rPr>
                <w:rFonts w:ascii="Calibri" w:eastAsia="Times New Roman" w:hAnsi="Calibri" w:cs="Calibri"/>
              </w:rPr>
            </w:pPr>
            <w:r w:rsidRPr="004A4143">
              <w:rPr>
                <w:rFonts w:ascii="Calibri" w:eastAsia="Times New Roman" w:hAnsi="Calibri" w:cs="Calibri"/>
              </w:rPr>
              <w:t>4</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6AB0254" w14:textId="77777777" w:rsidR="004A4143" w:rsidRPr="004A4143" w:rsidRDefault="004A4143" w:rsidP="004A4143">
            <w:pPr>
              <w:widowControl w:val="0"/>
              <w:spacing w:after="0"/>
              <w:jc w:val="center"/>
              <w:rPr>
                <w:rFonts w:ascii="Calibri" w:eastAsia="Times New Roman" w:hAnsi="Calibri" w:cs="Calibri"/>
                <w:b/>
              </w:rPr>
            </w:pPr>
            <w:r w:rsidRPr="004A4143">
              <w:rPr>
                <w:rFonts w:ascii="Calibri" w:eastAsia="Times New Roman" w:hAnsi="Calibri" w:cs="Calibri"/>
                <w:b/>
                <w:bCs/>
              </w:rPr>
              <w:t xml:space="preserve">Prioritizes Challenging Goals and Tasks </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6984FCDF" w14:textId="77777777" w:rsidR="004A4143" w:rsidRPr="004A4143" w:rsidRDefault="004A4143" w:rsidP="004A4143">
            <w:pPr>
              <w:spacing w:after="0"/>
              <w:rPr>
                <w:rFonts w:cs="Times New Roman"/>
                <w:szCs w:val="24"/>
              </w:rPr>
            </w:pPr>
            <w:r w:rsidRPr="004A4143">
              <w:rPr>
                <w:rFonts w:cs="Times New Roman"/>
                <w:szCs w:val="24"/>
              </w:rPr>
              <w:t xml:space="preserve">Carefully chooses </w:t>
            </w:r>
            <w:r w:rsidRPr="004A4143">
              <w:rPr>
                <w:rFonts w:cs="Times New Roman"/>
                <w:szCs w:val="24"/>
                <w:u w:val="single"/>
              </w:rPr>
              <w:t>challenging</w:t>
            </w:r>
            <w:r w:rsidRPr="004A4143">
              <w:rPr>
                <w:rFonts w:cs="Times New Roman"/>
                <w:szCs w:val="24"/>
              </w:rPr>
              <w:t xml:space="preserve"> goals (difficult but not unrealistic) for self, students, and other adults. Monitors progress,</w:t>
            </w:r>
          </w:p>
          <w:p w14:paraId="2DE5E53C" w14:textId="77777777" w:rsidR="004A4143" w:rsidRPr="004A4143" w:rsidRDefault="004A4143" w:rsidP="004A4143">
            <w:pPr>
              <w:spacing w:after="0"/>
              <w:rPr>
                <w:rFonts w:cs="Times New Roman"/>
                <w:szCs w:val="24"/>
              </w:rPr>
            </w:pPr>
            <w:r w:rsidRPr="004A4143">
              <w:rPr>
                <w:rFonts w:cs="Times New Roman"/>
                <w:szCs w:val="24"/>
              </w:rPr>
              <w:t xml:space="preserve">And </w:t>
            </w:r>
            <w:r w:rsidRPr="004A4143">
              <w:rPr>
                <w:rFonts w:cs="Times New Roman"/>
                <w:szCs w:val="24"/>
                <w:u w:val="single"/>
              </w:rPr>
              <w:t>chooses actions based on cost-benefit analysis</w:t>
            </w:r>
            <w:r w:rsidRPr="004A4143">
              <w:rPr>
                <w:rFonts w:cs="Times New Roman"/>
                <w:szCs w:val="24"/>
              </w:rPr>
              <w:t>: how to spend time and money to produce results at right time.</w:t>
            </w:r>
          </w:p>
        </w:tc>
      </w:tr>
      <w:tr w:rsidR="004A4143" w:rsidRPr="004A4143" w14:paraId="62708BE0" w14:textId="77777777" w:rsidTr="004A7DBF">
        <w:trPr>
          <w:trHeight w:val="3257"/>
          <w:jc w:val="center"/>
        </w:trPr>
        <w:tc>
          <w:tcPr>
            <w:tcW w:w="535" w:type="dxa"/>
            <w:vMerge/>
            <w:tcBorders>
              <w:left w:val="single" w:sz="4" w:space="0" w:color="auto"/>
              <w:right w:val="single" w:sz="4" w:space="0" w:color="auto"/>
            </w:tcBorders>
            <w:vAlign w:val="center"/>
            <w:hideMark/>
          </w:tcPr>
          <w:p w14:paraId="49ECFC4C" w14:textId="77777777" w:rsidR="004A4143" w:rsidRPr="004A4143" w:rsidRDefault="004A4143" w:rsidP="004A4143">
            <w:pPr>
              <w:spacing w:after="0"/>
              <w:rPr>
                <w:rFonts w:ascii="Calibri" w:eastAsia="Times New Roman" w:hAnsi="Calibri" w:cs="Calibri"/>
                <w:b/>
              </w:rPr>
            </w:pPr>
          </w:p>
        </w:tc>
        <w:tc>
          <w:tcPr>
            <w:tcW w:w="474" w:type="dxa"/>
            <w:vMerge/>
            <w:tcBorders>
              <w:left w:val="single" w:sz="4" w:space="0" w:color="auto"/>
              <w:right w:val="single" w:sz="4" w:space="0" w:color="auto"/>
            </w:tcBorders>
            <w:vAlign w:val="center"/>
            <w:hideMark/>
          </w:tcPr>
          <w:p w14:paraId="2397D703" w14:textId="77777777" w:rsidR="004A4143" w:rsidRPr="004A4143" w:rsidRDefault="004A4143" w:rsidP="004A4143">
            <w:pPr>
              <w:spacing w:after="0"/>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13205B0B" w14:textId="77777777" w:rsidR="004A4143" w:rsidRPr="004A4143" w:rsidRDefault="004A4143" w:rsidP="004A4143">
            <w:pPr>
              <w:widowControl w:val="0"/>
              <w:spacing w:after="0"/>
              <w:jc w:val="center"/>
              <w:rPr>
                <w:rFonts w:ascii="Calibri" w:eastAsia="Times New Roman" w:hAnsi="Calibri" w:cs="Calibri"/>
              </w:rPr>
            </w:pPr>
            <w:r w:rsidRPr="004A4143">
              <w:rPr>
                <w:rFonts w:ascii="Calibri" w:eastAsia="Times New Roman" w:hAnsi="Calibri" w:cs="Calibri"/>
              </w:rPr>
              <w:t>5</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5B517D60" w14:textId="77777777" w:rsidR="004A4143" w:rsidRPr="004A4143" w:rsidRDefault="004A4143" w:rsidP="004A4143">
            <w:pPr>
              <w:widowControl w:val="0"/>
              <w:spacing w:after="0"/>
              <w:jc w:val="center"/>
              <w:rPr>
                <w:rFonts w:ascii="Calibri" w:eastAsia="Times New Roman" w:hAnsi="Calibri" w:cs="Calibri"/>
                <w:b/>
                <w:bCs/>
              </w:rPr>
            </w:pPr>
            <w:r w:rsidRPr="004A4143">
              <w:rPr>
                <w:rFonts w:ascii="Calibri" w:eastAsia="Times New Roman" w:hAnsi="Calibri" w:cs="Calibri"/>
                <w:b/>
                <w:bCs/>
              </w:rPr>
              <w:t xml:space="preserve">Sets High-Risk and Challenging Goals </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6043B78C" w14:textId="77777777" w:rsidR="004A4143" w:rsidRPr="004A4143" w:rsidRDefault="004A4143" w:rsidP="004A4143">
            <w:pPr>
              <w:spacing w:after="0"/>
              <w:rPr>
                <w:rFonts w:ascii="Calibri" w:eastAsia="Times New Roman" w:hAnsi="Calibri" w:cs="Calibri"/>
              </w:rPr>
            </w:pPr>
            <w:r w:rsidRPr="004A4143">
              <w:rPr>
                <w:rFonts w:ascii="Calibri" w:eastAsia="Times New Roman" w:hAnsi="Calibri" w:cs="Calibri"/>
              </w:rPr>
              <w:t xml:space="preserve">Carefully chooses </w:t>
            </w:r>
            <w:r w:rsidRPr="004A4143">
              <w:rPr>
                <w:rFonts w:ascii="Calibri" w:eastAsia="Times New Roman" w:hAnsi="Calibri" w:cs="Calibri"/>
                <w:u w:val="single"/>
              </w:rPr>
              <w:t>very challenging</w:t>
            </w:r>
            <w:r w:rsidRPr="004A4143">
              <w:rPr>
                <w:rFonts w:ascii="Calibri" w:eastAsia="Times New Roman" w:hAnsi="Calibri" w:cs="Calibri"/>
              </w:rPr>
              <w:t xml:space="preserve"> goals (that may seem unrealistic to others) and commits significant resources and time despite the uncertainty of success. Monitors progress.</w:t>
            </w:r>
          </w:p>
          <w:p w14:paraId="20E55060" w14:textId="77777777" w:rsidR="004A4143" w:rsidRPr="004A4143" w:rsidRDefault="004A4143" w:rsidP="004A4143">
            <w:pPr>
              <w:spacing w:after="0"/>
              <w:rPr>
                <w:rFonts w:ascii="Calibri" w:eastAsia="Times New Roman" w:hAnsi="Calibri" w:cs="Calibri"/>
              </w:rPr>
            </w:pPr>
            <w:r w:rsidRPr="004A4143">
              <w:rPr>
                <w:rFonts w:ascii="Calibri" w:eastAsia="Times New Roman" w:hAnsi="Calibri" w:cs="Calibri"/>
              </w:rPr>
              <w:t>Also:</w:t>
            </w:r>
          </w:p>
          <w:p w14:paraId="1849368A" w14:textId="77777777" w:rsidR="004A4143" w:rsidRPr="004A4143" w:rsidRDefault="004A4143" w:rsidP="004A4143">
            <w:pPr>
              <w:numPr>
                <w:ilvl w:val="0"/>
                <w:numId w:val="94"/>
              </w:numPr>
              <w:spacing w:after="0"/>
              <w:contextualSpacing/>
              <w:rPr>
                <w:rFonts w:cs="Times New Roman"/>
                <w:szCs w:val="24"/>
              </w:rPr>
            </w:pPr>
            <w:r w:rsidRPr="004A4143">
              <w:rPr>
                <w:rFonts w:cs="Times New Roman"/>
                <w:szCs w:val="24"/>
                <w:u w:val="single"/>
              </w:rPr>
              <w:t>Chooses actions based on cost-benefit analysis</w:t>
            </w:r>
            <w:r w:rsidRPr="004A4143">
              <w:rPr>
                <w:rFonts w:cs="Times New Roman"/>
                <w:szCs w:val="24"/>
              </w:rPr>
              <w:t>: how to spend time and money to produce results at right time;</w:t>
            </w:r>
          </w:p>
          <w:p w14:paraId="4BBE006F" w14:textId="77777777" w:rsidR="004A4143" w:rsidRPr="004A4143" w:rsidRDefault="004A4143" w:rsidP="004A4143">
            <w:pPr>
              <w:numPr>
                <w:ilvl w:val="0"/>
                <w:numId w:val="94"/>
              </w:numPr>
              <w:spacing w:after="0"/>
              <w:contextualSpacing/>
              <w:rPr>
                <w:rFonts w:cs="Times New Roman"/>
                <w:szCs w:val="24"/>
              </w:rPr>
            </w:pPr>
            <w:r w:rsidRPr="004A4143">
              <w:rPr>
                <w:rFonts w:cs="Times New Roman"/>
                <w:szCs w:val="24"/>
              </w:rPr>
              <w:t xml:space="preserve">Takes </w:t>
            </w:r>
            <w:r w:rsidRPr="004A4143">
              <w:rPr>
                <w:rFonts w:cs="Times New Roman"/>
                <w:szCs w:val="24"/>
                <w:u w:val="single"/>
              </w:rPr>
              <w:t>multiple actions</w:t>
            </w:r>
            <w:r w:rsidRPr="004A4143">
              <w:rPr>
                <w:rFonts w:cs="Times New Roman"/>
                <w:szCs w:val="24"/>
              </w:rPr>
              <w:t xml:space="preserve"> to reduce risk and ensure success—</w:t>
            </w:r>
            <w:r w:rsidRPr="004A4143">
              <w:rPr>
                <w:rFonts w:cs="Times New Roman"/>
                <w:szCs w:val="24"/>
                <w:u w:val="single"/>
              </w:rPr>
              <w:t>anticipating barriers and planning far ahead</w:t>
            </w:r>
            <w:r w:rsidRPr="004A4143">
              <w:rPr>
                <w:rFonts w:cs="Times New Roman"/>
                <w:szCs w:val="24"/>
              </w:rPr>
              <w:t>; and</w:t>
            </w:r>
          </w:p>
          <w:p w14:paraId="532373EC" w14:textId="77777777" w:rsidR="004A4143" w:rsidRPr="004A4143" w:rsidRDefault="004A4143" w:rsidP="004A4143">
            <w:pPr>
              <w:numPr>
                <w:ilvl w:val="0"/>
                <w:numId w:val="94"/>
              </w:numPr>
              <w:spacing w:after="0"/>
              <w:contextualSpacing/>
              <w:rPr>
                <w:rFonts w:ascii="Calibri" w:eastAsia="Times New Roman" w:hAnsi="Calibri" w:cs="Calibri"/>
              </w:rPr>
            </w:pPr>
            <w:r w:rsidRPr="004A4143">
              <w:rPr>
                <w:rFonts w:cs="Times New Roman"/>
                <w:szCs w:val="24"/>
              </w:rPr>
              <w:t>Engages and gets help from other adults.</w:t>
            </w:r>
          </w:p>
          <w:p w14:paraId="1222F729" w14:textId="77777777" w:rsidR="004A4143" w:rsidRPr="004A4143" w:rsidRDefault="004A4143" w:rsidP="004A4143">
            <w:pPr>
              <w:rPr>
                <w:rFonts w:ascii="Calibri" w:eastAsia="Times New Roman" w:hAnsi="Calibri" w:cs="Calibri"/>
              </w:rPr>
            </w:pPr>
            <w:r w:rsidRPr="004A4143">
              <w:rPr>
                <w:rFonts w:cs="Times New Roman"/>
                <w:szCs w:val="24"/>
              </w:rPr>
              <w:t xml:space="preserve">Note: Level 5 goals and actions without results may result from weakness in one or more </w:t>
            </w:r>
            <w:r w:rsidRPr="004A4143">
              <w:rPr>
                <w:rFonts w:cs="Times New Roman"/>
                <w:i/>
                <w:iCs/>
                <w:szCs w:val="24"/>
              </w:rPr>
              <w:t>other</w:t>
            </w:r>
            <w:r w:rsidRPr="004A4143">
              <w:rPr>
                <w:rFonts w:cs="Times New Roman"/>
                <w:szCs w:val="24"/>
              </w:rPr>
              <w:t xml:space="preserve"> competencies.</w:t>
            </w:r>
          </w:p>
        </w:tc>
      </w:tr>
      <w:tr w:rsidR="004A4143" w:rsidRPr="004A4143" w14:paraId="3F0708E4" w14:textId="77777777" w:rsidTr="004A7DBF">
        <w:trPr>
          <w:trHeight w:val="432"/>
          <w:jc w:val="center"/>
        </w:trPr>
        <w:tc>
          <w:tcPr>
            <w:tcW w:w="535" w:type="dxa"/>
            <w:vMerge/>
            <w:tcBorders>
              <w:left w:val="single" w:sz="4" w:space="0" w:color="auto"/>
              <w:bottom w:val="single" w:sz="4" w:space="0" w:color="auto"/>
              <w:right w:val="single" w:sz="4" w:space="0" w:color="auto"/>
            </w:tcBorders>
            <w:vAlign w:val="center"/>
          </w:tcPr>
          <w:p w14:paraId="12B3021F" w14:textId="77777777" w:rsidR="004A4143" w:rsidRPr="004A4143" w:rsidRDefault="004A4143" w:rsidP="004A4143">
            <w:pPr>
              <w:spacing w:after="0"/>
              <w:rPr>
                <w:rFonts w:ascii="Calibri" w:eastAsia="Times New Roman" w:hAnsi="Calibri" w:cs="Calibri"/>
                <w:b/>
              </w:rPr>
            </w:pPr>
          </w:p>
        </w:tc>
        <w:tc>
          <w:tcPr>
            <w:tcW w:w="474" w:type="dxa"/>
            <w:vMerge/>
            <w:tcBorders>
              <w:left w:val="single" w:sz="4" w:space="0" w:color="auto"/>
              <w:bottom w:val="single" w:sz="4" w:space="0" w:color="auto"/>
              <w:right w:val="single" w:sz="4" w:space="0" w:color="auto"/>
            </w:tcBorders>
            <w:vAlign w:val="center"/>
          </w:tcPr>
          <w:p w14:paraId="78650865" w14:textId="77777777" w:rsidR="004A4143" w:rsidRPr="004A4143" w:rsidRDefault="004A4143" w:rsidP="004A4143">
            <w:pPr>
              <w:spacing w:after="0"/>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00002E" w14:textId="77777777" w:rsidR="004A4143" w:rsidRPr="004A4143" w:rsidRDefault="004A4143" w:rsidP="004A4143">
            <w:pPr>
              <w:widowControl w:val="0"/>
              <w:spacing w:after="0"/>
              <w:jc w:val="center"/>
              <w:rPr>
                <w:rFonts w:ascii="Calibri" w:eastAsia="Times New Roman" w:hAnsi="Calibri" w:cs="Calibri"/>
              </w:rPr>
            </w:pPr>
            <w:r w:rsidRPr="004A4143">
              <w:rPr>
                <w:rFonts w:ascii="Calibri" w:eastAsia="Times New Roman" w:hAnsi="Calibri" w:cs="Calibri"/>
              </w:rPr>
              <w:t>6*</w:t>
            </w:r>
          </w:p>
        </w:tc>
        <w:tc>
          <w:tcPr>
            <w:tcW w:w="26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13B75C" w14:textId="77777777" w:rsidR="004A4143" w:rsidRPr="004A4143" w:rsidRDefault="004A4143" w:rsidP="004A4143">
            <w:pPr>
              <w:widowControl w:val="0"/>
              <w:spacing w:after="0"/>
              <w:jc w:val="center"/>
              <w:rPr>
                <w:rFonts w:ascii="Calibri" w:eastAsia="Times New Roman" w:hAnsi="Calibri" w:cs="Calibri"/>
                <w:b/>
                <w:bCs/>
              </w:rPr>
            </w:pPr>
            <w:r w:rsidRPr="004A4143">
              <w:rPr>
                <w:rFonts w:ascii="Calibri" w:eastAsia="Times New Roman" w:hAnsi="Calibri" w:cs="Calibri"/>
                <w:b/>
                <w:bCs/>
              </w:rPr>
              <w:t>Sustains Pursuit</w:t>
            </w:r>
          </w:p>
          <w:p w14:paraId="2D6E0550" w14:textId="77777777" w:rsidR="004A4143" w:rsidRPr="004A4143" w:rsidRDefault="004A4143" w:rsidP="004A4143">
            <w:pPr>
              <w:widowControl w:val="0"/>
              <w:spacing w:after="0"/>
              <w:jc w:val="center"/>
              <w:rPr>
                <w:rFonts w:ascii="Calibri" w:eastAsia="Times New Roman" w:hAnsi="Calibri" w:cs="Calibri"/>
                <w:b/>
                <w:bCs/>
              </w:rPr>
            </w:pPr>
            <w:r w:rsidRPr="004A4143">
              <w:rPr>
                <w:rFonts w:ascii="Calibri" w:eastAsia="Times New Roman" w:hAnsi="Calibri" w:cs="Calibri"/>
                <w:b/>
                <w:bCs/>
              </w:rPr>
              <w:t>of High-Risk Goals</w:t>
            </w:r>
          </w:p>
        </w:tc>
        <w:tc>
          <w:tcPr>
            <w:tcW w:w="59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0CE8D13" w14:textId="77777777" w:rsidR="004A4143" w:rsidRPr="004A4143" w:rsidRDefault="004A4143" w:rsidP="004A4143">
            <w:pPr>
              <w:spacing w:after="0"/>
              <w:rPr>
                <w:rFonts w:ascii="Calibri" w:eastAsia="Times New Roman" w:hAnsi="Calibri" w:cs="Calibri"/>
              </w:rPr>
            </w:pPr>
            <w:r w:rsidRPr="004A4143">
              <w:rPr>
                <w:rFonts w:ascii="Calibri" w:eastAsia="Times New Roman" w:hAnsi="Calibri" w:cs="Calibri"/>
                <w:u w:val="single"/>
              </w:rPr>
              <w:t xml:space="preserve">Sustains pursuit of Level 5 over time </w:t>
            </w:r>
            <w:r w:rsidRPr="004A4143">
              <w:rPr>
                <w:rFonts w:ascii="Calibri" w:eastAsia="Times New Roman" w:hAnsi="Calibri" w:cs="Calibri"/>
              </w:rPr>
              <w:t>to ensure complete meeting of high-risk goals.</w:t>
            </w:r>
          </w:p>
        </w:tc>
      </w:tr>
      <w:tr w:rsidR="004A4143" w:rsidRPr="004A4143" w14:paraId="180FD286" w14:textId="77777777" w:rsidTr="00C9637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0BECD764" w14:textId="77777777" w:rsidR="004A4143" w:rsidRPr="004A4143" w:rsidRDefault="004A4143" w:rsidP="004A4143">
            <w:pPr>
              <w:spacing w:after="0"/>
              <w:jc w:val="center"/>
              <w:rPr>
                <w:rFonts w:cs="Times New Roman"/>
                <w:b/>
                <w:i/>
                <w:color w:val="FFFFFF" w:themeColor="background1"/>
              </w:rPr>
            </w:pPr>
            <w:r w:rsidRPr="004A4143">
              <w:rPr>
                <w:rFonts w:cs="Times New Roman"/>
                <w:b/>
                <w:i/>
                <w:color w:val="FFFFFF" w:themeColor="background1"/>
              </w:rPr>
              <w:t xml:space="preserve">Levels for Multi-Classroom Leaders: </w:t>
            </w:r>
            <w:r w:rsidRPr="004A4143">
              <w:rPr>
                <w:rFonts w:cs="Times New Roman"/>
                <w:b/>
                <w:color w:val="FFFFFF" w:themeColor="background1"/>
              </w:rPr>
              <w:t>Threshold: 4; Superior: 5</w:t>
            </w:r>
          </w:p>
        </w:tc>
      </w:tr>
      <w:tr w:rsidR="004A4143" w:rsidRPr="004A4143" w14:paraId="16FB795B" w14:textId="77777777" w:rsidTr="00C9637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320C2530" w14:textId="77777777" w:rsidR="004A4143" w:rsidRPr="004A4143" w:rsidRDefault="004A4143" w:rsidP="004A4143">
            <w:pPr>
              <w:spacing w:after="0"/>
              <w:jc w:val="center"/>
              <w:rPr>
                <w:rFonts w:cs="Times New Roman"/>
                <w:b/>
                <w:i/>
                <w:color w:val="FFFFFF" w:themeColor="background1"/>
              </w:rPr>
            </w:pPr>
            <w:r w:rsidRPr="004A4143">
              <w:rPr>
                <w:rFonts w:cs="Times New Roman"/>
                <w:b/>
                <w:i/>
                <w:color w:val="FFFFFF" w:themeColor="background1"/>
              </w:rPr>
              <w:t xml:space="preserve">Levels for Principals: </w:t>
            </w:r>
            <w:r w:rsidRPr="004A4143">
              <w:rPr>
                <w:rFonts w:cs="Times New Roman"/>
                <w:b/>
                <w:color w:val="FFFFFF" w:themeColor="background1"/>
              </w:rPr>
              <w:t>Threshold: 4; Superior: 5–6 (*6 likely only for principals)</w:t>
            </w:r>
          </w:p>
        </w:tc>
      </w:tr>
      <w:tr w:rsidR="004A4143" w:rsidRPr="004A4143" w14:paraId="4B1FF562" w14:textId="77777777" w:rsidTr="00C96376">
        <w:trPr>
          <w:trHeight w:val="1013"/>
          <w:jc w:val="center"/>
        </w:trPr>
        <w:tc>
          <w:tcPr>
            <w:tcW w:w="10386" w:type="dxa"/>
            <w:gridSpan w:val="5"/>
            <w:tcBorders>
              <w:top w:val="single" w:sz="4" w:space="0" w:color="auto"/>
              <w:left w:val="single" w:sz="4" w:space="0" w:color="auto"/>
              <w:bottom w:val="single" w:sz="4" w:space="0" w:color="auto"/>
              <w:right w:val="single" w:sz="4" w:space="0" w:color="auto"/>
            </w:tcBorders>
            <w:hideMark/>
          </w:tcPr>
          <w:p w14:paraId="486B6682" w14:textId="77777777" w:rsidR="004A4143" w:rsidRPr="004A4143" w:rsidRDefault="004A4143" w:rsidP="004A4143">
            <w:pPr>
              <w:spacing w:after="0"/>
              <w:rPr>
                <w:rFonts w:ascii="Calibri" w:eastAsia="Times New Roman" w:hAnsi="Calibri" w:cs="Calibri"/>
                <w:sz w:val="20"/>
                <w:szCs w:val="20"/>
              </w:rPr>
            </w:pPr>
            <w:r w:rsidRPr="004A4143">
              <w:rPr>
                <w:rFonts w:ascii="Calibri" w:eastAsia="Times New Roman" w:hAnsi="Calibri" w:cs="Calibri"/>
                <w:b/>
                <w:sz w:val="20"/>
                <w:szCs w:val="20"/>
              </w:rPr>
              <w:t>Red-Flag Zone</w:t>
            </w:r>
            <w:r w:rsidRPr="004A4143">
              <w:rPr>
                <w:rFonts w:ascii="Calibri" w:eastAsia="Times New Roman" w:hAnsi="Calibri" w:cs="Calibri"/>
                <w:sz w:val="20"/>
                <w:szCs w:val="20"/>
              </w:rPr>
              <w:t>: Red-flag behaviors indicate a severe mismatch for this role.</w:t>
            </w:r>
          </w:p>
          <w:p w14:paraId="5B4869E2" w14:textId="77777777" w:rsidR="004A4143" w:rsidRPr="004A4143" w:rsidRDefault="004A4143" w:rsidP="004A4143">
            <w:pPr>
              <w:spacing w:after="0" w:line="207" w:lineRule="exact"/>
              <w:jc w:val="both"/>
              <w:rPr>
                <w:rFonts w:ascii="Calibri" w:eastAsia="Times New Roman" w:hAnsi="Calibri" w:cs="Calibri"/>
                <w:sz w:val="20"/>
                <w:szCs w:val="20"/>
              </w:rPr>
            </w:pPr>
            <w:r w:rsidRPr="004A4143">
              <w:rPr>
                <w:rFonts w:ascii="Calibri" w:eastAsia="Times New Roman" w:hAnsi="Calibri" w:cs="Calibri"/>
                <w:b/>
                <w:sz w:val="20"/>
                <w:szCs w:val="20"/>
              </w:rPr>
              <w:t>Neutral Zone</w:t>
            </w:r>
            <w:r w:rsidRPr="004A4143">
              <w:rPr>
                <w:rFonts w:ascii="Calibri" w:eastAsia="Times New Roman" w:hAnsi="Calibri" w:cs="Calibri"/>
                <w:sz w:val="20"/>
                <w:szCs w:val="20"/>
              </w:rPr>
              <w:t>: These levels do not indicate a match if they are the highest levels of behavior shown.</w:t>
            </w:r>
          </w:p>
          <w:p w14:paraId="0412E915" w14:textId="77777777" w:rsidR="004A4143" w:rsidRPr="004A4143" w:rsidRDefault="004A4143" w:rsidP="004A4143">
            <w:pPr>
              <w:widowControl w:val="0"/>
              <w:spacing w:after="0" w:line="207" w:lineRule="exact"/>
              <w:jc w:val="both"/>
              <w:rPr>
                <w:rFonts w:ascii="Calibri" w:eastAsia="Times New Roman" w:hAnsi="Calibri" w:cs="Calibri"/>
                <w:sz w:val="20"/>
                <w:szCs w:val="20"/>
              </w:rPr>
            </w:pPr>
            <w:r w:rsidRPr="004A4143">
              <w:rPr>
                <w:rFonts w:ascii="Calibri" w:eastAsia="Times New Roman" w:hAnsi="Calibri" w:cs="Calibri"/>
                <w:b/>
                <w:sz w:val="20"/>
                <w:szCs w:val="20"/>
              </w:rPr>
              <w:t>Potential Hire Zone</w:t>
            </w:r>
            <w:r w:rsidRPr="004A4143">
              <w:rPr>
                <w:rFonts w:ascii="Calibri" w:eastAsia="Times New Roman" w:hAnsi="Calibri" w:cs="Calibri"/>
                <w:sz w:val="20"/>
                <w:szCs w:val="20"/>
              </w:rPr>
              <w:t xml:space="preserve">: These behaviors enable some level of success in this role: </w:t>
            </w:r>
            <w:r w:rsidRPr="004A4143">
              <w:rPr>
                <w:rFonts w:ascii="Calibri" w:eastAsia="Times New Roman" w:hAnsi="Calibri" w:cs="Calibri"/>
                <w:b/>
                <w:sz w:val="20"/>
                <w:szCs w:val="20"/>
              </w:rPr>
              <w:t>Threshold</w:t>
            </w:r>
            <w:r w:rsidRPr="004A4143">
              <w:rPr>
                <w:rFonts w:ascii="Calibri" w:eastAsia="Times New Roman" w:hAnsi="Calibri" w:cs="Calibri"/>
                <w:sz w:val="20"/>
                <w:szCs w:val="20"/>
              </w:rPr>
              <w:t xml:space="preserve"> behaviors are needed for moderate success, while </w:t>
            </w:r>
            <w:r w:rsidRPr="004A4143">
              <w:rPr>
                <w:rFonts w:ascii="Calibri" w:eastAsia="Times New Roman" w:hAnsi="Calibri" w:cs="Calibri"/>
                <w:b/>
                <w:sz w:val="20"/>
                <w:szCs w:val="20"/>
              </w:rPr>
              <w:t>Superior</w:t>
            </w:r>
            <w:r w:rsidRPr="004A4143">
              <w:rPr>
                <w:rFonts w:ascii="Calibri" w:eastAsia="Times New Roman" w:hAnsi="Calibri" w:cs="Calibri"/>
                <w:sz w:val="20"/>
                <w:szCs w:val="20"/>
              </w:rPr>
              <w:t xml:space="preserve"> performers use these behaviors when the situation requires.</w:t>
            </w:r>
          </w:p>
          <w:p w14:paraId="64848645" w14:textId="77777777" w:rsidR="004A4143" w:rsidRPr="004A4143" w:rsidRDefault="004A4143" w:rsidP="004A4143">
            <w:pPr>
              <w:spacing w:after="0"/>
              <w:rPr>
                <w:rFonts w:cs="Times New Roman"/>
                <w:i/>
                <w:sz w:val="20"/>
                <w:szCs w:val="20"/>
              </w:rPr>
            </w:pPr>
            <w:r w:rsidRPr="004A4143">
              <w:rPr>
                <w:rFonts w:cs="Times New Roman"/>
                <w:i/>
                <w:sz w:val="20"/>
                <w:szCs w:val="20"/>
              </w:rPr>
              <w:t xml:space="preserve">See also the </w:t>
            </w:r>
            <w:hyperlink r:id="rId110" w:history="1">
              <w:r w:rsidRPr="004A4143">
                <w:rPr>
                  <w:rFonts w:cs="Times New Roman"/>
                  <w:i/>
                  <w:color w:val="0000FF" w:themeColor="hyperlink"/>
                  <w:sz w:val="20"/>
                  <w:szCs w:val="20"/>
                  <w:u w:val="single"/>
                </w:rPr>
                <w:t>principal competencies and selection materials</w:t>
              </w:r>
            </w:hyperlink>
            <w:r w:rsidRPr="004A4143">
              <w:rPr>
                <w:rFonts w:cs="Times New Roman"/>
                <w:i/>
                <w:sz w:val="20"/>
                <w:szCs w:val="20"/>
              </w:rPr>
              <w:t xml:space="preserve"> on PublicImpact.com.</w:t>
            </w:r>
          </w:p>
        </w:tc>
      </w:tr>
    </w:tbl>
    <w:p w14:paraId="42907F70" w14:textId="08295261" w:rsidR="00692768" w:rsidRDefault="00814D72" w:rsidP="00AA09BE">
      <w:pPr>
        <w:spacing w:before="240" w:after="0"/>
        <w:rPr>
          <w:rFonts w:ascii="Calibri" w:eastAsia="Calibri" w:hAnsi="Calibri" w:cs="Times New Roman"/>
          <w:sz w:val="20"/>
          <w:szCs w:val="20"/>
        </w:rPr>
      </w:pPr>
      <w:r>
        <w:rPr>
          <w:rFonts w:ascii="Calibri" w:eastAsia="Calibri" w:hAnsi="Calibri" w:cs="Times New Roman"/>
          <w:sz w:val="20"/>
          <w:szCs w:val="20"/>
        </w:rPr>
        <w:tab/>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r w:rsidR="00692768">
        <w:rPr>
          <w:rFonts w:ascii="Calibri" w:eastAsia="Calibri" w:hAnsi="Calibri" w:cs="Times New Roman"/>
          <w:sz w:val="20"/>
          <w:szCs w:val="20"/>
        </w:rPr>
        <w:br w:type="page"/>
      </w:r>
    </w:p>
    <w:p w14:paraId="3C75B126" w14:textId="77777777" w:rsidR="00692768" w:rsidRDefault="00692768" w:rsidP="009A28CC">
      <w:pPr>
        <w:spacing w:before="80"/>
        <w:jc w:val="center"/>
        <w:rPr>
          <w:rFonts w:ascii="Cambria" w:eastAsia="Times New Roman" w:hAnsi="Cambria" w:cs="Times New Roman"/>
          <w:b/>
          <w:bCs/>
          <w:smallCaps/>
          <w:color w:val="338F80"/>
          <w:sz w:val="28"/>
          <w:szCs w:val="28"/>
        </w:rPr>
      </w:pPr>
      <w:bookmarkStart w:id="16" w:name="Initiativeandpersistence"/>
      <w:bookmarkEnd w:id="16"/>
      <w:r>
        <w:rPr>
          <w:rFonts w:ascii="Cambria" w:eastAsia="Times New Roman" w:hAnsi="Cambria" w:cs="Times New Roman"/>
          <w:b/>
          <w:bCs/>
          <w:smallCaps/>
          <w:color w:val="338F80"/>
          <w:sz w:val="28"/>
          <w:szCs w:val="28"/>
        </w:rPr>
        <w:lastRenderedPageBreak/>
        <w:t>Competency Definition and Levels: Initiative and Persistence</w:t>
      </w:r>
    </w:p>
    <w:tbl>
      <w:tblPr>
        <w:tblStyle w:val="TableGrid6"/>
        <w:tblW w:w="10402" w:type="dxa"/>
        <w:jc w:val="center"/>
        <w:tblInd w:w="0" w:type="dxa"/>
        <w:tblCellMar>
          <w:left w:w="115" w:type="dxa"/>
          <w:right w:w="115" w:type="dxa"/>
        </w:tblCellMar>
        <w:tblLook w:val="04A0" w:firstRow="1" w:lastRow="0" w:firstColumn="1" w:lastColumn="0" w:noHBand="0" w:noVBand="1"/>
      </w:tblPr>
      <w:tblGrid>
        <w:gridCol w:w="645"/>
        <w:gridCol w:w="512"/>
        <w:gridCol w:w="807"/>
        <w:gridCol w:w="2582"/>
        <w:gridCol w:w="5856"/>
      </w:tblGrid>
      <w:tr w:rsidR="00E0012C" w:rsidRPr="00E0012C" w14:paraId="67A91CD3" w14:textId="77777777" w:rsidTr="00C96376">
        <w:trPr>
          <w:trHeight w:val="530"/>
          <w:jc w:val="center"/>
        </w:trPr>
        <w:tc>
          <w:tcPr>
            <w:tcW w:w="10402"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44FAE17C" w14:textId="77777777" w:rsidR="00E0012C" w:rsidRPr="004A7DBF" w:rsidRDefault="00E0012C" w:rsidP="00E0012C">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Initiative and Persistence (I&amp;P)</w:t>
            </w:r>
          </w:p>
        </w:tc>
      </w:tr>
      <w:tr w:rsidR="00E0012C" w:rsidRPr="00E0012C" w14:paraId="37227515" w14:textId="77777777" w:rsidTr="00C96376">
        <w:trPr>
          <w:trHeight w:val="530"/>
          <w:jc w:val="center"/>
        </w:trPr>
        <w:tc>
          <w:tcPr>
            <w:tcW w:w="10402"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5DC3AF21" w14:textId="77777777" w:rsidR="00E0012C" w:rsidRPr="00E0012C" w:rsidRDefault="00E0012C" w:rsidP="00E0012C">
            <w:pPr>
              <w:spacing w:after="0"/>
              <w:ind w:left="374" w:hanging="374"/>
              <w:jc w:val="center"/>
              <w:rPr>
                <w:rFonts w:ascii="Calibri" w:eastAsia="Calibri" w:hAnsi="Calibri" w:cs="Calibri"/>
                <w:b/>
                <w:bCs/>
                <w:i/>
              </w:rPr>
            </w:pPr>
            <w:r w:rsidRPr="00E0012C">
              <w:rPr>
                <w:b/>
                <w:i/>
              </w:rPr>
              <w:t>The drive and actions to do more than is expected or required in order to accomplish a challenging task.</w:t>
            </w:r>
          </w:p>
        </w:tc>
      </w:tr>
      <w:tr w:rsidR="00E0012C" w:rsidRPr="00E0012C" w14:paraId="53B05EDA" w14:textId="77777777" w:rsidTr="00C96376">
        <w:trPr>
          <w:trHeight w:val="530"/>
          <w:jc w:val="center"/>
        </w:trPr>
        <w:tc>
          <w:tcPr>
            <w:tcW w:w="10402" w:type="dxa"/>
            <w:gridSpan w:val="5"/>
            <w:tcBorders>
              <w:top w:val="single" w:sz="4" w:space="0" w:color="auto"/>
              <w:left w:val="single" w:sz="4" w:space="0" w:color="auto"/>
              <w:bottom w:val="single" w:sz="4" w:space="0" w:color="auto"/>
              <w:right w:val="single" w:sz="4" w:space="0" w:color="auto"/>
            </w:tcBorders>
            <w:shd w:val="clear" w:color="auto" w:fill="D4D8CB"/>
          </w:tcPr>
          <w:p w14:paraId="3FF27647" w14:textId="77777777" w:rsidR="00E0012C" w:rsidRPr="00E0012C" w:rsidRDefault="00E0012C" w:rsidP="00E0012C">
            <w:pPr>
              <w:spacing w:after="0"/>
              <w:rPr>
                <w:szCs w:val="24"/>
              </w:rPr>
            </w:pPr>
            <w:r w:rsidRPr="00E0012C">
              <w:rPr>
                <w:rFonts w:eastAsia="Calibri" w:cs="Arial"/>
                <w:b/>
                <w:bCs/>
                <w:i/>
                <w:szCs w:val="24"/>
              </w:rPr>
              <w:t xml:space="preserve">Related interview question: </w:t>
            </w:r>
            <w:r w:rsidRPr="00E0012C">
              <w:rPr>
                <w:rFonts w:eastAsia="Calibri" w:cs="Arial"/>
                <w:bCs/>
                <w:i/>
                <w:szCs w:val="24"/>
              </w:rPr>
              <w:t>Think about a time when you accomplished something satisfying at work despite one or more obstacles. Tell me the story.</w:t>
            </w:r>
            <w:r w:rsidRPr="00E0012C">
              <w:rPr>
                <w:rFonts w:eastAsia="Calibri" w:cs="Arial"/>
                <w:bCs/>
                <w:szCs w:val="24"/>
              </w:rPr>
              <w:t xml:space="preserve"> </w:t>
            </w:r>
          </w:p>
        </w:tc>
      </w:tr>
      <w:tr w:rsidR="00E0012C" w:rsidRPr="00E0012C" w14:paraId="6E34FEF5" w14:textId="77777777" w:rsidTr="00C9637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3033C1F7"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4CA4E25E"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Level</w:t>
            </w:r>
          </w:p>
        </w:tc>
        <w:tc>
          <w:tcPr>
            <w:tcW w:w="2582"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6C8D0E7B"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General Description</w:t>
            </w:r>
          </w:p>
        </w:tc>
        <w:tc>
          <w:tcPr>
            <w:tcW w:w="5856"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7A7178D2"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Specific Behaviors</w:t>
            </w:r>
          </w:p>
        </w:tc>
      </w:tr>
      <w:tr w:rsidR="00E0012C" w:rsidRPr="00E0012C" w14:paraId="70230B68" w14:textId="77777777" w:rsidTr="00C96376">
        <w:trPr>
          <w:cantSplit/>
          <w:trHeight w:val="116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0225E1C9"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02539B57"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0</w:t>
            </w:r>
          </w:p>
        </w:tc>
        <w:tc>
          <w:tcPr>
            <w:tcW w:w="2582" w:type="dxa"/>
            <w:tcBorders>
              <w:top w:val="single" w:sz="4" w:space="0" w:color="auto"/>
              <w:left w:val="single" w:sz="4" w:space="0" w:color="auto"/>
              <w:bottom w:val="single" w:sz="4" w:space="0" w:color="auto"/>
              <w:right w:val="single" w:sz="4" w:space="0" w:color="auto"/>
            </w:tcBorders>
            <w:shd w:val="clear" w:color="auto" w:fill="E26046"/>
            <w:vAlign w:val="center"/>
          </w:tcPr>
          <w:p w14:paraId="5C7AF860"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Avoids Required Work</w:t>
            </w:r>
          </w:p>
        </w:tc>
        <w:tc>
          <w:tcPr>
            <w:tcW w:w="5856"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74976C4F"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Does not show up for work reliably or requires extra supervision to get work done.</w:t>
            </w:r>
          </w:p>
        </w:tc>
      </w:tr>
      <w:tr w:rsidR="00E0012C" w:rsidRPr="00E0012C" w14:paraId="3F8D7B81" w14:textId="77777777" w:rsidTr="00C96376">
        <w:trPr>
          <w:cantSplit/>
          <w:trHeight w:val="1565"/>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AC97E"/>
            <w:textDirection w:val="btLr"/>
          </w:tcPr>
          <w:p w14:paraId="0B79869A"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502D7220"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1</w:t>
            </w:r>
          </w:p>
        </w:tc>
        <w:tc>
          <w:tcPr>
            <w:tcW w:w="2582" w:type="dxa"/>
            <w:tcBorders>
              <w:top w:val="single" w:sz="4" w:space="0" w:color="auto"/>
              <w:left w:val="single" w:sz="4" w:space="0" w:color="auto"/>
              <w:bottom w:val="single" w:sz="4" w:space="0" w:color="auto"/>
              <w:right w:val="single" w:sz="4" w:space="0" w:color="auto"/>
            </w:tcBorders>
            <w:shd w:val="clear" w:color="auto" w:fill="EAC97E"/>
            <w:vAlign w:val="center"/>
          </w:tcPr>
          <w:p w14:paraId="7A800798"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 xml:space="preserve">Works Independently </w:t>
            </w:r>
          </w:p>
        </w:tc>
        <w:tc>
          <w:tcPr>
            <w:tcW w:w="5856"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1CB0477C" w14:textId="77777777" w:rsidR="00E0012C" w:rsidRPr="00E0012C" w:rsidRDefault="00E0012C" w:rsidP="00E0012C">
            <w:pPr>
              <w:spacing w:after="0"/>
              <w:ind w:right="520"/>
              <w:rPr>
                <w:rFonts w:ascii="Calibri" w:eastAsia="Times New Roman" w:hAnsi="Calibri" w:cs="Calibri"/>
              </w:rPr>
            </w:pPr>
            <w:r w:rsidRPr="00E0012C">
              <w:rPr>
                <w:rFonts w:ascii="Calibri" w:eastAsia="Times New Roman" w:hAnsi="Calibri" w:cs="Calibri"/>
              </w:rPr>
              <w:t>Completes assigned work as required and without extra supervision,</w:t>
            </w:r>
          </w:p>
          <w:p w14:paraId="31B31DDD"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Or does not give up without trying one or two steps when a simple obstacle arises.</w:t>
            </w:r>
          </w:p>
        </w:tc>
      </w:tr>
      <w:tr w:rsidR="00E0012C" w:rsidRPr="00E0012C" w14:paraId="6BE4A6B6" w14:textId="77777777" w:rsidTr="00C96376">
        <w:trPr>
          <w:trHeight w:val="93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31C7E3FF"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Potential Hire Zone</w:t>
            </w:r>
          </w:p>
        </w:tc>
        <w:tc>
          <w:tcPr>
            <w:tcW w:w="512" w:type="dxa"/>
            <w:vMerge w:val="restart"/>
            <w:tcBorders>
              <w:top w:val="single" w:sz="4" w:space="0" w:color="auto"/>
              <w:left w:val="single" w:sz="4" w:space="0" w:color="auto"/>
              <w:right w:val="single" w:sz="4" w:space="0" w:color="auto"/>
            </w:tcBorders>
            <w:shd w:val="clear" w:color="auto" w:fill="9CDCD1"/>
            <w:textDirection w:val="btLr"/>
          </w:tcPr>
          <w:p w14:paraId="5C828933"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6D64205"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2</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34AF8126"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Invests Extra Effort</w:t>
            </w:r>
          </w:p>
        </w:tc>
        <w:tc>
          <w:tcPr>
            <w:tcW w:w="5856"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4BFA65A5" w14:textId="77777777" w:rsidR="00E0012C" w:rsidRPr="00E0012C" w:rsidRDefault="00E0012C" w:rsidP="00E0012C">
            <w:pPr>
              <w:spacing w:after="0"/>
              <w:ind w:right="345"/>
              <w:rPr>
                <w:rFonts w:ascii="Calibri" w:eastAsia="Times New Roman" w:hAnsi="Calibri" w:cs="Calibri"/>
              </w:rPr>
            </w:pPr>
            <w:r w:rsidRPr="00E0012C">
              <w:rPr>
                <w:rFonts w:ascii="Calibri" w:eastAsia="Times New Roman" w:hAnsi="Calibri" w:cs="Calibri"/>
              </w:rPr>
              <w:t>Works extra hours to complete work even when not required,</w:t>
            </w:r>
          </w:p>
          <w:p w14:paraId="601A58C9" w14:textId="77777777" w:rsidR="00E0012C" w:rsidRPr="00E0012C" w:rsidRDefault="00E0012C" w:rsidP="00E0012C">
            <w:pPr>
              <w:spacing w:after="0"/>
              <w:ind w:right="260"/>
              <w:rPr>
                <w:rFonts w:ascii="Calibri" w:eastAsia="Times New Roman" w:hAnsi="Calibri" w:cs="Calibri"/>
              </w:rPr>
            </w:pPr>
            <w:r w:rsidRPr="00E0012C">
              <w:rPr>
                <w:rFonts w:ascii="Calibri" w:eastAsia="Times New Roman" w:hAnsi="Calibri" w:cs="Calibri"/>
              </w:rPr>
              <w:t>Or takes on voluntary work tasks,</w:t>
            </w:r>
          </w:p>
          <w:p w14:paraId="6DCCFBCC"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Or routinely tackles moderate obstacles as they arise in routine work.</w:t>
            </w:r>
          </w:p>
        </w:tc>
      </w:tr>
      <w:tr w:rsidR="00E0012C" w:rsidRPr="00E0012C" w14:paraId="7505302C" w14:textId="77777777" w:rsidTr="00C96376">
        <w:trPr>
          <w:trHeight w:val="1277"/>
          <w:jc w:val="center"/>
        </w:trPr>
        <w:tc>
          <w:tcPr>
            <w:tcW w:w="645" w:type="dxa"/>
            <w:vMerge/>
            <w:tcBorders>
              <w:left w:val="single" w:sz="4" w:space="0" w:color="auto"/>
              <w:right w:val="single" w:sz="4" w:space="0" w:color="auto"/>
            </w:tcBorders>
            <w:shd w:val="clear" w:color="auto" w:fill="52C2AF"/>
          </w:tcPr>
          <w:p w14:paraId="3DDC79A5"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9CDCD1"/>
          </w:tcPr>
          <w:p w14:paraId="4E338D93" w14:textId="77777777" w:rsidR="00E0012C" w:rsidRPr="00E0012C" w:rsidRDefault="00E0012C" w:rsidP="00E0012C">
            <w:pPr>
              <w:spacing w:after="0"/>
              <w:jc w:val="center"/>
              <w:rPr>
                <w:rFonts w:ascii="Calibri" w:eastAsia="Times New Roman" w:hAnsi="Calibri" w:cs="Calibri"/>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2ACB2A0E"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3</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4F1912E8"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Invests Significant</w:t>
            </w:r>
          </w:p>
          <w:p w14:paraId="0FF7347D"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Extra Effort</w:t>
            </w:r>
          </w:p>
        </w:tc>
        <w:tc>
          <w:tcPr>
            <w:tcW w:w="5856"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9A54999"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Voluntarily initiates and follows through on new work project (not just a discrete task) that is not assigned by others, and tackles obstacles as they arise.</w:t>
            </w:r>
          </w:p>
        </w:tc>
      </w:tr>
      <w:tr w:rsidR="00E0012C" w:rsidRPr="00E0012C" w14:paraId="448BCB0D" w14:textId="77777777" w:rsidTr="00C96376">
        <w:trPr>
          <w:trHeight w:val="1439"/>
          <w:jc w:val="center"/>
        </w:trPr>
        <w:tc>
          <w:tcPr>
            <w:tcW w:w="645" w:type="dxa"/>
            <w:vMerge/>
            <w:tcBorders>
              <w:left w:val="single" w:sz="4" w:space="0" w:color="auto"/>
              <w:right w:val="single" w:sz="4" w:space="0" w:color="auto"/>
            </w:tcBorders>
            <w:shd w:val="clear" w:color="auto" w:fill="52C2AF"/>
          </w:tcPr>
          <w:p w14:paraId="6315EDA9" w14:textId="77777777" w:rsidR="00E0012C" w:rsidRPr="00E0012C" w:rsidRDefault="00E0012C" w:rsidP="00E0012C">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5B4B58F7"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74A0DD22"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4</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5A5066A6"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 xml:space="preserve">Invests </w:t>
            </w:r>
          </w:p>
          <w:p w14:paraId="597ECD8A"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Extraordinary Effort</w:t>
            </w:r>
          </w:p>
        </w:tc>
        <w:tc>
          <w:tcPr>
            <w:tcW w:w="5856" w:type="dxa"/>
            <w:tcBorders>
              <w:top w:val="single" w:sz="4" w:space="0" w:color="auto"/>
              <w:left w:val="single" w:sz="4" w:space="0" w:color="auto"/>
              <w:bottom w:val="single" w:sz="4" w:space="0" w:color="auto"/>
              <w:right w:val="single" w:sz="4" w:space="0" w:color="auto"/>
            </w:tcBorders>
            <w:shd w:val="clear" w:color="auto" w:fill="52C2AF"/>
            <w:vAlign w:val="center"/>
          </w:tcPr>
          <w:p w14:paraId="709FFBCD" w14:textId="77777777" w:rsidR="00E0012C" w:rsidRPr="00E0012C" w:rsidRDefault="00E0012C" w:rsidP="00E0012C">
            <w:pPr>
              <w:spacing w:after="0"/>
              <w:ind w:right="617"/>
              <w:rPr>
                <w:rFonts w:ascii="Calibri" w:eastAsia="Times New Roman" w:hAnsi="Calibri" w:cs="Calibri"/>
              </w:rPr>
            </w:pPr>
            <w:r w:rsidRPr="00E0012C">
              <w:rPr>
                <w:rFonts w:ascii="Calibri" w:eastAsia="Times New Roman" w:hAnsi="Calibri" w:cs="Calibri"/>
              </w:rPr>
              <w:t>Acting without formal or explicit direction, commits significant personal time and bends organization norms or rules to accomplish a work objective (with emphasis on improving organizational  outcomes, not on defiant rule-breaking), and persists despite significant obstacles or early failure.</w:t>
            </w:r>
          </w:p>
        </w:tc>
      </w:tr>
      <w:tr w:rsidR="00E0012C" w:rsidRPr="00E0012C" w14:paraId="6209C00B" w14:textId="77777777" w:rsidTr="00C96376">
        <w:trPr>
          <w:trHeight w:val="1097"/>
          <w:jc w:val="center"/>
        </w:trPr>
        <w:tc>
          <w:tcPr>
            <w:tcW w:w="645" w:type="dxa"/>
            <w:vMerge/>
            <w:tcBorders>
              <w:left w:val="single" w:sz="4" w:space="0" w:color="auto"/>
              <w:right w:val="single" w:sz="4" w:space="0" w:color="auto"/>
            </w:tcBorders>
            <w:shd w:val="clear" w:color="auto" w:fill="52C2AF"/>
          </w:tcPr>
          <w:p w14:paraId="41F99AFF"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cPr>
          <w:p w14:paraId="1FBC0A58" w14:textId="77777777" w:rsidR="00E0012C" w:rsidRPr="00E0012C" w:rsidRDefault="00E0012C" w:rsidP="00E0012C">
            <w:pPr>
              <w:spacing w:after="0"/>
              <w:jc w:val="center"/>
              <w:rPr>
                <w:rFonts w:ascii="Calibri" w:eastAsia="Times New Roman" w:hAnsi="Calibri" w:cs="Calibri"/>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0BE5A66B"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5</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042DFF30" w14:textId="77777777" w:rsidR="00E0012C" w:rsidRPr="00E0012C" w:rsidRDefault="00E0012C" w:rsidP="00E0012C">
            <w:pPr>
              <w:spacing w:after="0"/>
              <w:jc w:val="center"/>
              <w:rPr>
                <w:rFonts w:ascii="Calibri" w:eastAsia="Times New Roman" w:hAnsi="Calibri" w:cs="Calibri"/>
                <w:b/>
                <w:bCs/>
              </w:rPr>
            </w:pPr>
            <w:r w:rsidRPr="00E0012C">
              <w:rPr>
                <w:rFonts w:ascii="Calibri" w:eastAsia="Times New Roman" w:hAnsi="Calibri" w:cs="Calibri"/>
                <w:b/>
                <w:bCs/>
              </w:rPr>
              <w:t>Engages Others in Extraordinary Effort</w:t>
            </w:r>
          </w:p>
        </w:tc>
        <w:tc>
          <w:tcPr>
            <w:tcW w:w="5856" w:type="dxa"/>
            <w:tcBorders>
              <w:top w:val="single" w:sz="4" w:space="0" w:color="auto"/>
              <w:left w:val="single" w:sz="4" w:space="0" w:color="auto"/>
              <w:bottom w:val="single" w:sz="4" w:space="0" w:color="auto"/>
              <w:right w:val="single" w:sz="4" w:space="0" w:color="auto"/>
            </w:tcBorders>
            <w:shd w:val="clear" w:color="auto" w:fill="52C2AF"/>
            <w:vAlign w:val="center"/>
          </w:tcPr>
          <w:p w14:paraId="73A37D45" w14:textId="77777777" w:rsidR="00E0012C" w:rsidRPr="00E0012C" w:rsidRDefault="00E0012C" w:rsidP="00E0012C">
            <w:pPr>
              <w:spacing w:after="0"/>
              <w:ind w:right="117"/>
              <w:rPr>
                <w:rFonts w:ascii="Calibri" w:eastAsia="Times New Roman" w:hAnsi="Calibri" w:cs="Calibri"/>
              </w:rPr>
            </w:pPr>
            <w:r w:rsidRPr="00E0012C">
              <w:rPr>
                <w:rFonts w:ascii="Calibri" w:eastAsia="Times New Roman" w:hAnsi="Calibri" w:cs="Calibri"/>
              </w:rPr>
              <w:t>Involves others in Level 4 effort, including people over whom the person has no formal authority.</w:t>
            </w:r>
          </w:p>
        </w:tc>
      </w:tr>
      <w:tr w:rsidR="00E0012C" w:rsidRPr="00E0012C" w14:paraId="04173662" w14:textId="77777777" w:rsidTr="00C96376">
        <w:trPr>
          <w:trHeight w:val="432"/>
          <w:jc w:val="center"/>
        </w:trPr>
        <w:tc>
          <w:tcPr>
            <w:tcW w:w="10402" w:type="dxa"/>
            <w:gridSpan w:val="5"/>
            <w:tcBorders>
              <w:left w:val="single" w:sz="4" w:space="0" w:color="auto"/>
              <w:right w:val="single" w:sz="4" w:space="0" w:color="auto"/>
            </w:tcBorders>
            <w:shd w:val="clear" w:color="auto" w:fill="305064"/>
            <w:vAlign w:val="center"/>
          </w:tcPr>
          <w:p w14:paraId="2B194921" w14:textId="77777777" w:rsidR="00E0012C" w:rsidRPr="00E0012C" w:rsidRDefault="00E0012C" w:rsidP="00E0012C">
            <w:pPr>
              <w:spacing w:before="77" w:after="0"/>
              <w:jc w:val="center"/>
              <w:rPr>
                <w:rFonts w:ascii="Calibri" w:eastAsia="Times New Roman" w:hAnsi="Calibri" w:cs="Calibri"/>
                <w:b/>
                <w:sz w:val="20"/>
                <w:szCs w:val="20"/>
              </w:rPr>
            </w:pPr>
            <w:r w:rsidRPr="00E0012C">
              <w:rPr>
                <w:b/>
                <w:i/>
                <w:color w:val="FFFFFF" w:themeColor="background1"/>
              </w:rPr>
              <w:t xml:space="preserve">Levels for Multi-Classroom Leaders: </w:t>
            </w:r>
            <w:r w:rsidRPr="00E0012C">
              <w:rPr>
                <w:b/>
                <w:color w:val="FFFFFF" w:themeColor="background1"/>
              </w:rPr>
              <w:t>Threshold: 2–3; Superior: 4–5</w:t>
            </w:r>
          </w:p>
        </w:tc>
      </w:tr>
      <w:tr w:rsidR="00E0012C" w:rsidRPr="00E0012C" w14:paraId="25E383ED" w14:textId="77777777" w:rsidTr="00C96376">
        <w:trPr>
          <w:trHeight w:val="432"/>
          <w:jc w:val="center"/>
        </w:trPr>
        <w:tc>
          <w:tcPr>
            <w:tcW w:w="10402" w:type="dxa"/>
            <w:gridSpan w:val="5"/>
            <w:tcBorders>
              <w:left w:val="single" w:sz="4" w:space="0" w:color="auto"/>
              <w:right w:val="single" w:sz="4" w:space="0" w:color="auto"/>
            </w:tcBorders>
            <w:shd w:val="clear" w:color="auto" w:fill="305064"/>
            <w:vAlign w:val="center"/>
          </w:tcPr>
          <w:p w14:paraId="098DF458" w14:textId="77777777" w:rsidR="00E0012C" w:rsidRPr="00E0012C" w:rsidRDefault="00E0012C" w:rsidP="00E0012C">
            <w:pPr>
              <w:spacing w:before="77" w:after="0"/>
              <w:jc w:val="center"/>
              <w:rPr>
                <w:b/>
                <w:i/>
                <w:color w:val="FFFFFF" w:themeColor="background1"/>
              </w:rPr>
            </w:pPr>
            <w:r w:rsidRPr="00E0012C">
              <w:rPr>
                <w:b/>
                <w:i/>
                <w:color w:val="FFFFFF" w:themeColor="background1"/>
              </w:rPr>
              <w:t xml:space="preserve">Levels for Principals: </w:t>
            </w:r>
            <w:r w:rsidRPr="00E0012C">
              <w:rPr>
                <w:b/>
                <w:color w:val="FFFFFF" w:themeColor="background1"/>
              </w:rPr>
              <w:t>Threshold: 2–4; Superior: 5</w:t>
            </w:r>
          </w:p>
        </w:tc>
      </w:tr>
      <w:tr w:rsidR="00E0012C" w:rsidRPr="00E0012C" w14:paraId="3F2DC8F1" w14:textId="77777777" w:rsidTr="00C96376">
        <w:trPr>
          <w:trHeight w:val="1013"/>
          <w:jc w:val="center"/>
        </w:trPr>
        <w:tc>
          <w:tcPr>
            <w:tcW w:w="10402" w:type="dxa"/>
            <w:gridSpan w:val="5"/>
            <w:tcBorders>
              <w:left w:val="single" w:sz="4" w:space="0" w:color="auto"/>
              <w:right w:val="single" w:sz="4" w:space="0" w:color="auto"/>
            </w:tcBorders>
            <w:shd w:val="clear" w:color="auto" w:fill="auto"/>
          </w:tcPr>
          <w:p w14:paraId="2448D82B" w14:textId="77777777" w:rsidR="00E0012C" w:rsidRPr="00E0012C" w:rsidRDefault="00E0012C" w:rsidP="00E0012C">
            <w:pPr>
              <w:spacing w:before="77" w:after="0"/>
              <w:rPr>
                <w:rFonts w:ascii="Calibri" w:eastAsia="Times New Roman" w:hAnsi="Calibri" w:cs="Calibri"/>
                <w:sz w:val="20"/>
                <w:szCs w:val="20"/>
              </w:rPr>
            </w:pPr>
            <w:r w:rsidRPr="00E0012C">
              <w:rPr>
                <w:rFonts w:ascii="Calibri" w:eastAsia="Times New Roman" w:hAnsi="Calibri" w:cs="Calibri"/>
                <w:b/>
                <w:sz w:val="20"/>
                <w:szCs w:val="20"/>
              </w:rPr>
              <w:t>Red-Flag Zone</w:t>
            </w:r>
            <w:r w:rsidRPr="00E0012C">
              <w:rPr>
                <w:rFonts w:ascii="Calibri" w:eastAsia="Times New Roman" w:hAnsi="Calibri" w:cs="Calibri"/>
                <w:sz w:val="20"/>
                <w:szCs w:val="20"/>
              </w:rPr>
              <w:t>: Red-flag behaviors indicate a severe mismatch for this role.</w:t>
            </w:r>
          </w:p>
          <w:p w14:paraId="19999E86"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Neutral Zone</w:t>
            </w:r>
            <w:r w:rsidRPr="00E0012C">
              <w:rPr>
                <w:rFonts w:ascii="Calibri" w:eastAsia="Times New Roman" w:hAnsi="Calibri" w:cs="Calibri"/>
                <w:sz w:val="20"/>
                <w:szCs w:val="20"/>
              </w:rPr>
              <w:t>: These levels do not indicate a match if they are the highest levels of behavior shown.</w:t>
            </w:r>
          </w:p>
          <w:p w14:paraId="3563374C"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Potential Hire Zone</w:t>
            </w:r>
            <w:r w:rsidRPr="00E0012C">
              <w:rPr>
                <w:rFonts w:ascii="Calibri" w:eastAsia="Times New Roman" w:hAnsi="Calibri" w:cs="Calibri"/>
                <w:sz w:val="20"/>
                <w:szCs w:val="20"/>
              </w:rPr>
              <w:t xml:space="preserve">: These behaviors enable some level of success in this role: </w:t>
            </w:r>
            <w:r w:rsidRPr="00E0012C">
              <w:rPr>
                <w:rFonts w:ascii="Calibri" w:eastAsia="Times New Roman" w:hAnsi="Calibri" w:cs="Calibri"/>
                <w:b/>
                <w:sz w:val="20"/>
                <w:szCs w:val="20"/>
              </w:rPr>
              <w:t>Threshold</w:t>
            </w:r>
            <w:r w:rsidRPr="00E0012C">
              <w:rPr>
                <w:rFonts w:ascii="Calibri" w:eastAsia="Times New Roman" w:hAnsi="Calibri" w:cs="Calibri"/>
                <w:sz w:val="20"/>
                <w:szCs w:val="20"/>
              </w:rPr>
              <w:t xml:space="preserve"> behaviors are needed for moderate success, while </w:t>
            </w:r>
            <w:r w:rsidRPr="00E0012C">
              <w:rPr>
                <w:rFonts w:ascii="Calibri" w:eastAsia="Times New Roman" w:hAnsi="Calibri" w:cs="Calibri"/>
                <w:b/>
                <w:sz w:val="20"/>
                <w:szCs w:val="20"/>
              </w:rPr>
              <w:t>Superior</w:t>
            </w:r>
            <w:r w:rsidRPr="00E0012C">
              <w:rPr>
                <w:rFonts w:ascii="Calibri" w:eastAsia="Times New Roman" w:hAnsi="Calibri" w:cs="Calibri"/>
                <w:sz w:val="20"/>
                <w:szCs w:val="20"/>
              </w:rPr>
              <w:t xml:space="preserve"> performers use these behaviors when the situation requires.</w:t>
            </w:r>
          </w:p>
          <w:p w14:paraId="3A4D366D" w14:textId="77777777" w:rsidR="00E0012C" w:rsidRPr="00E0012C" w:rsidRDefault="00E0012C" w:rsidP="00E0012C">
            <w:pPr>
              <w:spacing w:after="0" w:line="207" w:lineRule="exact"/>
              <w:jc w:val="both"/>
              <w:rPr>
                <w:rFonts w:ascii="Calibri" w:eastAsia="Times New Roman" w:hAnsi="Calibri" w:cs="Calibri"/>
                <w:i/>
              </w:rPr>
            </w:pPr>
            <w:r w:rsidRPr="00E0012C">
              <w:rPr>
                <w:i/>
                <w:sz w:val="20"/>
                <w:szCs w:val="20"/>
              </w:rPr>
              <w:t xml:space="preserve">See also the </w:t>
            </w:r>
            <w:hyperlink r:id="rId111" w:history="1">
              <w:r w:rsidRPr="00E0012C">
                <w:rPr>
                  <w:i/>
                  <w:color w:val="0000FF" w:themeColor="hyperlink"/>
                  <w:sz w:val="20"/>
                  <w:szCs w:val="20"/>
                  <w:u w:val="single"/>
                </w:rPr>
                <w:t>principal competencies and selection materials</w:t>
              </w:r>
            </w:hyperlink>
            <w:r w:rsidRPr="00E0012C">
              <w:rPr>
                <w:i/>
                <w:sz w:val="20"/>
                <w:szCs w:val="20"/>
              </w:rPr>
              <w:t xml:space="preserve"> on PublicImpact.com.</w:t>
            </w:r>
          </w:p>
        </w:tc>
      </w:tr>
    </w:tbl>
    <w:p w14:paraId="47FE863C" w14:textId="1AE5C08F" w:rsidR="00692768" w:rsidRDefault="00692768" w:rsidP="00AA09BE">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r>
        <w:rPr>
          <w:rFonts w:ascii="Calibri" w:eastAsia="Calibri" w:hAnsi="Calibri" w:cs="Times New Roman"/>
          <w:sz w:val="20"/>
          <w:szCs w:val="20"/>
        </w:rPr>
        <w:br w:type="page"/>
      </w:r>
    </w:p>
    <w:p w14:paraId="0B91C2E1" w14:textId="318623D4" w:rsidR="00E0012C" w:rsidRDefault="00692768" w:rsidP="009A28CC">
      <w:pPr>
        <w:spacing w:before="120"/>
        <w:jc w:val="center"/>
        <w:rPr>
          <w:rFonts w:ascii="Cambria" w:eastAsia="Times New Roman" w:hAnsi="Cambria" w:cs="Times New Roman"/>
          <w:b/>
          <w:bCs/>
          <w:smallCaps/>
          <w:color w:val="338F80"/>
          <w:sz w:val="28"/>
          <w:szCs w:val="28"/>
        </w:rPr>
      </w:pPr>
      <w:bookmarkStart w:id="17" w:name="Monitoringanddirectiveness"/>
      <w:bookmarkEnd w:id="17"/>
      <w:r>
        <w:rPr>
          <w:rFonts w:ascii="Cambria" w:eastAsia="Times New Roman" w:hAnsi="Cambria" w:cs="Times New Roman"/>
          <w:b/>
          <w:bCs/>
          <w:smallCaps/>
          <w:color w:val="338F80"/>
          <w:sz w:val="28"/>
          <w:szCs w:val="28"/>
        </w:rPr>
        <w:lastRenderedPageBreak/>
        <w:t>Competency Definition and Level</w:t>
      </w:r>
      <w:r w:rsidR="009A28CC">
        <w:rPr>
          <w:rFonts w:ascii="Cambria" w:eastAsia="Times New Roman" w:hAnsi="Cambria" w:cs="Times New Roman"/>
          <w:b/>
          <w:bCs/>
          <w:smallCaps/>
          <w:color w:val="338F80"/>
          <w:sz w:val="28"/>
          <w:szCs w:val="28"/>
        </w:rPr>
        <w:t xml:space="preserve">s: Monitoring and </w:t>
      </w:r>
      <w:proofErr w:type="spellStart"/>
      <w:r w:rsidR="009A28CC">
        <w:rPr>
          <w:rFonts w:ascii="Cambria" w:eastAsia="Times New Roman" w:hAnsi="Cambria" w:cs="Times New Roman"/>
          <w:b/>
          <w:bCs/>
          <w:smallCaps/>
          <w:color w:val="338F80"/>
          <w:sz w:val="28"/>
          <w:szCs w:val="28"/>
        </w:rPr>
        <w:t>Directiveness</w:t>
      </w:r>
      <w:proofErr w:type="spellEnd"/>
    </w:p>
    <w:tbl>
      <w:tblPr>
        <w:tblStyle w:val="TableGrid5"/>
        <w:tblW w:w="10372" w:type="dxa"/>
        <w:jc w:val="center"/>
        <w:tblInd w:w="0" w:type="dxa"/>
        <w:tblCellMar>
          <w:left w:w="115" w:type="dxa"/>
          <w:right w:w="115" w:type="dxa"/>
        </w:tblCellMar>
        <w:tblLook w:val="04A0" w:firstRow="1" w:lastRow="0" w:firstColumn="1" w:lastColumn="0" w:noHBand="0" w:noVBand="1"/>
      </w:tblPr>
      <w:tblGrid>
        <w:gridCol w:w="645"/>
        <w:gridCol w:w="512"/>
        <w:gridCol w:w="808"/>
        <w:gridCol w:w="2582"/>
        <w:gridCol w:w="5825"/>
      </w:tblGrid>
      <w:tr w:rsidR="00E0012C" w:rsidRPr="00E0012C" w14:paraId="4CF9B4F9" w14:textId="77777777" w:rsidTr="00C96376">
        <w:trPr>
          <w:trHeight w:val="530"/>
          <w:jc w:val="center"/>
        </w:trPr>
        <w:tc>
          <w:tcPr>
            <w:tcW w:w="10372"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05B35CBF"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 xml:space="preserve">Monitoring and </w:t>
            </w:r>
            <w:proofErr w:type="spellStart"/>
            <w:r w:rsidRPr="00E0012C">
              <w:rPr>
                <w:rFonts w:ascii="Calibri" w:eastAsia="Calibri" w:hAnsi="Calibri" w:cs="Calibri"/>
                <w:b/>
                <w:bCs/>
                <w:color w:val="FFFFFF"/>
              </w:rPr>
              <w:t>Directiveness</w:t>
            </w:r>
            <w:proofErr w:type="spellEnd"/>
            <w:r w:rsidRPr="00E0012C">
              <w:rPr>
                <w:rFonts w:ascii="Calibri" w:eastAsia="Calibri" w:hAnsi="Calibri" w:cs="Calibri"/>
                <w:b/>
                <w:bCs/>
                <w:color w:val="FFFFFF"/>
              </w:rPr>
              <w:t xml:space="preserve"> (M&amp;D)</w:t>
            </w:r>
          </w:p>
        </w:tc>
      </w:tr>
      <w:tr w:rsidR="00E0012C" w:rsidRPr="00E0012C" w14:paraId="0B34FF6B" w14:textId="77777777" w:rsidTr="00C96376">
        <w:trPr>
          <w:trHeight w:val="530"/>
          <w:jc w:val="center"/>
        </w:trPr>
        <w:tc>
          <w:tcPr>
            <w:tcW w:w="10372"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22A08708" w14:textId="77777777" w:rsidR="00E0012C" w:rsidRPr="00E0012C" w:rsidRDefault="00E0012C" w:rsidP="00E0012C">
            <w:pPr>
              <w:spacing w:after="0"/>
              <w:rPr>
                <w:rFonts w:ascii="Calibri" w:eastAsia="Times New Roman" w:hAnsi="Calibri" w:cs="Calibri"/>
                <w:b/>
                <w:i/>
              </w:rPr>
            </w:pPr>
          </w:p>
          <w:p w14:paraId="0368F7D4" w14:textId="77777777" w:rsidR="00E0012C" w:rsidRPr="00E0012C" w:rsidRDefault="00E0012C" w:rsidP="00E0012C">
            <w:pPr>
              <w:spacing w:after="0"/>
              <w:jc w:val="center"/>
              <w:rPr>
                <w:rFonts w:ascii="Calibri" w:eastAsia="Times New Roman" w:hAnsi="Calibri" w:cs="Calibri"/>
                <w:b/>
                <w:i/>
              </w:rPr>
            </w:pPr>
            <w:r w:rsidRPr="00E0012C">
              <w:rPr>
                <w:rFonts w:ascii="Calibri" w:eastAsia="Times New Roman" w:hAnsi="Calibri" w:cs="Calibri"/>
                <w:b/>
                <w:i/>
              </w:rPr>
              <w:t>The ability to set clear expectations and to hold others accountable for performance.</w:t>
            </w:r>
          </w:p>
          <w:p w14:paraId="6CF84326" w14:textId="032D23E8" w:rsidR="00E0012C" w:rsidRPr="00E0012C" w:rsidRDefault="00B67477" w:rsidP="00E0012C">
            <w:pPr>
              <w:spacing w:after="0"/>
              <w:rPr>
                <w:rFonts w:ascii="Calibri" w:eastAsia="Calibri" w:hAnsi="Calibri" w:cs="Calibri"/>
                <w:b/>
                <w:bCs/>
                <w:i/>
              </w:rPr>
            </w:pPr>
            <w:r w:rsidRPr="00420B5C">
              <w:rPr>
                <w:rFonts w:ascii="Calibri" w:eastAsia="Times New Roman" w:hAnsi="Calibri" w:cs="Calibri"/>
                <w:i/>
              </w:rPr>
              <w:t xml:space="preserve">Note: </w:t>
            </w:r>
            <w:r>
              <w:rPr>
                <w:rFonts w:ascii="Calibri" w:eastAsia="Times New Roman" w:hAnsi="Calibri" w:cs="Calibri"/>
                <w:i/>
              </w:rPr>
              <w:t>Leaders should use t</w:t>
            </w:r>
            <w:r w:rsidRPr="00420B5C">
              <w:rPr>
                <w:rFonts w:ascii="Calibri" w:eastAsia="Times New Roman" w:hAnsi="Calibri" w:cs="Calibri"/>
                <w:i/>
              </w:rPr>
              <w:t>his in combination with Developing Others and Team Leadership</w:t>
            </w:r>
            <w:r>
              <w:rPr>
                <w:rFonts w:ascii="Calibri" w:eastAsia="Times New Roman" w:hAnsi="Calibri" w:cs="Calibri"/>
                <w:i/>
              </w:rPr>
              <w:t xml:space="preserve"> competencies.</w:t>
            </w:r>
          </w:p>
        </w:tc>
      </w:tr>
      <w:tr w:rsidR="00E0012C" w:rsidRPr="00E0012C" w14:paraId="696B074F" w14:textId="77777777" w:rsidTr="00C96376">
        <w:trPr>
          <w:trHeight w:val="530"/>
          <w:jc w:val="center"/>
        </w:trPr>
        <w:tc>
          <w:tcPr>
            <w:tcW w:w="10372" w:type="dxa"/>
            <w:gridSpan w:val="5"/>
            <w:tcBorders>
              <w:top w:val="single" w:sz="4" w:space="0" w:color="auto"/>
              <w:left w:val="single" w:sz="4" w:space="0" w:color="auto"/>
              <w:bottom w:val="single" w:sz="4" w:space="0" w:color="auto"/>
              <w:right w:val="single" w:sz="4" w:space="0" w:color="auto"/>
            </w:tcBorders>
            <w:shd w:val="clear" w:color="auto" w:fill="D4D8CB"/>
          </w:tcPr>
          <w:p w14:paraId="0B377408" w14:textId="77777777" w:rsidR="00E0012C" w:rsidRPr="00E0012C" w:rsidRDefault="00E0012C" w:rsidP="00E0012C">
            <w:pPr>
              <w:spacing w:after="0"/>
              <w:rPr>
                <w:szCs w:val="24"/>
              </w:rPr>
            </w:pPr>
            <w:r w:rsidRPr="00E0012C">
              <w:rPr>
                <w:rFonts w:ascii="Calibri" w:eastAsia="Calibri" w:hAnsi="Calibri" w:cs="Calibri"/>
                <w:b/>
                <w:bCs/>
                <w:i/>
              </w:rPr>
              <w:t>Related interview question:</w:t>
            </w:r>
            <w:r w:rsidRPr="00E0012C">
              <w:rPr>
                <w:rFonts w:ascii="Calibri" w:eastAsia="Calibri" w:hAnsi="Calibri" w:cs="Calibri"/>
                <w:bCs/>
                <w:i/>
              </w:rPr>
              <w:t xml:space="preserve"> </w:t>
            </w:r>
            <w:r w:rsidRPr="00E0012C">
              <w:rPr>
                <w:rFonts w:eastAsia="Calibri" w:cs="Arial"/>
                <w:bCs/>
                <w:i/>
                <w:szCs w:val="24"/>
              </w:rPr>
              <w:t>Think about a time when you set a standard for someone else’s work and held that person accountable for adhering to that standard. Tell me the story.</w:t>
            </w:r>
          </w:p>
        </w:tc>
      </w:tr>
      <w:tr w:rsidR="00E0012C" w:rsidRPr="00E0012C" w14:paraId="694FD291" w14:textId="77777777" w:rsidTr="00C9637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4A044893"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Zone</w:t>
            </w:r>
          </w:p>
        </w:tc>
        <w:tc>
          <w:tcPr>
            <w:tcW w:w="808"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2161184E"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Level</w:t>
            </w:r>
          </w:p>
        </w:tc>
        <w:tc>
          <w:tcPr>
            <w:tcW w:w="2582"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24EE2734"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General Description</w:t>
            </w:r>
          </w:p>
        </w:tc>
        <w:tc>
          <w:tcPr>
            <w:tcW w:w="5825"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F62B893"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Specific Behaviors</w:t>
            </w:r>
          </w:p>
        </w:tc>
      </w:tr>
      <w:tr w:rsidR="00E0012C" w:rsidRPr="00E0012C" w14:paraId="61BA3381" w14:textId="77777777" w:rsidTr="00C96376">
        <w:trPr>
          <w:cantSplit/>
          <w:trHeight w:val="116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364DE57C"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Red-Flag Zone</w:t>
            </w:r>
          </w:p>
        </w:tc>
        <w:tc>
          <w:tcPr>
            <w:tcW w:w="808"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65699398"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0</w:t>
            </w:r>
          </w:p>
        </w:tc>
        <w:tc>
          <w:tcPr>
            <w:tcW w:w="2582" w:type="dxa"/>
            <w:tcBorders>
              <w:top w:val="single" w:sz="4" w:space="0" w:color="auto"/>
              <w:left w:val="single" w:sz="4" w:space="0" w:color="auto"/>
              <w:bottom w:val="single" w:sz="4" w:space="0" w:color="auto"/>
              <w:right w:val="single" w:sz="4" w:space="0" w:color="auto"/>
            </w:tcBorders>
            <w:shd w:val="clear" w:color="auto" w:fill="E26046"/>
            <w:vAlign w:val="center"/>
          </w:tcPr>
          <w:p w14:paraId="1E502E59"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Avoids Direction</w:t>
            </w:r>
          </w:p>
        </w:tc>
        <w:tc>
          <w:tcPr>
            <w:tcW w:w="5825" w:type="dxa"/>
            <w:tcBorders>
              <w:top w:val="single" w:sz="4" w:space="0" w:color="auto"/>
              <w:left w:val="single" w:sz="4" w:space="0" w:color="auto"/>
              <w:bottom w:val="single" w:sz="4" w:space="0" w:color="auto"/>
              <w:right w:val="single" w:sz="4" w:space="0" w:color="auto"/>
            </w:tcBorders>
            <w:shd w:val="clear" w:color="auto" w:fill="E26046"/>
            <w:vAlign w:val="center"/>
          </w:tcPr>
          <w:p w14:paraId="050ED70A" w14:textId="77777777" w:rsidR="00E0012C" w:rsidRPr="00E0012C" w:rsidRDefault="00E0012C" w:rsidP="00E0012C">
            <w:pPr>
              <w:spacing w:after="0" w:line="274" w:lineRule="exact"/>
              <w:rPr>
                <w:rFonts w:ascii="Calibri" w:eastAsia="Times New Roman" w:hAnsi="Calibri" w:cs="Calibri"/>
              </w:rPr>
            </w:pPr>
            <w:r w:rsidRPr="00E0012C">
              <w:rPr>
                <w:rFonts w:ascii="Calibri" w:eastAsia="Times New Roman" w:hAnsi="Calibri" w:cs="Calibri"/>
              </w:rPr>
              <w:t>Gives in to others, even if conflicts with work goals,</w:t>
            </w:r>
          </w:p>
          <w:p w14:paraId="255C51C8"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Or does not give directions or communicate expectations. (May justify by expressing concern with others liking them, hurting people’s feelings or making others feel bad.)</w:t>
            </w:r>
          </w:p>
        </w:tc>
      </w:tr>
      <w:tr w:rsidR="00E0012C" w:rsidRPr="00E0012C" w14:paraId="50551F26" w14:textId="77777777" w:rsidTr="00C96376">
        <w:trPr>
          <w:cantSplit/>
          <w:trHeight w:val="980"/>
          <w:jc w:val="center"/>
        </w:trPr>
        <w:tc>
          <w:tcPr>
            <w:tcW w:w="1157" w:type="dxa"/>
            <w:gridSpan w:val="2"/>
            <w:tcBorders>
              <w:left w:val="single" w:sz="4" w:space="0" w:color="auto"/>
              <w:bottom w:val="single" w:sz="4" w:space="0" w:color="auto"/>
              <w:right w:val="single" w:sz="4" w:space="0" w:color="auto"/>
            </w:tcBorders>
            <w:shd w:val="clear" w:color="auto" w:fill="EAC97E"/>
            <w:textDirection w:val="btLr"/>
          </w:tcPr>
          <w:p w14:paraId="3F56D180"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Neutral Zone</w:t>
            </w:r>
          </w:p>
        </w:tc>
        <w:tc>
          <w:tcPr>
            <w:tcW w:w="808" w:type="dxa"/>
            <w:tcBorders>
              <w:top w:val="single" w:sz="4" w:space="0" w:color="auto"/>
              <w:left w:val="single" w:sz="4" w:space="0" w:color="auto"/>
              <w:bottom w:val="single" w:sz="4" w:space="0" w:color="auto"/>
              <w:right w:val="single" w:sz="4" w:space="0" w:color="auto"/>
            </w:tcBorders>
            <w:shd w:val="clear" w:color="auto" w:fill="EAC97E"/>
            <w:vAlign w:val="center"/>
          </w:tcPr>
          <w:p w14:paraId="00AFFC16"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1</w:t>
            </w:r>
          </w:p>
        </w:tc>
        <w:tc>
          <w:tcPr>
            <w:tcW w:w="2582" w:type="dxa"/>
            <w:tcBorders>
              <w:top w:val="single" w:sz="4" w:space="0" w:color="auto"/>
              <w:left w:val="single" w:sz="4" w:space="0" w:color="auto"/>
              <w:bottom w:val="single" w:sz="4" w:space="0" w:color="auto"/>
              <w:right w:val="single" w:sz="4" w:space="0" w:color="auto"/>
            </w:tcBorders>
            <w:shd w:val="clear" w:color="auto" w:fill="EAC97E"/>
            <w:vAlign w:val="center"/>
          </w:tcPr>
          <w:p w14:paraId="7A6690A2"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Gives Routine Directions</w:t>
            </w:r>
          </w:p>
        </w:tc>
        <w:tc>
          <w:tcPr>
            <w:tcW w:w="5825" w:type="dxa"/>
            <w:tcBorders>
              <w:top w:val="single" w:sz="4" w:space="0" w:color="auto"/>
              <w:left w:val="single" w:sz="4" w:space="0" w:color="auto"/>
              <w:bottom w:val="single" w:sz="4" w:space="0" w:color="auto"/>
              <w:right w:val="single" w:sz="4" w:space="0" w:color="auto"/>
            </w:tcBorders>
            <w:shd w:val="clear" w:color="auto" w:fill="EAC97E"/>
            <w:vAlign w:val="center"/>
          </w:tcPr>
          <w:p w14:paraId="4BC7A358"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Gives directions about routine work,</w:t>
            </w:r>
          </w:p>
          <w:p w14:paraId="44D23C03"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Or provides some direction that is not very explicit or detailed.</w:t>
            </w:r>
          </w:p>
        </w:tc>
      </w:tr>
      <w:tr w:rsidR="00E0012C" w:rsidRPr="00E0012C" w14:paraId="2BC42462" w14:textId="77777777" w:rsidTr="00C96376">
        <w:trPr>
          <w:trHeight w:val="93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6C98C965"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Potential Hire Zone</w:t>
            </w:r>
          </w:p>
        </w:tc>
        <w:tc>
          <w:tcPr>
            <w:tcW w:w="512" w:type="dxa"/>
            <w:vMerge w:val="restart"/>
            <w:tcBorders>
              <w:top w:val="single" w:sz="4" w:space="0" w:color="auto"/>
              <w:left w:val="single" w:sz="4" w:space="0" w:color="auto"/>
              <w:right w:val="single" w:sz="4" w:space="0" w:color="auto"/>
            </w:tcBorders>
            <w:shd w:val="clear" w:color="auto" w:fill="9CDCD1"/>
            <w:textDirection w:val="btLr"/>
          </w:tcPr>
          <w:p w14:paraId="3C732AAB"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Threshold</w:t>
            </w:r>
          </w:p>
        </w:tc>
        <w:tc>
          <w:tcPr>
            <w:tcW w:w="808"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2938A914"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2</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7DBB3EA0"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Gives Detailed Directions</w:t>
            </w:r>
          </w:p>
        </w:tc>
        <w:tc>
          <w:tcPr>
            <w:tcW w:w="5825" w:type="dxa"/>
            <w:tcBorders>
              <w:top w:val="single" w:sz="4" w:space="0" w:color="auto"/>
              <w:left w:val="single" w:sz="4" w:space="0" w:color="auto"/>
              <w:bottom w:val="single" w:sz="4" w:space="0" w:color="auto"/>
              <w:right w:val="single" w:sz="4" w:space="0" w:color="auto"/>
            </w:tcBorders>
            <w:shd w:val="clear" w:color="auto" w:fill="9CDCD1"/>
            <w:vAlign w:val="center"/>
          </w:tcPr>
          <w:p w14:paraId="135E8294"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Gives detailed direction needed to communicate to others what needs to be done to accomplish work tasks.</w:t>
            </w:r>
          </w:p>
        </w:tc>
      </w:tr>
      <w:tr w:rsidR="00E0012C" w:rsidRPr="00E0012C" w14:paraId="022FB9C1" w14:textId="77777777" w:rsidTr="00C96376">
        <w:trPr>
          <w:trHeight w:val="782"/>
          <w:jc w:val="center"/>
        </w:trPr>
        <w:tc>
          <w:tcPr>
            <w:tcW w:w="645" w:type="dxa"/>
            <w:vMerge/>
            <w:tcBorders>
              <w:left w:val="single" w:sz="4" w:space="0" w:color="auto"/>
              <w:right w:val="single" w:sz="4" w:space="0" w:color="auto"/>
            </w:tcBorders>
            <w:shd w:val="clear" w:color="auto" w:fill="52C2AF"/>
          </w:tcPr>
          <w:p w14:paraId="1EB49B6B"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9CDCD1"/>
          </w:tcPr>
          <w:p w14:paraId="11BB2D38" w14:textId="77777777" w:rsidR="00E0012C" w:rsidRPr="00E0012C" w:rsidRDefault="00E0012C" w:rsidP="00E0012C">
            <w:pPr>
              <w:spacing w:after="0"/>
              <w:jc w:val="center"/>
              <w:rPr>
                <w:rFonts w:ascii="Calibri" w:eastAsia="Times New Roman" w:hAnsi="Calibri" w:cs="Calibri"/>
              </w:rPr>
            </w:pPr>
          </w:p>
        </w:tc>
        <w:tc>
          <w:tcPr>
            <w:tcW w:w="808"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54C26C8C"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3</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41CB2155"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Asserts Needs</w:t>
            </w:r>
          </w:p>
        </w:tc>
        <w:tc>
          <w:tcPr>
            <w:tcW w:w="5825" w:type="dxa"/>
            <w:tcBorders>
              <w:top w:val="single" w:sz="4" w:space="0" w:color="auto"/>
              <w:left w:val="single" w:sz="4" w:space="0" w:color="auto"/>
              <w:bottom w:val="single" w:sz="4" w:space="0" w:color="auto"/>
              <w:right w:val="single" w:sz="4" w:space="0" w:color="auto"/>
            </w:tcBorders>
            <w:shd w:val="clear" w:color="auto" w:fill="9CDCD1"/>
            <w:vAlign w:val="center"/>
          </w:tcPr>
          <w:p w14:paraId="28CA97FE"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Says “no” to obviously unreasonable requests,</w:t>
            </w:r>
          </w:p>
          <w:p w14:paraId="7F35A424" w14:textId="77777777" w:rsidR="00E0012C" w:rsidRPr="00E0012C" w:rsidRDefault="00E0012C" w:rsidP="00E0012C">
            <w:pPr>
              <w:spacing w:after="0"/>
              <w:ind w:left="192" w:hanging="192"/>
              <w:rPr>
                <w:szCs w:val="24"/>
              </w:rPr>
            </w:pPr>
            <w:r w:rsidRPr="00E0012C">
              <w:rPr>
                <w:szCs w:val="24"/>
              </w:rPr>
              <w:t>Or sets limits on others’ behavior,</w:t>
            </w:r>
          </w:p>
          <w:p w14:paraId="47E6F41C" w14:textId="77777777" w:rsidR="00E0012C" w:rsidRPr="00E0012C" w:rsidRDefault="00E0012C" w:rsidP="00E0012C">
            <w:pPr>
              <w:spacing w:after="0"/>
              <w:rPr>
                <w:szCs w:val="24"/>
              </w:rPr>
            </w:pPr>
            <w:r w:rsidRPr="00E0012C">
              <w:rPr>
                <w:szCs w:val="24"/>
              </w:rPr>
              <w:t>Or structures situations so that others must comply.</w:t>
            </w:r>
          </w:p>
        </w:tc>
      </w:tr>
      <w:tr w:rsidR="00E0012C" w:rsidRPr="00E0012C" w14:paraId="4C82A0F0" w14:textId="77777777" w:rsidTr="00C96376">
        <w:trPr>
          <w:trHeight w:val="1268"/>
          <w:jc w:val="center"/>
        </w:trPr>
        <w:tc>
          <w:tcPr>
            <w:tcW w:w="645" w:type="dxa"/>
            <w:vMerge/>
            <w:tcBorders>
              <w:left w:val="single" w:sz="4" w:space="0" w:color="auto"/>
              <w:right w:val="single" w:sz="4" w:space="0" w:color="auto"/>
            </w:tcBorders>
            <w:shd w:val="clear" w:color="auto" w:fill="52C2AF"/>
          </w:tcPr>
          <w:p w14:paraId="7BF5E3F2" w14:textId="77777777" w:rsidR="00E0012C" w:rsidRPr="00E0012C" w:rsidRDefault="00E0012C" w:rsidP="00E0012C">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2336BC05"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Superior</w:t>
            </w:r>
          </w:p>
        </w:tc>
        <w:tc>
          <w:tcPr>
            <w:tcW w:w="808"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5D7D506"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4</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44140C6A"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Asserts High Standards</w:t>
            </w:r>
          </w:p>
        </w:tc>
        <w:tc>
          <w:tcPr>
            <w:tcW w:w="5825" w:type="dxa"/>
            <w:tcBorders>
              <w:top w:val="single" w:sz="4" w:space="0" w:color="auto"/>
              <w:left w:val="single" w:sz="4" w:space="0" w:color="auto"/>
              <w:bottom w:val="single" w:sz="4" w:space="0" w:color="auto"/>
              <w:right w:val="single" w:sz="4" w:space="0" w:color="auto"/>
            </w:tcBorders>
            <w:shd w:val="clear" w:color="auto" w:fill="52C2AF"/>
            <w:vAlign w:val="center"/>
          </w:tcPr>
          <w:p w14:paraId="502D120D"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Sets high standard explicitly up front, monitors, and communicates performance versus standard (privately or, with adults working together, publicly),</w:t>
            </w:r>
          </w:p>
          <w:p w14:paraId="6C1A6ADD" w14:textId="77777777" w:rsidR="00E0012C" w:rsidRPr="00E0012C" w:rsidRDefault="00E0012C" w:rsidP="00E0012C">
            <w:pPr>
              <w:spacing w:after="0"/>
              <w:rPr>
                <w:rFonts w:ascii="Calibri" w:eastAsia="Times New Roman" w:hAnsi="Calibri" w:cs="Calibri"/>
              </w:rPr>
            </w:pPr>
            <w:r w:rsidRPr="00E0012C">
              <w:rPr>
                <w:szCs w:val="24"/>
              </w:rPr>
              <w:t>Or repeatedly reasserts standard and insists that others, adults and students, comply with high standard.</w:t>
            </w:r>
          </w:p>
        </w:tc>
      </w:tr>
      <w:tr w:rsidR="00E0012C" w:rsidRPr="00E0012C" w14:paraId="7120B85A" w14:textId="77777777" w:rsidTr="00C96376">
        <w:trPr>
          <w:trHeight w:val="1052"/>
          <w:jc w:val="center"/>
        </w:trPr>
        <w:tc>
          <w:tcPr>
            <w:tcW w:w="645" w:type="dxa"/>
            <w:vMerge/>
            <w:tcBorders>
              <w:left w:val="single" w:sz="4" w:space="0" w:color="auto"/>
              <w:right w:val="single" w:sz="4" w:space="0" w:color="auto"/>
            </w:tcBorders>
            <w:shd w:val="clear" w:color="auto" w:fill="52C2AF"/>
          </w:tcPr>
          <w:p w14:paraId="4A64EC61"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cPr>
          <w:p w14:paraId="1CCD333C" w14:textId="77777777" w:rsidR="00E0012C" w:rsidRPr="00E0012C" w:rsidRDefault="00E0012C" w:rsidP="00E0012C">
            <w:pPr>
              <w:spacing w:after="0"/>
              <w:jc w:val="center"/>
              <w:rPr>
                <w:rFonts w:ascii="Calibri" w:eastAsia="Times New Roman" w:hAnsi="Calibri" w:cs="Calibri"/>
              </w:rPr>
            </w:pPr>
          </w:p>
        </w:tc>
        <w:tc>
          <w:tcPr>
            <w:tcW w:w="808" w:type="dxa"/>
            <w:tcBorders>
              <w:top w:val="single" w:sz="4" w:space="0" w:color="auto"/>
              <w:left w:val="single" w:sz="4" w:space="0" w:color="auto"/>
              <w:bottom w:val="single" w:sz="4" w:space="0" w:color="auto"/>
              <w:right w:val="single" w:sz="4" w:space="0" w:color="auto"/>
            </w:tcBorders>
            <w:shd w:val="clear" w:color="auto" w:fill="52C2AF"/>
            <w:vAlign w:val="center"/>
          </w:tcPr>
          <w:p w14:paraId="07335127"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5</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56BCFC2A" w14:textId="77777777" w:rsidR="00E0012C" w:rsidRPr="00E0012C" w:rsidRDefault="00E0012C" w:rsidP="00E0012C">
            <w:pPr>
              <w:spacing w:after="0"/>
              <w:jc w:val="center"/>
              <w:rPr>
                <w:rFonts w:ascii="Calibri" w:eastAsia="Times New Roman" w:hAnsi="Calibri" w:cs="Calibri"/>
                <w:b/>
                <w:bCs/>
              </w:rPr>
            </w:pPr>
            <w:r w:rsidRPr="00E0012C">
              <w:rPr>
                <w:rFonts w:ascii="Calibri" w:eastAsia="Times New Roman" w:hAnsi="Calibri" w:cs="Calibri"/>
                <w:b/>
                <w:bCs/>
              </w:rPr>
              <w:t>Confronts Others About Performance Problems</w:t>
            </w:r>
          </w:p>
        </w:tc>
        <w:tc>
          <w:tcPr>
            <w:tcW w:w="5825" w:type="dxa"/>
            <w:tcBorders>
              <w:top w:val="single" w:sz="4" w:space="0" w:color="auto"/>
              <w:left w:val="single" w:sz="4" w:space="0" w:color="auto"/>
              <w:bottom w:val="single" w:sz="4" w:space="0" w:color="auto"/>
              <w:right w:val="single" w:sz="4" w:space="0" w:color="auto"/>
            </w:tcBorders>
            <w:shd w:val="clear" w:color="auto" w:fill="52C2AF"/>
            <w:vAlign w:val="center"/>
          </w:tcPr>
          <w:p w14:paraId="2B22BD89" w14:textId="77777777" w:rsidR="00E0012C" w:rsidRPr="00E0012C" w:rsidRDefault="00E0012C" w:rsidP="00E0012C">
            <w:pPr>
              <w:spacing w:after="0"/>
              <w:rPr>
                <w:szCs w:val="24"/>
              </w:rPr>
            </w:pPr>
            <w:r w:rsidRPr="00E0012C">
              <w:rPr>
                <w:szCs w:val="24"/>
              </w:rPr>
              <w:t>Confronts students, or adults, about performance problems;</w:t>
            </w:r>
          </w:p>
          <w:p w14:paraId="6ECE0849" w14:textId="77777777" w:rsidR="00E0012C" w:rsidRPr="00E0012C" w:rsidRDefault="00E0012C" w:rsidP="00E0012C">
            <w:pPr>
              <w:spacing w:after="0"/>
              <w:rPr>
                <w:rFonts w:ascii="Calibri" w:eastAsia="Times New Roman" w:hAnsi="Calibri" w:cs="Calibri"/>
              </w:rPr>
            </w:pPr>
            <w:r w:rsidRPr="00E0012C">
              <w:rPr>
                <w:szCs w:val="24"/>
              </w:rPr>
              <w:t>Or threatens consequences for performance shortfalls.</w:t>
            </w:r>
          </w:p>
        </w:tc>
      </w:tr>
      <w:tr w:rsidR="00E0012C" w:rsidRPr="00E0012C" w14:paraId="5B0A3FDC" w14:textId="77777777" w:rsidTr="00C96376">
        <w:trPr>
          <w:trHeight w:val="1052"/>
          <w:jc w:val="center"/>
        </w:trPr>
        <w:tc>
          <w:tcPr>
            <w:tcW w:w="645" w:type="dxa"/>
            <w:vMerge/>
            <w:tcBorders>
              <w:left w:val="single" w:sz="4" w:space="0" w:color="auto"/>
              <w:right w:val="single" w:sz="4" w:space="0" w:color="auto"/>
            </w:tcBorders>
            <w:shd w:val="clear" w:color="auto" w:fill="52C2AF"/>
          </w:tcPr>
          <w:p w14:paraId="0F4D3AD3"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cPr>
          <w:p w14:paraId="20D67A4F" w14:textId="77777777" w:rsidR="00E0012C" w:rsidRPr="00E0012C" w:rsidRDefault="00E0012C" w:rsidP="00E0012C">
            <w:pPr>
              <w:spacing w:after="0"/>
              <w:jc w:val="center"/>
              <w:rPr>
                <w:rFonts w:ascii="Calibri" w:eastAsia="Times New Roman" w:hAnsi="Calibri" w:cs="Calibri"/>
              </w:rPr>
            </w:pPr>
          </w:p>
        </w:tc>
        <w:tc>
          <w:tcPr>
            <w:tcW w:w="8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1EF161"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6*</w:t>
            </w:r>
          </w:p>
        </w:tc>
        <w:tc>
          <w:tcPr>
            <w:tcW w:w="2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1EF76C" w14:textId="77777777" w:rsidR="00E0012C" w:rsidRPr="00E0012C" w:rsidRDefault="00E0012C" w:rsidP="00E0012C">
            <w:pPr>
              <w:spacing w:after="0"/>
              <w:jc w:val="center"/>
              <w:rPr>
                <w:rFonts w:ascii="Calibri" w:eastAsia="Times New Roman" w:hAnsi="Calibri" w:cs="Calibri"/>
                <w:b/>
                <w:bCs/>
              </w:rPr>
            </w:pPr>
            <w:r w:rsidRPr="00E0012C">
              <w:rPr>
                <w:rFonts w:ascii="Calibri" w:eastAsia="Times New Roman" w:hAnsi="Calibri" w:cs="Calibri"/>
                <w:b/>
                <w:bCs/>
              </w:rPr>
              <w:t>Dismisses</w:t>
            </w:r>
          </w:p>
          <w:p w14:paraId="5C06B443" w14:textId="77777777" w:rsidR="00E0012C" w:rsidRPr="00E0012C" w:rsidRDefault="00E0012C" w:rsidP="00E0012C">
            <w:pPr>
              <w:spacing w:after="0"/>
              <w:jc w:val="center"/>
              <w:rPr>
                <w:rFonts w:ascii="Calibri" w:eastAsia="Times New Roman" w:hAnsi="Calibri" w:cs="Calibri"/>
                <w:b/>
                <w:bCs/>
              </w:rPr>
            </w:pPr>
            <w:r w:rsidRPr="00E0012C">
              <w:rPr>
                <w:rFonts w:ascii="Calibri" w:eastAsia="Times New Roman" w:hAnsi="Calibri" w:cs="Calibri"/>
                <w:b/>
                <w:bCs/>
              </w:rPr>
              <w:t>Low Performers</w:t>
            </w:r>
          </w:p>
        </w:tc>
        <w:tc>
          <w:tcPr>
            <w:tcW w:w="58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3E59DE" w14:textId="77777777" w:rsidR="00E0012C" w:rsidRPr="00E0012C" w:rsidRDefault="00E0012C" w:rsidP="00E0012C">
            <w:pPr>
              <w:spacing w:after="0"/>
              <w:rPr>
                <w:szCs w:val="24"/>
              </w:rPr>
            </w:pPr>
            <w:r w:rsidRPr="00E0012C">
              <w:rPr>
                <w:szCs w:val="24"/>
              </w:rPr>
              <w:t>Dismisses low performers from organization or team (following appropriate efforts to improve performance and all legal procedures).</w:t>
            </w:r>
          </w:p>
        </w:tc>
      </w:tr>
      <w:tr w:rsidR="00E0012C" w:rsidRPr="00E0012C" w14:paraId="580C845A" w14:textId="77777777" w:rsidTr="00C96376">
        <w:trPr>
          <w:trHeight w:val="432"/>
          <w:jc w:val="center"/>
        </w:trPr>
        <w:tc>
          <w:tcPr>
            <w:tcW w:w="10372" w:type="dxa"/>
            <w:gridSpan w:val="5"/>
            <w:tcBorders>
              <w:left w:val="single" w:sz="4" w:space="0" w:color="auto"/>
              <w:right w:val="single" w:sz="4" w:space="0" w:color="auto"/>
            </w:tcBorders>
            <w:shd w:val="clear" w:color="auto" w:fill="305064"/>
            <w:vAlign w:val="center"/>
          </w:tcPr>
          <w:p w14:paraId="3340CD30" w14:textId="77777777" w:rsidR="00E0012C" w:rsidRPr="00E0012C" w:rsidRDefault="00E0012C" w:rsidP="00E0012C">
            <w:pPr>
              <w:spacing w:before="77" w:after="0"/>
              <w:jc w:val="center"/>
              <w:rPr>
                <w:rFonts w:ascii="Calibri" w:eastAsia="Times New Roman" w:hAnsi="Calibri" w:cs="Calibri"/>
                <w:b/>
                <w:sz w:val="20"/>
                <w:szCs w:val="20"/>
              </w:rPr>
            </w:pPr>
            <w:r w:rsidRPr="00E0012C">
              <w:rPr>
                <w:b/>
                <w:i/>
                <w:color w:val="FFFFFF" w:themeColor="background1"/>
              </w:rPr>
              <w:t xml:space="preserve">Levels for Multi-Classroom Leaders: </w:t>
            </w:r>
            <w:r w:rsidRPr="00E0012C">
              <w:rPr>
                <w:b/>
                <w:color w:val="FFFFFF" w:themeColor="background1"/>
              </w:rPr>
              <w:t>Threshold: 3; Superior: 4–5</w:t>
            </w:r>
          </w:p>
        </w:tc>
      </w:tr>
      <w:tr w:rsidR="00E0012C" w:rsidRPr="00E0012C" w14:paraId="37903D83" w14:textId="77777777" w:rsidTr="00C96376">
        <w:trPr>
          <w:trHeight w:val="432"/>
          <w:jc w:val="center"/>
        </w:trPr>
        <w:tc>
          <w:tcPr>
            <w:tcW w:w="10372" w:type="dxa"/>
            <w:gridSpan w:val="5"/>
            <w:tcBorders>
              <w:left w:val="single" w:sz="4" w:space="0" w:color="auto"/>
              <w:right w:val="single" w:sz="4" w:space="0" w:color="auto"/>
            </w:tcBorders>
            <w:shd w:val="clear" w:color="auto" w:fill="305064"/>
            <w:vAlign w:val="center"/>
          </w:tcPr>
          <w:p w14:paraId="733E4955" w14:textId="77777777" w:rsidR="00E0012C" w:rsidRPr="00E0012C" w:rsidRDefault="00E0012C" w:rsidP="00E0012C">
            <w:pPr>
              <w:spacing w:before="77" w:after="0"/>
              <w:jc w:val="center"/>
              <w:rPr>
                <w:b/>
                <w:i/>
                <w:color w:val="FFFFFF" w:themeColor="background1"/>
              </w:rPr>
            </w:pPr>
            <w:r w:rsidRPr="00E0012C">
              <w:rPr>
                <w:b/>
                <w:i/>
                <w:color w:val="FFFFFF" w:themeColor="background1"/>
              </w:rPr>
              <w:t xml:space="preserve">Levels for Principals: </w:t>
            </w:r>
            <w:r w:rsidRPr="00E0012C">
              <w:rPr>
                <w:b/>
                <w:color w:val="FFFFFF" w:themeColor="background1"/>
              </w:rPr>
              <w:t>Threshold: 4; Superior: 5–6 (*6 likely only for principals)</w:t>
            </w:r>
          </w:p>
        </w:tc>
      </w:tr>
      <w:tr w:rsidR="00E0012C" w:rsidRPr="00E0012C" w14:paraId="3D589D27" w14:textId="77777777" w:rsidTr="00C96376">
        <w:trPr>
          <w:trHeight w:val="1013"/>
          <w:jc w:val="center"/>
        </w:trPr>
        <w:tc>
          <w:tcPr>
            <w:tcW w:w="10372" w:type="dxa"/>
            <w:gridSpan w:val="5"/>
            <w:tcBorders>
              <w:left w:val="single" w:sz="4" w:space="0" w:color="auto"/>
              <w:right w:val="single" w:sz="4" w:space="0" w:color="auto"/>
            </w:tcBorders>
            <w:shd w:val="clear" w:color="auto" w:fill="auto"/>
          </w:tcPr>
          <w:p w14:paraId="33949931" w14:textId="77777777" w:rsidR="00E0012C" w:rsidRPr="00E0012C" w:rsidRDefault="00E0012C" w:rsidP="00E0012C">
            <w:pPr>
              <w:spacing w:before="77" w:after="0"/>
              <w:rPr>
                <w:rFonts w:ascii="Calibri" w:eastAsia="Times New Roman" w:hAnsi="Calibri" w:cs="Calibri"/>
                <w:sz w:val="20"/>
                <w:szCs w:val="20"/>
              </w:rPr>
            </w:pPr>
            <w:r w:rsidRPr="00E0012C">
              <w:rPr>
                <w:rFonts w:ascii="Calibri" w:eastAsia="Times New Roman" w:hAnsi="Calibri" w:cs="Calibri"/>
                <w:b/>
                <w:sz w:val="20"/>
                <w:szCs w:val="20"/>
              </w:rPr>
              <w:t>Red-Flag Zone</w:t>
            </w:r>
            <w:r w:rsidRPr="00E0012C">
              <w:rPr>
                <w:rFonts w:ascii="Calibri" w:eastAsia="Times New Roman" w:hAnsi="Calibri" w:cs="Calibri"/>
                <w:sz w:val="20"/>
                <w:szCs w:val="20"/>
              </w:rPr>
              <w:t>: Red-flag behaviors indicate a severe mismatch for this role.</w:t>
            </w:r>
          </w:p>
          <w:p w14:paraId="66C5B508"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Neutral Zone</w:t>
            </w:r>
            <w:r w:rsidRPr="00E0012C">
              <w:rPr>
                <w:rFonts w:ascii="Calibri" w:eastAsia="Times New Roman" w:hAnsi="Calibri" w:cs="Calibri"/>
                <w:sz w:val="20"/>
                <w:szCs w:val="20"/>
              </w:rPr>
              <w:t>: These levels do not indicate a match if they are the highest levels of behavior shown.</w:t>
            </w:r>
          </w:p>
          <w:p w14:paraId="49BED1A4"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Potential Hire Zone</w:t>
            </w:r>
            <w:r w:rsidRPr="00E0012C">
              <w:rPr>
                <w:rFonts w:ascii="Calibri" w:eastAsia="Times New Roman" w:hAnsi="Calibri" w:cs="Calibri"/>
                <w:sz w:val="20"/>
                <w:szCs w:val="20"/>
              </w:rPr>
              <w:t xml:space="preserve">: These behaviors enable some level of success in this role: </w:t>
            </w:r>
            <w:r w:rsidRPr="00E0012C">
              <w:rPr>
                <w:rFonts w:ascii="Calibri" w:eastAsia="Times New Roman" w:hAnsi="Calibri" w:cs="Calibri"/>
                <w:b/>
                <w:sz w:val="20"/>
                <w:szCs w:val="20"/>
              </w:rPr>
              <w:t>Threshold</w:t>
            </w:r>
            <w:r w:rsidRPr="00E0012C">
              <w:rPr>
                <w:rFonts w:ascii="Calibri" w:eastAsia="Times New Roman" w:hAnsi="Calibri" w:cs="Calibri"/>
                <w:sz w:val="20"/>
                <w:szCs w:val="20"/>
              </w:rPr>
              <w:t xml:space="preserve"> behaviors are needed for moderate success, while </w:t>
            </w:r>
            <w:r w:rsidRPr="00E0012C">
              <w:rPr>
                <w:rFonts w:ascii="Calibri" w:eastAsia="Times New Roman" w:hAnsi="Calibri" w:cs="Calibri"/>
                <w:b/>
                <w:sz w:val="20"/>
                <w:szCs w:val="20"/>
              </w:rPr>
              <w:t>Superior</w:t>
            </w:r>
            <w:r w:rsidRPr="00E0012C">
              <w:rPr>
                <w:rFonts w:ascii="Calibri" w:eastAsia="Times New Roman" w:hAnsi="Calibri" w:cs="Calibri"/>
                <w:sz w:val="20"/>
                <w:szCs w:val="20"/>
              </w:rPr>
              <w:t xml:space="preserve"> performers use these behaviors when the situation requires.</w:t>
            </w:r>
          </w:p>
          <w:p w14:paraId="387D6356" w14:textId="77777777" w:rsidR="00E0012C" w:rsidRPr="00E0012C" w:rsidRDefault="00E0012C" w:rsidP="00E0012C">
            <w:pPr>
              <w:spacing w:after="0" w:line="207" w:lineRule="exact"/>
              <w:jc w:val="both"/>
              <w:rPr>
                <w:rFonts w:ascii="Calibri" w:eastAsia="Times New Roman" w:hAnsi="Calibri" w:cs="Calibri"/>
                <w:i/>
              </w:rPr>
            </w:pPr>
            <w:r w:rsidRPr="00E0012C">
              <w:rPr>
                <w:i/>
                <w:sz w:val="20"/>
                <w:szCs w:val="20"/>
              </w:rPr>
              <w:t xml:space="preserve">See also the </w:t>
            </w:r>
            <w:hyperlink r:id="rId112" w:history="1">
              <w:r w:rsidRPr="00E0012C">
                <w:rPr>
                  <w:i/>
                  <w:color w:val="0000FF" w:themeColor="hyperlink"/>
                  <w:sz w:val="20"/>
                  <w:szCs w:val="20"/>
                  <w:u w:val="single"/>
                </w:rPr>
                <w:t>principal competencies and selection materials</w:t>
              </w:r>
            </w:hyperlink>
            <w:r w:rsidRPr="00E0012C">
              <w:rPr>
                <w:i/>
                <w:sz w:val="20"/>
                <w:szCs w:val="20"/>
              </w:rPr>
              <w:t xml:space="preserve"> on PublicImpact.com.</w:t>
            </w:r>
          </w:p>
        </w:tc>
      </w:tr>
    </w:tbl>
    <w:p w14:paraId="58C4E622" w14:textId="303FB1DC" w:rsidR="00692768" w:rsidRDefault="00692768" w:rsidP="00AA09BE">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r>
        <w:rPr>
          <w:rFonts w:ascii="Calibri" w:eastAsia="Calibri" w:hAnsi="Calibri" w:cs="Times New Roman"/>
          <w:sz w:val="20"/>
          <w:szCs w:val="20"/>
        </w:rPr>
        <w:br w:type="page"/>
      </w:r>
    </w:p>
    <w:p w14:paraId="3C676A2F" w14:textId="0FC69BE2" w:rsidR="00E0012C" w:rsidRDefault="00692768" w:rsidP="009A28CC">
      <w:pPr>
        <w:spacing w:before="120"/>
        <w:jc w:val="center"/>
        <w:rPr>
          <w:rFonts w:ascii="Cambria" w:eastAsia="Times New Roman" w:hAnsi="Cambria" w:cs="Times New Roman"/>
          <w:b/>
          <w:bCs/>
          <w:smallCaps/>
          <w:color w:val="338F80"/>
          <w:sz w:val="28"/>
          <w:szCs w:val="28"/>
        </w:rPr>
      </w:pPr>
      <w:bookmarkStart w:id="18" w:name="Planningahead"/>
      <w:bookmarkEnd w:id="18"/>
      <w:r>
        <w:rPr>
          <w:rFonts w:ascii="Cambria" w:eastAsia="Times New Roman" w:hAnsi="Cambria" w:cs="Times New Roman"/>
          <w:b/>
          <w:bCs/>
          <w:smallCaps/>
          <w:color w:val="338F80"/>
          <w:sz w:val="28"/>
          <w:szCs w:val="28"/>
        </w:rPr>
        <w:lastRenderedPageBreak/>
        <w:t xml:space="preserve">Competency Definition and Levels: </w:t>
      </w:r>
      <w:r w:rsidR="009A28CC">
        <w:rPr>
          <w:rFonts w:ascii="Cambria" w:eastAsia="Times New Roman" w:hAnsi="Cambria" w:cs="Times New Roman"/>
          <w:b/>
          <w:bCs/>
          <w:smallCaps/>
          <w:color w:val="338F80"/>
          <w:sz w:val="28"/>
          <w:szCs w:val="28"/>
        </w:rPr>
        <w:t>Planning Ahead</w:t>
      </w:r>
    </w:p>
    <w:tbl>
      <w:tblPr>
        <w:tblStyle w:val="TableGrid4"/>
        <w:tblW w:w="10416" w:type="dxa"/>
        <w:jc w:val="center"/>
        <w:tblInd w:w="0" w:type="dxa"/>
        <w:tblCellMar>
          <w:left w:w="115" w:type="dxa"/>
          <w:right w:w="115" w:type="dxa"/>
        </w:tblCellMar>
        <w:tblLook w:val="04A0" w:firstRow="1" w:lastRow="0" w:firstColumn="1" w:lastColumn="0" w:noHBand="0" w:noVBand="1"/>
      </w:tblPr>
      <w:tblGrid>
        <w:gridCol w:w="645"/>
        <w:gridCol w:w="512"/>
        <w:gridCol w:w="793"/>
        <w:gridCol w:w="2596"/>
        <w:gridCol w:w="5870"/>
      </w:tblGrid>
      <w:tr w:rsidR="00E0012C" w:rsidRPr="00E0012C" w14:paraId="67A14ABE" w14:textId="77777777" w:rsidTr="00C96376">
        <w:trPr>
          <w:trHeight w:val="530"/>
          <w:jc w:val="center"/>
        </w:trPr>
        <w:tc>
          <w:tcPr>
            <w:tcW w:w="1041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256D27EC" w14:textId="77777777" w:rsidR="00E0012C" w:rsidRPr="004A7DBF" w:rsidRDefault="00E0012C" w:rsidP="00E0012C">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Planning Ahead (PLA)</w:t>
            </w:r>
          </w:p>
        </w:tc>
      </w:tr>
      <w:tr w:rsidR="00E0012C" w:rsidRPr="00E0012C" w14:paraId="4886F010" w14:textId="77777777" w:rsidTr="00C96376">
        <w:trPr>
          <w:trHeight w:val="530"/>
          <w:jc w:val="center"/>
        </w:trPr>
        <w:tc>
          <w:tcPr>
            <w:tcW w:w="10416"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31BD5C33" w14:textId="77777777" w:rsidR="00E0012C" w:rsidRPr="00E0012C" w:rsidRDefault="00E0012C" w:rsidP="00E0012C">
            <w:pPr>
              <w:spacing w:after="0"/>
              <w:jc w:val="center"/>
              <w:rPr>
                <w:rFonts w:ascii="Calibri" w:eastAsia="Calibri" w:hAnsi="Calibri" w:cs="Calibri"/>
                <w:b/>
                <w:bCs/>
                <w:i/>
              </w:rPr>
            </w:pPr>
            <w:r w:rsidRPr="00E0012C">
              <w:rPr>
                <w:rFonts w:ascii="Calibri" w:eastAsia="Times New Roman" w:hAnsi="Calibri" w:cs="Calibri"/>
                <w:b/>
                <w:i/>
              </w:rPr>
              <w:t>A bias toward planning in order to derive future benefit or to avoid problems.</w:t>
            </w:r>
          </w:p>
        </w:tc>
      </w:tr>
      <w:tr w:rsidR="00E0012C" w:rsidRPr="00E0012C" w14:paraId="51D3665E" w14:textId="77777777" w:rsidTr="00C96376">
        <w:trPr>
          <w:trHeight w:val="530"/>
          <w:jc w:val="center"/>
        </w:trPr>
        <w:tc>
          <w:tcPr>
            <w:tcW w:w="10416" w:type="dxa"/>
            <w:gridSpan w:val="5"/>
            <w:tcBorders>
              <w:top w:val="single" w:sz="4" w:space="0" w:color="auto"/>
              <w:left w:val="single" w:sz="4" w:space="0" w:color="auto"/>
              <w:bottom w:val="single" w:sz="4" w:space="0" w:color="auto"/>
              <w:right w:val="single" w:sz="4" w:space="0" w:color="auto"/>
            </w:tcBorders>
            <w:shd w:val="clear" w:color="auto" w:fill="D4D8CB"/>
          </w:tcPr>
          <w:p w14:paraId="7BB45FFD" w14:textId="77777777" w:rsidR="00E0012C" w:rsidRPr="00E0012C" w:rsidRDefault="00E0012C" w:rsidP="00E0012C">
            <w:pPr>
              <w:spacing w:after="0"/>
              <w:rPr>
                <w:szCs w:val="24"/>
              </w:rPr>
            </w:pPr>
            <w:r w:rsidRPr="00E0012C">
              <w:rPr>
                <w:rFonts w:ascii="Calibri" w:eastAsia="Calibri" w:hAnsi="Calibri" w:cs="Calibri"/>
                <w:b/>
                <w:bCs/>
                <w:i/>
              </w:rPr>
              <w:t>Related interview question:</w:t>
            </w:r>
            <w:r w:rsidRPr="00E0012C">
              <w:rPr>
                <w:rFonts w:ascii="Calibri" w:eastAsia="Calibri" w:hAnsi="Calibri" w:cs="Calibri"/>
                <w:bCs/>
                <w:i/>
              </w:rPr>
              <w:t xml:space="preserve"> </w:t>
            </w:r>
            <w:r w:rsidRPr="00E0012C">
              <w:rPr>
                <w:rFonts w:eastAsia="Calibri" w:cs="Arial"/>
                <w:bCs/>
                <w:i/>
                <w:szCs w:val="24"/>
              </w:rPr>
              <w:t>Think about a time when you had to think ahead to accomplish something satisfying at work. Tell me the story. (Clarify time frame: When did the thinking ahead occur in relation to the anticipated events in the future? How far in advance?)</w:t>
            </w:r>
          </w:p>
        </w:tc>
      </w:tr>
      <w:tr w:rsidR="00E0012C" w:rsidRPr="00E0012C" w14:paraId="7B9C96A3" w14:textId="77777777" w:rsidTr="00C9637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360B0EEC"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Zone</w:t>
            </w:r>
          </w:p>
        </w:tc>
        <w:tc>
          <w:tcPr>
            <w:tcW w:w="79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6148475A"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Level</w:t>
            </w:r>
          </w:p>
        </w:tc>
        <w:tc>
          <w:tcPr>
            <w:tcW w:w="2596"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2CE63CCF"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General Description</w:t>
            </w:r>
          </w:p>
        </w:tc>
        <w:tc>
          <w:tcPr>
            <w:tcW w:w="587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17B7A75F"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Specific Behaviors</w:t>
            </w:r>
          </w:p>
        </w:tc>
      </w:tr>
      <w:tr w:rsidR="00E0012C" w:rsidRPr="00E0012C" w14:paraId="3ACC11DE" w14:textId="77777777" w:rsidTr="00C96376">
        <w:trPr>
          <w:cantSplit/>
          <w:trHeight w:val="1034"/>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414BF515"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Red-Flag Zone</w:t>
            </w:r>
          </w:p>
        </w:tc>
        <w:tc>
          <w:tcPr>
            <w:tcW w:w="793"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1A0608DD"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0</w:t>
            </w:r>
          </w:p>
        </w:tc>
        <w:tc>
          <w:tcPr>
            <w:tcW w:w="2596" w:type="dxa"/>
            <w:tcBorders>
              <w:top w:val="single" w:sz="4" w:space="0" w:color="auto"/>
              <w:left w:val="single" w:sz="4" w:space="0" w:color="auto"/>
              <w:bottom w:val="single" w:sz="4" w:space="0" w:color="auto"/>
              <w:right w:val="single" w:sz="4" w:space="0" w:color="auto"/>
            </w:tcBorders>
            <w:shd w:val="clear" w:color="auto" w:fill="E26046"/>
            <w:vAlign w:val="center"/>
          </w:tcPr>
          <w:p w14:paraId="748EBEC7"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Does Not Think Ahead</w:t>
            </w:r>
          </w:p>
        </w:tc>
        <w:tc>
          <w:tcPr>
            <w:tcW w:w="5870" w:type="dxa"/>
            <w:tcBorders>
              <w:top w:val="single" w:sz="4" w:space="0" w:color="auto"/>
              <w:left w:val="single" w:sz="4" w:space="0" w:color="auto"/>
              <w:bottom w:val="single" w:sz="4" w:space="0" w:color="auto"/>
              <w:right w:val="single" w:sz="4" w:space="0" w:color="auto"/>
            </w:tcBorders>
            <w:shd w:val="clear" w:color="auto" w:fill="E26046"/>
            <w:vAlign w:val="center"/>
          </w:tcPr>
          <w:p w14:paraId="2339D6D9" w14:textId="77777777" w:rsidR="00E0012C" w:rsidRPr="00E0012C" w:rsidRDefault="00E0012C" w:rsidP="00E0012C">
            <w:pPr>
              <w:spacing w:after="0" w:line="273" w:lineRule="exact"/>
              <w:rPr>
                <w:rFonts w:ascii="Calibri" w:eastAsia="Times New Roman" w:hAnsi="Calibri" w:cs="Calibri"/>
              </w:rPr>
            </w:pPr>
            <w:r w:rsidRPr="00E0012C">
              <w:rPr>
                <w:rFonts w:ascii="Calibri" w:eastAsia="Times New Roman" w:hAnsi="Calibri" w:cs="Calibri"/>
              </w:rPr>
              <w:t>Fails to see and address current needs and opportunities,</w:t>
            </w:r>
          </w:p>
          <w:p w14:paraId="7CF414BA" w14:textId="77777777" w:rsidR="00E0012C" w:rsidRPr="00E0012C" w:rsidRDefault="00E0012C" w:rsidP="00E0012C">
            <w:pPr>
              <w:spacing w:after="0" w:line="273" w:lineRule="exact"/>
              <w:rPr>
                <w:rFonts w:ascii="Calibri" w:eastAsia="Times New Roman" w:hAnsi="Calibri" w:cs="Calibri"/>
              </w:rPr>
            </w:pPr>
            <w:r w:rsidRPr="00E0012C">
              <w:rPr>
                <w:rFonts w:ascii="Calibri" w:eastAsia="Times New Roman" w:hAnsi="Calibri" w:cs="Calibri"/>
              </w:rPr>
              <w:t>Or focuses on immediate needs, tasks, and problems only when forced.</w:t>
            </w:r>
          </w:p>
        </w:tc>
      </w:tr>
      <w:tr w:rsidR="00E0012C" w:rsidRPr="00E0012C" w14:paraId="3C5201BE" w14:textId="77777777" w:rsidTr="00C96376">
        <w:trPr>
          <w:cantSplit/>
          <w:trHeight w:val="926"/>
          <w:jc w:val="center"/>
        </w:trPr>
        <w:tc>
          <w:tcPr>
            <w:tcW w:w="1157" w:type="dxa"/>
            <w:gridSpan w:val="2"/>
            <w:tcBorders>
              <w:top w:val="single" w:sz="4" w:space="0" w:color="auto"/>
              <w:left w:val="single" w:sz="4" w:space="0" w:color="auto"/>
              <w:right w:val="single" w:sz="4" w:space="0" w:color="auto"/>
            </w:tcBorders>
            <w:shd w:val="clear" w:color="auto" w:fill="EAC97E"/>
            <w:textDirection w:val="btLr"/>
          </w:tcPr>
          <w:p w14:paraId="41D63383"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Neutral Zone</w:t>
            </w:r>
          </w:p>
        </w:tc>
        <w:tc>
          <w:tcPr>
            <w:tcW w:w="793"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5182F577"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1</w:t>
            </w:r>
          </w:p>
        </w:tc>
        <w:tc>
          <w:tcPr>
            <w:tcW w:w="2596" w:type="dxa"/>
            <w:tcBorders>
              <w:top w:val="single" w:sz="4" w:space="0" w:color="auto"/>
              <w:left w:val="single" w:sz="4" w:space="0" w:color="auto"/>
              <w:bottom w:val="single" w:sz="4" w:space="0" w:color="auto"/>
              <w:right w:val="single" w:sz="4" w:space="0" w:color="auto"/>
            </w:tcBorders>
            <w:shd w:val="clear" w:color="auto" w:fill="EAC97E"/>
            <w:vAlign w:val="center"/>
          </w:tcPr>
          <w:p w14:paraId="280FBE02"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Addresses</w:t>
            </w:r>
          </w:p>
          <w:p w14:paraId="7EF91C27"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Current Needs</w:t>
            </w:r>
          </w:p>
        </w:tc>
        <w:tc>
          <w:tcPr>
            <w:tcW w:w="5870" w:type="dxa"/>
            <w:tcBorders>
              <w:top w:val="single" w:sz="4" w:space="0" w:color="auto"/>
              <w:left w:val="single" w:sz="4" w:space="0" w:color="auto"/>
              <w:bottom w:val="single" w:sz="4" w:space="0" w:color="auto"/>
              <w:right w:val="single" w:sz="4" w:space="0" w:color="auto"/>
            </w:tcBorders>
            <w:shd w:val="clear" w:color="auto" w:fill="EAC97E"/>
            <w:vAlign w:val="center"/>
          </w:tcPr>
          <w:p w14:paraId="35BA04AC"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Acts quickly, decisively, and completely to address current problems and crises as they arise.</w:t>
            </w:r>
          </w:p>
        </w:tc>
      </w:tr>
      <w:tr w:rsidR="00E0012C" w:rsidRPr="00E0012C" w14:paraId="5E41F049" w14:textId="77777777" w:rsidTr="00C96376">
        <w:trPr>
          <w:trHeight w:val="120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3119A5E6"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Potential Hire Zone</w:t>
            </w:r>
          </w:p>
        </w:tc>
        <w:tc>
          <w:tcPr>
            <w:tcW w:w="512" w:type="dxa"/>
            <w:tcBorders>
              <w:top w:val="single" w:sz="4" w:space="0" w:color="auto"/>
              <w:left w:val="single" w:sz="4" w:space="0" w:color="auto"/>
              <w:right w:val="single" w:sz="4" w:space="0" w:color="auto"/>
            </w:tcBorders>
            <w:shd w:val="clear" w:color="auto" w:fill="9CDCD1"/>
            <w:textDirection w:val="btLr"/>
          </w:tcPr>
          <w:p w14:paraId="3FFE3428"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Threshold</w:t>
            </w:r>
          </w:p>
        </w:tc>
        <w:tc>
          <w:tcPr>
            <w:tcW w:w="793" w:type="dxa"/>
            <w:tcBorders>
              <w:top w:val="single" w:sz="4" w:space="0" w:color="auto"/>
              <w:left w:val="single" w:sz="4" w:space="0" w:color="auto"/>
              <w:bottom w:val="single" w:sz="4" w:space="0" w:color="auto"/>
              <w:right w:val="single" w:sz="4" w:space="0" w:color="auto"/>
            </w:tcBorders>
            <w:shd w:val="clear" w:color="auto" w:fill="9CDCD1"/>
            <w:vAlign w:val="center"/>
          </w:tcPr>
          <w:p w14:paraId="1623C6F0"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2</w:t>
            </w:r>
          </w:p>
        </w:tc>
        <w:tc>
          <w:tcPr>
            <w:tcW w:w="2596" w:type="dxa"/>
            <w:tcBorders>
              <w:top w:val="single" w:sz="4" w:space="0" w:color="auto"/>
              <w:left w:val="single" w:sz="4" w:space="0" w:color="auto"/>
              <w:bottom w:val="single" w:sz="4" w:space="0" w:color="auto"/>
              <w:right w:val="single" w:sz="4" w:space="0" w:color="auto"/>
            </w:tcBorders>
            <w:shd w:val="clear" w:color="auto" w:fill="9CDCD1"/>
            <w:vAlign w:val="center"/>
          </w:tcPr>
          <w:p w14:paraId="7593A7F2"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Plans Up To</w:t>
            </w:r>
          </w:p>
          <w:p w14:paraId="3C9EE90C"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2 Months Ahead</w:t>
            </w:r>
          </w:p>
        </w:tc>
        <w:tc>
          <w:tcPr>
            <w:tcW w:w="5870" w:type="dxa"/>
            <w:tcBorders>
              <w:top w:val="single" w:sz="4" w:space="0" w:color="auto"/>
              <w:left w:val="single" w:sz="4" w:space="0" w:color="auto"/>
              <w:bottom w:val="single" w:sz="4" w:space="0" w:color="auto"/>
              <w:right w:val="single" w:sz="4" w:space="0" w:color="auto"/>
            </w:tcBorders>
            <w:shd w:val="clear" w:color="auto" w:fill="9CDCD1"/>
            <w:vAlign w:val="center"/>
          </w:tcPr>
          <w:p w14:paraId="375F4E0C"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 xml:space="preserve">Voluntarily identifies future needs and potential problems or opportunities and plans ahead to address these </w:t>
            </w:r>
            <w:r w:rsidRPr="00E0012C">
              <w:rPr>
                <w:szCs w:val="24"/>
              </w:rPr>
              <w:t>within a two-month time frame.</w:t>
            </w:r>
          </w:p>
        </w:tc>
      </w:tr>
      <w:tr w:rsidR="00E0012C" w:rsidRPr="00E0012C" w14:paraId="17F133D2" w14:textId="77777777" w:rsidTr="00C96376">
        <w:trPr>
          <w:trHeight w:val="1268"/>
          <w:jc w:val="center"/>
        </w:trPr>
        <w:tc>
          <w:tcPr>
            <w:tcW w:w="645" w:type="dxa"/>
            <w:vMerge/>
            <w:tcBorders>
              <w:left w:val="single" w:sz="4" w:space="0" w:color="auto"/>
              <w:right w:val="single" w:sz="4" w:space="0" w:color="auto"/>
            </w:tcBorders>
            <w:shd w:val="clear" w:color="auto" w:fill="52C2AF"/>
          </w:tcPr>
          <w:p w14:paraId="22ABF6C4" w14:textId="77777777" w:rsidR="00E0012C" w:rsidRPr="00E0012C" w:rsidRDefault="00E0012C" w:rsidP="00E0012C">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3A26734D"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Superior</w:t>
            </w:r>
          </w:p>
        </w:tc>
        <w:tc>
          <w:tcPr>
            <w:tcW w:w="793" w:type="dxa"/>
            <w:tcBorders>
              <w:top w:val="single" w:sz="4" w:space="0" w:color="auto"/>
              <w:left w:val="single" w:sz="4" w:space="0" w:color="auto"/>
              <w:bottom w:val="single" w:sz="4" w:space="0" w:color="auto"/>
              <w:right w:val="single" w:sz="4" w:space="0" w:color="auto"/>
            </w:tcBorders>
            <w:shd w:val="clear" w:color="auto" w:fill="52C2AF"/>
            <w:vAlign w:val="center"/>
          </w:tcPr>
          <w:p w14:paraId="7022305B"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3</w:t>
            </w:r>
          </w:p>
        </w:tc>
        <w:tc>
          <w:tcPr>
            <w:tcW w:w="2596" w:type="dxa"/>
            <w:tcBorders>
              <w:top w:val="single" w:sz="4" w:space="0" w:color="auto"/>
              <w:left w:val="single" w:sz="4" w:space="0" w:color="auto"/>
              <w:bottom w:val="single" w:sz="4" w:space="0" w:color="auto"/>
              <w:right w:val="single" w:sz="4" w:space="0" w:color="auto"/>
            </w:tcBorders>
            <w:shd w:val="clear" w:color="auto" w:fill="52C2AF"/>
            <w:vAlign w:val="center"/>
          </w:tcPr>
          <w:p w14:paraId="6AA5F5A9"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 xml:space="preserve">Plans 3–12 </w:t>
            </w:r>
          </w:p>
          <w:p w14:paraId="7BCE5618"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Months Ahead</w:t>
            </w:r>
          </w:p>
        </w:tc>
        <w:tc>
          <w:tcPr>
            <w:tcW w:w="5870" w:type="dxa"/>
            <w:tcBorders>
              <w:top w:val="single" w:sz="4" w:space="0" w:color="auto"/>
              <w:left w:val="single" w:sz="4" w:space="0" w:color="auto"/>
              <w:bottom w:val="single" w:sz="4" w:space="0" w:color="auto"/>
              <w:right w:val="single" w:sz="4" w:space="0" w:color="auto"/>
            </w:tcBorders>
            <w:shd w:val="clear" w:color="auto" w:fill="52C2AF"/>
            <w:vAlign w:val="center"/>
          </w:tcPr>
          <w:p w14:paraId="35C9C0AB" w14:textId="77777777" w:rsidR="00E0012C" w:rsidRPr="00E0012C" w:rsidRDefault="00E0012C" w:rsidP="00E0012C">
            <w:pPr>
              <w:spacing w:after="0"/>
              <w:rPr>
                <w:szCs w:val="24"/>
              </w:rPr>
            </w:pPr>
            <w:r w:rsidRPr="00E0012C">
              <w:rPr>
                <w:rFonts w:ascii="Calibri" w:eastAsia="Times New Roman" w:hAnsi="Calibri" w:cs="Calibri"/>
              </w:rPr>
              <w:t>Voluntarily identifies future needs, potential problems or potential opportunities</w:t>
            </w:r>
            <w:r w:rsidRPr="00E0012C">
              <w:rPr>
                <w:szCs w:val="24"/>
              </w:rPr>
              <w:t xml:space="preserve"> that will occur 3 to 12 months in the future that are not obvious to others,</w:t>
            </w:r>
            <w:r w:rsidRPr="00E0012C">
              <w:rPr>
                <w:i/>
                <w:iCs/>
                <w:szCs w:val="24"/>
              </w:rPr>
              <w:t xml:space="preserve"> </w:t>
            </w:r>
            <w:r w:rsidRPr="00E0012C">
              <w:rPr>
                <w:szCs w:val="24"/>
              </w:rPr>
              <w:t>and takes action to plan or act in advance to address these.</w:t>
            </w:r>
          </w:p>
        </w:tc>
      </w:tr>
      <w:tr w:rsidR="00E0012C" w:rsidRPr="00E0012C" w14:paraId="39A21B9B" w14:textId="77777777" w:rsidTr="00C96376">
        <w:trPr>
          <w:trHeight w:val="1268"/>
          <w:jc w:val="center"/>
        </w:trPr>
        <w:tc>
          <w:tcPr>
            <w:tcW w:w="645" w:type="dxa"/>
            <w:vMerge/>
            <w:tcBorders>
              <w:left w:val="single" w:sz="4" w:space="0" w:color="auto"/>
              <w:right w:val="single" w:sz="4" w:space="0" w:color="auto"/>
            </w:tcBorders>
            <w:shd w:val="clear" w:color="auto" w:fill="52C2AF"/>
          </w:tcPr>
          <w:p w14:paraId="1B5DAEA5"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7401C1FC" w14:textId="77777777" w:rsidR="00E0012C" w:rsidRPr="00E0012C" w:rsidRDefault="00E0012C" w:rsidP="00E0012C">
            <w:pPr>
              <w:spacing w:after="0"/>
              <w:ind w:left="113" w:right="113"/>
              <w:jc w:val="center"/>
              <w:rPr>
                <w:rFonts w:ascii="Calibri" w:eastAsia="Times New Roman" w:hAnsi="Calibri" w:cs="Calibri"/>
                <w:b/>
              </w:rPr>
            </w:pPr>
          </w:p>
        </w:tc>
        <w:tc>
          <w:tcPr>
            <w:tcW w:w="793"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27BDCC8"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4</w:t>
            </w:r>
          </w:p>
        </w:tc>
        <w:tc>
          <w:tcPr>
            <w:tcW w:w="2596" w:type="dxa"/>
            <w:tcBorders>
              <w:top w:val="single" w:sz="4" w:space="0" w:color="auto"/>
              <w:left w:val="single" w:sz="4" w:space="0" w:color="auto"/>
              <w:bottom w:val="single" w:sz="4" w:space="0" w:color="auto"/>
              <w:right w:val="single" w:sz="4" w:space="0" w:color="auto"/>
            </w:tcBorders>
            <w:shd w:val="clear" w:color="auto" w:fill="52C2AF"/>
            <w:vAlign w:val="center"/>
          </w:tcPr>
          <w:p w14:paraId="64D19E46"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Plans 1–2 Years Ahead</w:t>
            </w:r>
          </w:p>
        </w:tc>
        <w:tc>
          <w:tcPr>
            <w:tcW w:w="5870" w:type="dxa"/>
            <w:tcBorders>
              <w:top w:val="single" w:sz="4" w:space="0" w:color="auto"/>
              <w:left w:val="single" w:sz="4" w:space="0" w:color="auto"/>
              <w:bottom w:val="single" w:sz="4" w:space="0" w:color="auto"/>
              <w:right w:val="single" w:sz="4" w:space="0" w:color="auto"/>
            </w:tcBorders>
            <w:shd w:val="clear" w:color="auto" w:fill="52C2AF"/>
            <w:vAlign w:val="center"/>
          </w:tcPr>
          <w:p w14:paraId="58B1D76B" w14:textId="77777777" w:rsidR="00E0012C" w:rsidRPr="00E0012C" w:rsidRDefault="00E0012C" w:rsidP="00E0012C">
            <w:pPr>
              <w:spacing w:after="0"/>
              <w:rPr>
                <w:rFonts w:ascii="Calibri" w:eastAsia="Times New Roman" w:hAnsi="Calibri" w:cs="Calibri"/>
              </w:rPr>
            </w:pPr>
            <w:r w:rsidRPr="00E0012C">
              <w:rPr>
                <w:szCs w:val="24"/>
              </w:rPr>
              <w:t>Voluntarily identifies future needs, potential problems, or potential opportunities that will occur 1 to 2 years in the future that are not obvious to others, and acts in advance to address these (for example, students’ needs at next grade level; future needs of teaching team).</w:t>
            </w:r>
          </w:p>
        </w:tc>
      </w:tr>
      <w:tr w:rsidR="00E0012C" w:rsidRPr="00E0012C" w14:paraId="17AE2CA6" w14:textId="77777777" w:rsidTr="00C96376">
        <w:trPr>
          <w:trHeight w:val="1052"/>
          <w:jc w:val="center"/>
        </w:trPr>
        <w:tc>
          <w:tcPr>
            <w:tcW w:w="645" w:type="dxa"/>
            <w:vMerge/>
            <w:tcBorders>
              <w:left w:val="single" w:sz="4" w:space="0" w:color="auto"/>
              <w:right w:val="single" w:sz="4" w:space="0" w:color="auto"/>
            </w:tcBorders>
            <w:shd w:val="clear" w:color="auto" w:fill="52C2AF"/>
          </w:tcPr>
          <w:p w14:paraId="1B09ED31"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cPr>
          <w:p w14:paraId="66DD2925" w14:textId="77777777" w:rsidR="00E0012C" w:rsidRPr="00E0012C" w:rsidRDefault="00E0012C" w:rsidP="00E0012C">
            <w:pPr>
              <w:spacing w:after="0"/>
              <w:jc w:val="center"/>
              <w:rPr>
                <w:rFonts w:ascii="Calibri" w:eastAsia="Times New Roman" w:hAnsi="Calibri" w:cs="Calibri"/>
              </w:rPr>
            </w:pPr>
          </w:p>
        </w:tc>
        <w:tc>
          <w:tcPr>
            <w:tcW w:w="793" w:type="dxa"/>
            <w:tcBorders>
              <w:top w:val="single" w:sz="4" w:space="0" w:color="auto"/>
              <w:left w:val="single" w:sz="4" w:space="0" w:color="auto"/>
              <w:bottom w:val="single" w:sz="4" w:space="0" w:color="auto"/>
              <w:right w:val="single" w:sz="4" w:space="0" w:color="auto"/>
            </w:tcBorders>
            <w:shd w:val="clear" w:color="auto" w:fill="52C2AF"/>
            <w:vAlign w:val="center"/>
          </w:tcPr>
          <w:p w14:paraId="4D80610F"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5</w:t>
            </w:r>
          </w:p>
        </w:tc>
        <w:tc>
          <w:tcPr>
            <w:tcW w:w="2596" w:type="dxa"/>
            <w:tcBorders>
              <w:top w:val="single" w:sz="4" w:space="0" w:color="auto"/>
              <w:left w:val="single" w:sz="4" w:space="0" w:color="auto"/>
              <w:bottom w:val="single" w:sz="4" w:space="0" w:color="auto"/>
              <w:right w:val="single" w:sz="4" w:space="0" w:color="auto"/>
            </w:tcBorders>
            <w:shd w:val="clear" w:color="auto" w:fill="52C2AF"/>
            <w:vAlign w:val="center"/>
          </w:tcPr>
          <w:p w14:paraId="51185683" w14:textId="77777777" w:rsidR="00E0012C" w:rsidRPr="00E0012C" w:rsidRDefault="00E0012C" w:rsidP="00E0012C">
            <w:pPr>
              <w:spacing w:after="0"/>
              <w:jc w:val="center"/>
              <w:rPr>
                <w:rFonts w:ascii="Calibri" w:eastAsia="Times New Roman" w:hAnsi="Calibri" w:cs="Calibri"/>
                <w:b/>
                <w:bCs/>
              </w:rPr>
            </w:pPr>
            <w:r w:rsidRPr="00E0012C">
              <w:rPr>
                <w:rFonts w:ascii="Calibri" w:eastAsia="Times New Roman" w:hAnsi="Calibri" w:cs="Calibri"/>
                <w:b/>
                <w:bCs/>
              </w:rPr>
              <w:t>Plans 2+ Years Ahead</w:t>
            </w:r>
          </w:p>
        </w:tc>
        <w:tc>
          <w:tcPr>
            <w:tcW w:w="5870" w:type="dxa"/>
            <w:tcBorders>
              <w:top w:val="single" w:sz="4" w:space="0" w:color="auto"/>
              <w:left w:val="single" w:sz="4" w:space="0" w:color="auto"/>
              <w:bottom w:val="single" w:sz="4" w:space="0" w:color="auto"/>
              <w:right w:val="single" w:sz="4" w:space="0" w:color="auto"/>
            </w:tcBorders>
            <w:shd w:val="clear" w:color="auto" w:fill="52C2AF"/>
            <w:vAlign w:val="center"/>
          </w:tcPr>
          <w:p w14:paraId="2DBBC62B" w14:textId="77777777" w:rsidR="00E0012C" w:rsidRPr="00E0012C" w:rsidRDefault="00E0012C" w:rsidP="00E0012C">
            <w:pPr>
              <w:spacing w:after="0"/>
              <w:rPr>
                <w:rFonts w:ascii="Calibri" w:eastAsia="Times New Roman" w:hAnsi="Calibri" w:cs="Calibri"/>
              </w:rPr>
            </w:pPr>
            <w:r w:rsidRPr="00E0012C">
              <w:rPr>
                <w:szCs w:val="24"/>
              </w:rPr>
              <w:t>Voluntarily identifies future needs, potential problems, or potential opportunities that will occur two or more years in the future that are not obvious to others, and acts in advance to address these (for example, students’ needs at much later grade levels; future teaching team needs.</w:t>
            </w:r>
          </w:p>
        </w:tc>
      </w:tr>
      <w:tr w:rsidR="00E0012C" w:rsidRPr="00E0012C" w14:paraId="120D0D39" w14:textId="77777777" w:rsidTr="00C96376">
        <w:trPr>
          <w:trHeight w:val="432"/>
          <w:jc w:val="center"/>
        </w:trPr>
        <w:tc>
          <w:tcPr>
            <w:tcW w:w="10416" w:type="dxa"/>
            <w:gridSpan w:val="5"/>
            <w:tcBorders>
              <w:left w:val="single" w:sz="4" w:space="0" w:color="auto"/>
              <w:right w:val="single" w:sz="4" w:space="0" w:color="auto"/>
            </w:tcBorders>
            <w:shd w:val="clear" w:color="auto" w:fill="305064"/>
            <w:vAlign w:val="center"/>
          </w:tcPr>
          <w:p w14:paraId="0FF3ABA8" w14:textId="77777777" w:rsidR="00E0012C" w:rsidRPr="00E0012C" w:rsidRDefault="00E0012C" w:rsidP="00E0012C">
            <w:pPr>
              <w:spacing w:before="77" w:after="0"/>
              <w:jc w:val="center"/>
              <w:rPr>
                <w:rFonts w:ascii="Calibri" w:eastAsia="Times New Roman" w:hAnsi="Calibri" w:cs="Calibri"/>
                <w:b/>
                <w:sz w:val="20"/>
                <w:szCs w:val="20"/>
              </w:rPr>
            </w:pPr>
            <w:r w:rsidRPr="00E0012C">
              <w:rPr>
                <w:b/>
                <w:i/>
                <w:color w:val="FFFFFF" w:themeColor="background1"/>
              </w:rPr>
              <w:t xml:space="preserve">Levels for Multi-Classroom Leaders: </w:t>
            </w:r>
            <w:r w:rsidRPr="00E0012C">
              <w:rPr>
                <w:b/>
                <w:color w:val="FFFFFF" w:themeColor="background1"/>
              </w:rPr>
              <w:t>Threshold: 2–3; Superior: 4–5</w:t>
            </w:r>
          </w:p>
        </w:tc>
      </w:tr>
      <w:tr w:rsidR="00E0012C" w:rsidRPr="00E0012C" w14:paraId="1AFFD5F0" w14:textId="77777777" w:rsidTr="00C96376">
        <w:trPr>
          <w:trHeight w:val="432"/>
          <w:jc w:val="center"/>
        </w:trPr>
        <w:tc>
          <w:tcPr>
            <w:tcW w:w="10416" w:type="dxa"/>
            <w:gridSpan w:val="5"/>
            <w:tcBorders>
              <w:left w:val="single" w:sz="4" w:space="0" w:color="auto"/>
              <w:right w:val="single" w:sz="4" w:space="0" w:color="auto"/>
            </w:tcBorders>
            <w:shd w:val="clear" w:color="auto" w:fill="305064"/>
            <w:vAlign w:val="center"/>
          </w:tcPr>
          <w:p w14:paraId="19C0F83C" w14:textId="77777777" w:rsidR="00E0012C" w:rsidRPr="00E0012C" w:rsidRDefault="00E0012C" w:rsidP="00E0012C">
            <w:pPr>
              <w:spacing w:before="77" w:after="0"/>
              <w:jc w:val="center"/>
              <w:rPr>
                <w:b/>
                <w:i/>
                <w:color w:val="FFFFFF" w:themeColor="background1"/>
              </w:rPr>
            </w:pPr>
            <w:r w:rsidRPr="00E0012C">
              <w:rPr>
                <w:b/>
                <w:i/>
                <w:color w:val="FFFFFF" w:themeColor="background1"/>
              </w:rPr>
              <w:t xml:space="preserve">Levels for Principals: </w:t>
            </w:r>
            <w:r w:rsidRPr="00E0012C">
              <w:rPr>
                <w:b/>
                <w:color w:val="FFFFFF" w:themeColor="background1"/>
              </w:rPr>
              <w:t>Threshold: 3; Superior: 4–5</w:t>
            </w:r>
          </w:p>
        </w:tc>
      </w:tr>
      <w:tr w:rsidR="00E0012C" w:rsidRPr="00E0012C" w14:paraId="130EDE00" w14:textId="77777777" w:rsidTr="00C96376">
        <w:trPr>
          <w:trHeight w:val="1013"/>
          <w:jc w:val="center"/>
        </w:trPr>
        <w:tc>
          <w:tcPr>
            <w:tcW w:w="10416" w:type="dxa"/>
            <w:gridSpan w:val="5"/>
            <w:tcBorders>
              <w:left w:val="single" w:sz="4" w:space="0" w:color="auto"/>
              <w:right w:val="single" w:sz="4" w:space="0" w:color="auto"/>
            </w:tcBorders>
            <w:shd w:val="clear" w:color="auto" w:fill="auto"/>
          </w:tcPr>
          <w:p w14:paraId="63BF1E3E" w14:textId="77777777" w:rsidR="00E0012C" w:rsidRPr="00E0012C" w:rsidRDefault="00E0012C" w:rsidP="00E0012C">
            <w:pPr>
              <w:spacing w:before="77" w:after="0"/>
              <w:rPr>
                <w:rFonts w:ascii="Calibri" w:eastAsia="Times New Roman" w:hAnsi="Calibri" w:cs="Calibri"/>
                <w:sz w:val="20"/>
                <w:szCs w:val="20"/>
              </w:rPr>
            </w:pPr>
            <w:r w:rsidRPr="00E0012C">
              <w:rPr>
                <w:rFonts w:ascii="Calibri" w:eastAsia="Times New Roman" w:hAnsi="Calibri" w:cs="Calibri"/>
                <w:b/>
                <w:sz w:val="20"/>
                <w:szCs w:val="20"/>
              </w:rPr>
              <w:t>Red-Flag Zone</w:t>
            </w:r>
            <w:r w:rsidRPr="00E0012C">
              <w:rPr>
                <w:rFonts w:ascii="Calibri" w:eastAsia="Times New Roman" w:hAnsi="Calibri" w:cs="Calibri"/>
                <w:sz w:val="20"/>
                <w:szCs w:val="20"/>
              </w:rPr>
              <w:t>: Red-flag behaviors indicate a severe mismatch for this role.</w:t>
            </w:r>
          </w:p>
          <w:p w14:paraId="35F82A5C"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Neutral Zone</w:t>
            </w:r>
            <w:r w:rsidRPr="00E0012C">
              <w:rPr>
                <w:rFonts w:ascii="Calibri" w:eastAsia="Times New Roman" w:hAnsi="Calibri" w:cs="Calibri"/>
                <w:sz w:val="20"/>
                <w:szCs w:val="20"/>
              </w:rPr>
              <w:t>: These levels do not indicate a match if they are the highest levels of behavior shown.</w:t>
            </w:r>
          </w:p>
          <w:p w14:paraId="0C7DCC3D"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Potential Hire Zone</w:t>
            </w:r>
            <w:r w:rsidRPr="00E0012C">
              <w:rPr>
                <w:rFonts w:ascii="Calibri" w:eastAsia="Times New Roman" w:hAnsi="Calibri" w:cs="Calibri"/>
                <w:sz w:val="20"/>
                <w:szCs w:val="20"/>
              </w:rPr>
              <w:t xml:space="preserve">: These behaviors enable some level of success in this role: </w:t>
            </w:r>
            <w:r w:rsidRPr="00E0012C">
              <w:rPr>
                <w:rFonts w:ascii="Calibri" w:eastAsia="Times New Roman" w:hAnsi="Calibri" w:cs="Calibri"/>
                <w:b/>
                <w:sz w:val="20"/>
                <w:szCs w:val="20"/>
              </w:rPr>
              <w:t>Threshold</w:t>
            </w:r>
            <w:r w:rsidRPr="00E0012C">
              <w:rPr>
                <w:rFonts w:ascii="Calibri" w:eastAsia="Times New Roman" w:hAnsi="Calibri" w:cs="Calibri"/>
                <w:sz w:val="20"/>
                <w:szCs w:val="20"/>
              </w:rPr>
              <w:t xml:space="preserve"> behaviors are needed for moderate success, while </w:t>
            </w:r>
            <w:r w:rsidRPr="00E0012C">
              <w:rPr>
                <w:rFonts w:ascii="Calibri" w:eastAsia="Times New Roman" w:hAnsi="Calibri" w:cs="Calibri"/>
                <w:b/>
                <w:sz w:val="20"/>
                <w:szCs w:val="20"/>
              </w:rPr>
              <w:t>Superior</w:t>
            </w:r>
            <w:r w:rsidRPr="00E0012C">
              <w:rPr>
                <w:rFonts w:ascii="Calibri" w:eastAsia="Times New Roman" w:hAnsi="Calibri" w:cs="Calibri"/>
                <w:sz w:val="20"/>
                <w:szCs w:val="20"/>
              </w:rPr>
              <w:t xml:space="preserve"> performers use these behaviors when the situation requires.</w:t>
            </w:r>
          </w:p>
          <w:p w14:paraId="5110F835" w14:textId="77777777" w:rsidR="00E0012C" w:rsidRPr="00E0012C" w:rsidRDefault="00E0012C" w:rsidP="00E0012C">
            <w:pPr>
              <w:spacing w:after="0" w:line="207" w:lineRule="exact"/>
              <w:jc w:val="both"/>
              <w:rPr>
                <w:rFonts w:ascii="Calibri" w:eastAsia="Times New Roman" w:hAnsi="Calibri" w:cs="Calibri"/>
                <w:i/>
              </w:rPr>
            </w:pPr>
            <w:r w:rsidRPr="00E0012C">
              <w:rPr>
                <w:i/>
                <w:sz w:val="20"/>
                <w:szCs w:val="20"/>
              </w:rPr>
              <w:t xml:space="preserve">See also the </w:t>
            </w:r>
            <w:hyperlink r:id="rId113" w:history="1">
              <w:r w:rsidRPr="00E0012C">
                <w:rPr>
                  <w:i/>
                  <w:color w:val="0000FF" w:themeColor="hyperlink"/>
                  <w:sz w:val="20"/>
                  <w:szCs w:val="20"/>
                  <w:u w:val="single"/>
                </w:rPr>
                <w:t>principal competencies and selection materials</w:t>
              </w:r>
            </w:hyperlink>
            <w:r w:rsidRPr="00E0012C">
              <w:rPr>
                <w:i/>
                <w:sz w:val="20"/>
                <w:szCs w:val="20"/>
              </w:rPr>
              <w:t xml:space="preserve"> on PublicImpact.com.</w:t>
            </w:r>
          </w:p>
        </w:tc>
      </w:tr>
    </w:tbl>
    <w:p w14:paraId="2E593CBB" w14:textId="253C1C10" w:rsidR="0021609E" w:rsidRDefault="0021609E" w:rsidP="00644A95">
      <w:pPr>
        <w:spacing w:before="240" w:after="0"/>
        <w:rPr>
          <w:rFonts w:ascii="Calibri" w:eastAsia="Calibri" w:hAnsi="Calibri" w:cs="Times New Roman"/>
          <w:sz w:val="20"/>
          <w:szCs w:val="20"/>
        </w:rPr>
      </w:pPr>
      <w:r>
        <w:rPr>
          <w:rFonts w:ascii="Calibri" w:eastAsia="Calibri" w:hAnsi="Calibri" w:cs="Times New Roman"/>
          <w:sz w:val="20"/>
          <w:szCs w:val="20"/>
        </w:rPr>
        <w:tab/>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r>
        <w:rPr>
          <w:rFonts w:ascii="Calibri" w:eastAsia="Calibri" w:hAnsi="Calibri" w:cs="Times New Roman"/>
          <w:sz w:val="20"/>
          <w:szCs w:val="20"/>
        </w:rPr>
        <w:br w:type="page"/>
      </w:r>
    </w:p>
    <w:p w14:paraId="1CB91F66" w14:textId="63273054" w:rsidR="00E0012C" w:rsidRDefault="0021609E" w:rsidP="009A28CC">
      <w:pPr>
        <w:spacing w:before="120"/>
        <w:jc w:val="center"/>
        <w:rPr>
          <w:rFonts w:ascii="Cambria" w:eastAsia="Times New Roman" w:hAnsi="Cambria" w:cs="Times New Roman"/>
          <w:b/>
          <w:bCs/>
          <w:smallCaps/>
          <w:color w:val="338F80"/>
          <w:sz w:val="28"/>
          <w:szCs w:val="28"/>
        </w:rPr>
      </w:pPr>
      <w:bookmarkStart w:id="19" w:name="ConcernforOrder"/>
      <w:bookmarkEnd w:id="19"/>
      <w:r>
        <w:rPr>
          <w:rFonts w:ascii="Cambria" w:eastAsia="Times New Roman" w:hAnsi="Cambria" w:cs="Times New Roman"/>
          <w:b/>
          <w:bCs/>
          <w:smallCaps/>
          <w:color w:val="338F80"/>
          <w:sz w:val="28"/>
          <w:szCs w:val="28"/>
        </w:rPr>
        <w:lastRenderedPageBreak/>
        <w:t>Competency Definitio</w:t>
      </w:r>
      <w:r w:rsidR="009A28CC">
        <w:rPr>
          <w:rFonts w:ascii="Cambria" w:eastAsia="Times New Roman" w:hAnsi="Cambria" w:cs="Times New Roman"/>
          <w:b/>
          <w:bCs/>
          <w:smallCaps/>
          <w:color w:val="338F80"/>
          <w:sz w:val="28"/>
          <w:szCs w:val="28"/>
        </w:rPr>
        <w:t>n and Levels: Concern for Order</w:t>
      </w:r>
    </w:p>
    <w:tbl>
      <w:tblPr>
        <w:tblW w:w="10386" w:type="dxa"/>
        <w:jc w:val="center"/>
        <w:tblLayout w:type="fixed"/>
        <w:tblCellMar>
          <w:left w:w="115" w:type="dxa"/>
          <w:right w:w="115" w:type="dxa"/>
        </w:tblCellMar>
        <w:tblLook w:val="04A0" w:firstRow="1" w:lastRow="0" w:firstColumn="1" w:lastColumn="0" w:noHBand="0" w:noVBand="1"/>
      </w:tblPr>
      <w:tblGrid>
        <w:gridCol w:w="535"/>
        <w:gridCol w:w="474"/>
        <w:gridCol w:w="810"/>
        <w:gridCol w:w="2610"/>
        <w:gridCol w:w="5957"/>
      </w:tblGrid>
      <w:tr w:rsidR="001A5EB6" w:rsidRPr="00420B5C" w14:paraId="12B3A57E"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hideMark/>
          </w:tcPr>
          <w:p w14:paraId="32DAE5EE" w14:textId="77777777" w:rsidR="001A5EB6" w:rsidRPr="004A7DBF" w:rsidRDefault="001A5EB6" w:rsidP="001A5EB6">
            <w:pPr>
              <w:widowControl w:val="0"/>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Concern for Order (CO)</w:t>
            </w:r>
          </w:p>
        </w:tc>
      </w:tr>
      <w:tr w:rsidR="001A5EB6" w:rsidRPr="00420B5C" w14:paraId="13317867"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vAlign w:val="center"/>
            <w:hideMark/>
          </w:tcPr>
          <w:p w14:paraId="10E097EF" w14:textId="77777777" w:rsidR="001A5EB6" w:rsidRPr="00420B5C" w:rsidRDefault="001A5EB6" w:rsidP="001A5EB6">
            <w:pPr>
              <w:widowControl w:val="0"/>
              <w:spacing w:after="0"/>
              <w:ind w:left="374" w:hanging="374"/>
              <w:jc w:val="center"/>
              <w:rPr>
                <w:rFonts w:ascii="Calibri" w:eastAsia="Calibri" w:hAnsi="Calibri" w:cs="Calibri"/>
                <w:b/>
                <w:bCs/>
                <w:i/>
              </w:rPr>
            </w:pPr>
            <w:r>
              <w:rPr>
                <w:rFonts w:eastAsia="Calibri" w:cs="Arial"/>
                <w:b/>
                <w:bCs/>
                <w:i/>
                <w:iCs/>
              </w:rPr>
              <w:t>An underlying drive to maintain or increase order in the surrounding environment.</w:t>
            </w:r>
          </w:p>
        </w:tc>
      </w:tr>
      <w:tr w:rsidR="001A5EB6" w:rsidRPr="00420B5C" w14:paraId="448BCAB4"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tcPr>
          <w:p w14:paraId="6BE4D351" w14:textId="77777777" w:rsidR="001A5EB6" w:rsidRPr="009F6ADA" w:rsidRDefault="001A5EB6" w:rsidP="001A5EB6">
            <w:pPr>
              <w:widowControl w:val="0"/>
              <w:spacing w:after="0"/>
              <w:rPr>
                <w:rFonts w:ascii="Calibri" w:eastAsia="Calibri" w:hAnsi="Calibri" w:cs="Calibri"/>
                <w:bCs/>
                <w:i/>
              </w:rPr>
            </w:pPr>
            <w:r w:rsidRPr="00FB2FF1">
              <w:rPr>
                <w:rFonts w:ascii="Calibri" w:eastAsia="Calibri" w:hAnsi="Calibri" w:cs="Calibri"/>
                <w:b/>
                <w:bCs/>
                <w:i/>
              </w:rPr>
              <w:t>Related interview question:</w:t>
            </w:r>
            <w:r w:rsidRPr="009F6ADA">
              <w:rPr>
                <w:rFonts w:ascii="Calibri" w:eastAsia="Calibri" w:hAnsi="Calibri" w:cs="Calibri"/>
                <w:bCs/>
                <w:i/>
              </w:rPr>
              <w:t xml:space="preserve"> </w:t>
            </w:r>
            <w:r w:rsidRPr="00916F9B">
              <w:rPr>
                <w:rFonts w:cs="Arial"/>
                <w:bCs/>
                <w:i/>
                <w:iCs/>
              </w:rPr>
              <w:t>Think about a time when you had to get details right in order to accomplish something satisfying at work. Tell me the story</w:t>
            </w:r>
            <w:r w:rsidRPr="00916F9B">
              <w:rPr>
                <w:rFonts w:cs="Arial"/>
                <w:b/>
                <w:bCs/>
                <w:i/>
                <w:iCs/>
              </w:rPr>
              <w:t>.</w:t>
            </w:r>
          </w:p>
        </w:tc>
      </w:tr>
      <w:tr w:rsidR="001A5EB6" w:rsidRPr="00420B5C" w14:paraId="5E690AF6" w14:textId="77777777" w:rsidTr="001A5EB6">
        <w:trPr>
          <w:trHeight w:val="53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305064"/>
            <w:vAlign w:val="center"/>
            <w:hideMark/>
          </w:tcPr>
          <w:p w14:paraId="41EC3408" w14:textId="77777777" w:rsidR="001A5EB6" w:rsidRPr="00420B5C" w:rsidRDefault="001A5EB6" w:rsidP="001A5EB6">
            <w:pPr>
              <w:widowControl w:val="0"/>
              <w:spacing w:after="0"/>
              <w:jc w:val="center"/>
              <w:rPr>
                <w:rFonts w:ascii="Calibri" w:eastAsia="Calibri" w:hAnsi="Calibri" w:cs="Calibri"/>
                <w:b/>
                <w:bCs/>
                <w:color w:val="FFFFFF"/>
              </w:rPr>
            </w:pPr>
            <w:r w:rsidRPr="00420B5C">
              <w:rPr>
                <w:rFonts w:ascii="Calibri" w:eastAsia="Calibri" w:hAnsi="Calibri" w:cs="Calibri"/>
                <w:b/>
                <w:bCs/>
                <w:color w:val="FFFFFF"/>
              </w:rPr>
              <w:t>Zone</w:t>
            </w:r>
          </w:p>
        </w:tc>
        <w:tc>
          <w:tcPr>
            <w:tcW w:w="8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1D94EC2D" w14:textId="77777777" w:rsidR="001A5EB6" w:rsidRPr="00420B5C" w:rsidRDefault="001A5EB6" w:rsidP="001A5EB6">
            <w:pPr>
              <w:widowControl w:val="0"/>
              <w:spacing w:after="0"/>
              <w:jc w:val="center"/>
              <w:rPr>
                <w:rFonts w:ascii="Calibri" w:eastAsia="Calibri" w:hAnsi="Calibri" w:cs="Calibri"/>
                <w:b/>
                <w:bCs/>
                <w:color w:val="FFFFFF"/>
              </w:rPr>
            </w:pPr>
            <w:r w:rsidRPr="00420B5C">
              <w:rPr>
                <w:rFonts w:ascii="Calibri" w:eastAsia="Calibri" w:hAnsi="Calibri" w:cs="Calibri"/>
                <w:b/>
                <w:bCs/>
                <w:color w:val="FFFFFF"/>
              </w:rPr>
              <w:t>Level</w:t>
            </w:r>
          </w:p>
        </w:tc>
        <w:tc>
          <w:tcPr>
            <w:tcW w:w="26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753548F2" w14:textId="77777777" w:rsidR="001A5EB6" w:rsidRPr="00420B5C" w:rsidRDefault="001A5EB6" w:rsidP="001A5EB6">
            <w:pPr>
              <w:widowControl w:val="0"/>
              <w:spacing w:after="0"/>
              <w:ind w:left="374" w:hanging="374"/>
              <w:jc w:val="center"/>
              <w:rPr>
                <w:rFonts w:ascii="Calibri" w:eastAsia="Calibri" w:hAnsi="Calibri" w:cs="Calibri"/>
                <w:b/>
                <w:bCs/>
                <w:color w:val="FFFFFF"/>
              </w:rPr>
            </w:pPr>
            <w:r w:rsidRPr="00420B5C">
              <w:rPr>
                <w:rFonts w:ascii="Calibri" w:eastAsia="Calibri" w:hAnsi="Calibri" w:cs="Calibri"/>
                <w:b/>
                <w:bCs/>
                <w:color w:val="FFFFFF"/>
              </w:rPr>
              <w:t>General Description</w:t>
            </w:r>
          </w:p>
        </w:tc>
        <w:tc>
          <w:tcPr>
            <w:tcW w:w="595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183C5A83" w14:textId="77777777" w:rsidR="001A5EB6" w:rsidRPr="00420B5C" w:rsidRDefault="001A5EB6" w:rsidP="001A5EB6">
            <w:pPr>
              <w:widowControl w:val="0"/>
              <w:spacing w:after="0"/>
              <w:ind w:left="374" w:hanging="374"/>
              <w:jc w:val="center"/>
              <w:rPr>
                <w:rFonts w:ascii="Calibri" w:eastAsia="Calibri" w:hAnsi="Calibri" w:cs="Calibri"/>
                <w:b/>
                <w:bCs/>
                <w:color w:val="FFFFFF"/>
              </w:rPr>
            </w:pPr>
            <w:r w:rsidRPr="00420B5C">
              <w:rPr>
                <w:rFonts w:ascii="Calibri" w:eastAsia="Calibri" w:hAnsi="Calibri" w:cs="Calibri"/>
                <w:b/>
                <w:bCs/>
                <w:color w:val="FFFFFF"/>
              </w:rPr>
              <w:t>Specific Behaviors</w:t>
            </w:r>
          </w:p>
        </w:tc>
      </w:tr>
      <w:tr w:rsidR="001A5EB6" w:rsidRPr="00420B5C" w14:paraId="27620846" w14:textId="77777777" w:rsidTr="001A5EB6">
        <w:trPr>
          <w:cantSplit/>
          <w:trHeight w:val="116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26046"/>
            <w:textDirection w:val="btLr"/>
            <w:hideMark/>
          </w:tcPr>
          <w:p w14:paraId="7ED6621F"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Red-Flag Zone</w:t>
            </w:r>
          </w:p>
        </w:tc>
        <w:tc>
          <w:tcPr>
            <w:tcW w:w="810" w:type="dxa"/>
            <w:tcBorders>
              <w:top w:val="single" w:sz="4" w:space="0" w:color="auto"/>
              <w:left w:val="single" w:sz="4" w:space="0" w:color="auto"/>
              <w:bottom w:val="single" w:sz="4" w:space="0" w:color="auto"/>
              <w:right w:val="single" w:sz="4" w:space="0" w:color="auto"/>
            </w:tcBorders>
            <w:shd w:val="clear" w:color="auto" w:fill="E26046"/>
            <w:hideMark/>
          </w:tcPr>
          <w:p w14:paraId="017F288A" w14:textId="77777777" w:rsidR="001A5EB6" w:rsidRPr="00420B5C" w:rsidRDefault="001A5EB6" w:rsidP="001A5EB6">
            <w:pPr>
              <w:widowControl w:val="0"/>
              <w:spacing w:before="240" w:after="0"/>
              <w:jc w:val="center"/>
              <w:rPr>
                <w:rFonts w:ascii="Calibri" w:eastAsia="Times New Roman" w:hAnsi="Calibri" w:cs="Calibri"/>
              </w:rPr>
            </w:pPr>
            <w:r>
              <w:rPr>
                <w:rFonts w:ascii="Calibri" w:eastAsia="Times New Roman" w:hAnsi="Calibri" w:cs="Calibri"/>
              </w:rPr>
              <w:t>0</w:t>
            </w:r>
          </w:p>
        </w:tc>
        <w:tc>
          <w:tcPr>
            <w:tcW w:w="2610" w:type="dxa"/>
            <w:tcBorders>
              <w:top w:val="single" w:sz="4" w:space="0" w:color="auto"/>
              <w:left w:val="single" w:sz="4" w:space="0" w:color="auto"/>
              <w:bottom w:val="single" w:sz="4" w:space="0" w:color="auto"/>
              <w:right w:val="single" w:sz="4" w:space="0" w:color="auto"/>
            </w:tcBorders>
            <w:shd w:val="clear" w:color="auto" w:fill="E26046"/>
            <w:vAlign w:val="center"/>
          </w:tcPr>
          <w:p w14:paraId="0642F18E" w14:textId="77777777" w:rsidR="001A5EB6" w:rsidRPr="00420B5C" w:rsidRDefault="001A5EB6" w:rsidP="001A5EB6">
            <w:pPr>
              <w:spacing w:after="0"/>
              <w:jc w:val="center"/>
              <w:rPr>
                <w:rFonts w:ascii="Calibri" w:eastAsia="Times New Roman" w:hAnsi="Calibri" w:cs="Calibri"/>
                <w:b/>
              </w:rPr>
            </w:pPr>
            <w:r>
              <w:rPr>
                <w:rFonts w:ascii="Calibri" w:eastAsia="Times New Roman" w:hAnsi="Calibri" w:cs="Calibri"/>
                <w:b/>
                <w:bCs/>
              </w:rPr>
              <w:t>Show No Concern for Lack of Order</w:t>
            </w:r>
          </w:p>
        </w:tc>
        <w:tc>
          <w:tcPr>
            <w:tcW w:w="595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513989A3" w14:textId="77777777" w:rsidR="001A5EB6" w:rsidRPr="00916F9B" w:rsidRDefault="001A5EB6" w:rsidP="001A5EB6">
            <w:pPr>
              <w:spacing w:after="0"/>
              <w:rPr>
                <w:rFonts w:ascii="Calibri" w:eastAsia="Times New Roman" w:hAnsi="Calibri" w:cs="Calibri"/>
              </w:rPr>
            </w:pPr>
            <w:r w:rsidRPr="00916F9B">
              <w:rPr>
                <w:rFonts w:ascii="Calibri" w:eastAsia="Times New Roman" w:hAnsi="Calibri" w:cs="Calibri"/>
                <w:bCs/>
                <w:iCs/>
              </w:rPr>
              <w:t>Does not show concern about a lack of order, even though this has possible negative consequences for self and others.</w:t>
            </w:r>
          </w:p>
        </w:tc>
      </w:tr>
      <w:tr w:rsidR="001A5EB6" w:rsidRPr="00420B5C" w14:paraId="795F1F77" w14:textId="77777777" w:rsidTr="001A5EB6">
        <w:trPr>
          <w:cantSplit/>
          <w:trHeight w:val="98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AC97E"/>
            <w:textDirection w:val="btLr"/>
            <w:hideMark/>
          </w:tcPr>
          <w:p w14:paraId="76E41D53"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Neutral Zone</w:t>
            </w:r>
          </w:p>
        </w:tc>
        <w:tc>
          <w:tcPr>
            <w:tcW w:w="8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2845E653"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1</w:t>
            </w:r>
          </w:p>
        </w:tc>
        <w:tc>
          <w:tcPr>
            <w:tcW w:w="26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1CA1CAA8" w14:textId="77777777" w:rsidR="001A5EB6" w:rsidRDefault="001A5EB6" w:rsidP="001A5EB6">
            <w:pPr>
              <w:spacing w:after="0"/>
              <w:jc w:val="center"/>
              <w:rPr>
                <w:rFonts w:ascii="Calibri" w:eastAsia="Calibri" w:hAnsi="Calibri" w:cs="Calibri"/>
                <w:b/>
                <w:bCs/>
              </w:rPr>
            </w:pPr>
            <w:r>
              <w:rPr>
                <w:rFonts w:ascii="Calibri" w:eastAsia="Calibri" w:hAnsi="Calibri" w:cs="Calibri"/>
                <w:b/>
                <w:bCs/>
              </w:rPr>
              <w:t>Works for Order</w:t>
            </w:r>
          </w:p>
          <w:p w14:paraId="05E853F8" w14:textId="77777777" w:rsidR="001A5EB6" w:rsidRPr="00420B5C" w:rsidRDefault="001A5EB6" w:rsidP="001A5EB6">
            <w:pPr>
              <w:spacing w:after="0"/>
              <w:jc w:val="center"/>
              <w:rPr>
                <w:rFonts w:ascii="Calibri" w:eastAsia="Times New Roman" w:hAnsi="Calibri" w:cs="Calibri"/>
                <w:b/>
              </w:rPr>
            </w:pPr>
            <w:r>
              <w:rPr>
                <w:rFonts w:ascii="Calibri" w:eastAsia="Calibri" w:hAnsi="Calibri" w:cs="Calibri"/>
                <w:b/>
                <w:bCs/>
              </w:rPr>
              <w:t>and Clarity</w:t>
            </w:r>
          </w:p>
        </w:tc>
        <w:tc>
          <w:tcPr>
            <w:tcW w:w="595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CEA08C4" w14:textId="77777777" w:rsidR="001A5EB6" w:rsidRPr="00420B5C" w:rsidRDefault="001A5EB6" w:rsidP="001A5EB6">
            <w:pPr>
              <w:spacing w:after="0"/>
              <w:rPr>
                <w:rFonts w:ascii="Calibri" w:eastAsia="Times New Roman" w:hAnsi="Calibri" w:cs="Calibri"/>
              </w:rPr>
            </w:pPr>
            <w:r>
              <w:rPr>
                <w:bCs/>
              </w:rPr>
              <w:t>Maintains orderly environment and works to ensure that roles, expectations, data, and tasks are clear.</w:t>
            </w:r>
          </w:p>
        </w:tc>
      </w:tr>
      <w:tr w:rsidR="001A5EB6" w:rsidRPr="00420B5C" w14:paraId="2D9A5D73" w14:textId="77777777" w:rsidTr="004A7DBF">
        <w:trPr>
          <w:trHeight w:val="1205"/>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52C2AF"/>
            <w:textDirection w:val="btLr"/>
            <w:hideMark/>
          </w:tcPr>
          <w:p w14:paraId="51471762"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Potential Hire Zone</w:t>
            </w:r>
          </w:p>
        </w:tc>
        <w:tc>
          <w:tcPr>
            <w:tcW w:w="474" w:type="dxa"/>
            <w:vMerge w:val="restart"/>
            <w:tcBorders>
              <w:top w:val="single" w:sz="4" w:space="0" w:color="auto"/>
              <w:left w:val="single" w:sz="4" w:space="0" w:color="auto"/>
              <w:right w:val="single" w:sz="4" w:space="0" w:color="auto"/>
            </w:tcBorders>
            <w:shd w:val="clear" w:color="auto" w:fill="9CDCD1"/>
            <w:textDirection w:val="btLr"/>
            <w:vAlign w:val="center"/>
            <w:hideMark/>
          </w:tcPr>
          <w:p w14:paraId="2F58EDE2" w14:textId="77777777" w:rsidR="001A5EB6" w:rsidRPr="00420B5C" w:rsidRDefault="001A5EB6" w:rsidP="004A7DBF">
            <w:pPr>
              <w:widowControl w:val="0"/>
              <w:spacing w:after="0"/>
              <w:ind w:left="113" w:right="113"/>
              <w:jc w:val="center"/>
              <w:rPr>
                <w:rFonts w:ascii="Calibri" w:eastAsia="Times New Roman" w:hAnsi="Calibri" w:cs="Calibri"/>
                <w:b/>
              </w:rPr>
            </w:pPr>
            <w:r w:rsidRPr="00420B5C">
              <w:rPr>
                <w:rFonts w:ascii="Calibri" w:eastAsia="Times New Roman" w:hAnsi="Calibri" w:cs="Calibri"/>
                <w:b/>
              </w:rPr>
              <w:t>Threshold</w:t>
            </w: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01AAC46F"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2</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0F3E74D3" w14:textId="77777777" w:rsidR="001A5EB6" w:rsidRPr="00420B5C" w:rsidRDefault="001A5EB6" w:rsidP="001A5EB6">
            <w:pPr>
              <w:spacing w:after="0"/>
              <w:jc w:val="center"/>
              <w:rPr>
                <w:rFonts w:ascii="Calibri" w:eastAsia="Times New Roman" w:hAnsi="Calibri" w:cs="Calibri"/>
                <w:b/>
              </w:rPr>
            </w:pPr>
            <w:r>
              <w:rPr>
                <w:rFonts w:ascii="Calibri" w:eastAsia="Times New Roman" w:hAnsi="Calibri" w:cs="Calibri"/>
                <w:b/>
              </w:rPr>
              <w:t>Checks Own Work</w:t>
            </w: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6A14735B" w14:textId="77777777" w:rsidR="001A5EB6" w:rsidRPr="002F7D29" w:rsidRDefault="001A5EB6" w:rsidP="001A5EB6">
            <w:pPr>
              <w:spacing w:after="0"/>
              <w:rPr>
                <w:rFonts w:ascii="Calibri" w:eastAsia="Times New Roman" w:hAnsi="Calibri" w:cs="Calibri"/>
              </w:rPr>
            </w:pPr>
            <w:r w:rsidRPr="00916F9B">
              <w:rPr>
                <w:bCs/>
              </w:rPr>
              <w:t>Reviews own work for quality and accuracy.</w:t>
            </w:r>
          </w:p>
        </w:tc>
      </w:tr>
      <w:tr w:rsidR="001A5EB6" w:rsidRPr="00420B5C" w14:paraId="2E0DA135" w14:textId="77777777" w:rsidTr="004A7DBF">
        <w:trPr>
          <w:trHeight w:val="1205"/>
          <w:jc w:val="center"/>
        </w:trPr>
        <w:tc>
          <w:tcPr>
            <w:tcW w:w="535" w:type="dxa"/>
            <w:vMerge/>
            <w:tcBorders>
              <w:top w:val="single" w:sz="4" w:space="0" w:color="auto"/>
              <w:left w:val="single" w:sz="4" w:space="0" w:color="auto"/>
              <w:bottom w:val="single" w:sz="4" w:space="0" w:color="auto"/>
              <w:right w:val="single" w:sz="4" w:space="0" w:color="auto"/>
            </w:tcBorders>
            <w:shd w:val="clear" w:color="auto" w:fill="52C2AF"/>
            <w:textDirection w:val="btLr"/>
          </w:tcPr>
          <w:p w14:paraId="15FFD421" w14:textId="77777777" w:rsidR="001A5EB6" w:rsidRPr="00420B5C" w:rsidRDefault="001A5EB6" w:rsidP="001A5EB6">
            <w:pPr>
              <w:widowControl w:val="0"/>
              <w:spacing w:after="0"/>
              <w:ind w:left="113" w:right="113"/>
              <w:jc w:val="center"/>
              <w:rPr>
                <w:rFonts w:ascii="Calibri" w:eastAsia="Times New Roman" w:hAnsi="Calibri" w:cs="Calibri"/>
                <w:b/>
              </w:rPr>
            </w:pPr>
          </w:p>
        </w:tc>
        <w:tc>
          <w:tcPr>
            <w:tcW w:w="474" w:type="dxa"/>
            <w:vMerge/>
            <w:tcBorders>
              <w:left w:val="single" w:sz="4" w:space="0" w:color="auto"/>
              <w:bottom w:val="single" w:sz="4" w:space="0" w:color="auto"/>
              <w:right w:val="single" w:sz="4" w:space="0" w:color="auto"/>
            </w:tcBorders>
            <w:shd w:val="clear" w:color="auto" w:fill="9CDCD1"/>
            <w:textDirection w:val="btLr"/>
            <w:vAlign w:val="center"/>
          </w:tcPr>
          <w:p w14:paraId="1279B72E" w14:textId="77777777" w:rsidR="001A5EB6" w:rsidRPr="00420B5C" w:rsidRDefault="001A5EB6" w:rsidP="004A7DBF">
            <w:pPr>
              <w:widowControl w:val="0"/>
              <w:spacing w:after="0"/>
              <w:ind w:left="113" w:right="113"/>
              <w:jc w:val="center"/>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tcPr>
          <w:p w14:paraId="6275143C" w14:textId="77777777" w:rsidR="001A5EB6" w:rsidRDefault="001A5EB6" w:rsidP="001A5EB6">
            <w:pPr>
              <w:widowControl w:val="0"/>
              <w:spacing w:after="0"/>
              <w:jc w:val="center"/>
              <w:rPr>
                <w:rFonts w:ascii="Calibri" w:eastAsia="Times New Roman" w:hAnsi="Calibri" w:cs="Calibri"/>
              </w:rPr>
            </w:pPr>
            <w:r>
              <w:rPr>
                <w:rFonts w:ascii="Calibri" w:eastAsia="Times New Roman" w:hAnsi="Calibri" w:cs="Calibri"/>
              </w:rPr>
              <w:t>3</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tcPr>
          <w:p w14:paraId="4096284D" w14:textId="77777777" w:rsidR="001A5EB6" w:rsidRDefault="001A5EB6" w:rsidP="001A5EB6">
            <w:pPr>
              <w:widowControl w:val="0"/>
              <w:spacing w:after="0"/>
              <w:jc w:val="center"/>
              <w:rPr>
                <w:rFonts w:ascii="Calibri" w:eastAsia="Times New Roman" w:hAnsi="Calibri" w:cs="Calibri"/>
                <w:b/>
              </w:rPr>
            </w:pPr>
            <w:r>
              <w:rPr>
                <w:rFonts w:ascii="Calibri" w:eastAsia="Times New Roman" w:hAnsi="Calibri" w:cs="Calibri"/>
                <w:b/>
              </w:rPr>
              <w:t>Checks Own</w:t>
            </w:r>
          </w:p>
          <w:p w14:paraId="5B94D807" w14:textId="77777777" w:rsidR="001A5EB6" w:rsidRDefault="001A5EB6" w:rsidP="001A5EB6">
            <w:pPr>
              <w:spacing w:after="0"/>
              <w:jc w:val="center"/>
              <w:rPr>
                <w:rFonts w:ascii="Calibri" w:eastAsia="Times New Roman" w:hAnsi="Calibri" w:cs="Calibri"/>
                <w:b/>
              </w:rPr>
            </w:pPr>
            <w:r>
              <w:rPr>
                <w:rFonts w:ascii="Calibri" w:eastAsia="Times New Roman" w:hAnsi="Calibri" w:cs="Calibri"/>
                <w:b/>
              </w:rPr>
              <w:t>and Others’ Work</w:t>
            </w: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tcPr>
          <w:p w14:paraId="78307E60" w14:textId="77777777" w:rsidR="001A5EB6" w:rsidRDefault="001A5EB6" w:rsidP="001A5EB6">
            <w:pPr>
              <w:spacing w:after="0"/>
              <w:rPr>
                <w:bCs/>
              </w:rPr>
            </w:pPr>
            <w:r>
              <w:rPr>
                <w:bCs/>
              </w:rPr>
              <w:t xml:space="preserve">Reviews accuracy of others’ and own work, checks to ensure proper steps are followed, </w:t>
            </w:r>
          </w:p>
          <w:p w14:paraId="776D100C" w14:textId="77777777" w:rsidR="001A5EB6" w:rsidRPr="00916F9B" w:rsidRDefault="001A5EB6" w:rsidP="001A5EB6">
            <w:pPr>
              <w:spacing w:after="0"/>
              <w:rPr>
                <w:bCs/>
              </w:rPr>
            </w:pPr>
            <w:r>
              <w:rPr>
                <w:bCs/>
              </w:rPr>
              <w:t>Or keeps accurate records of own or others’ activities.</w:t>
            </w:r>
          </w:p>
        </w:tc>
      </w:tr>
      <w:tr w:rsidR="001A5EB6" w:rsidRPr="00420B5C" w14:paraId="68991ECA" w14:textId="77777777" w:rsidTr="004A7DBF">
        <w:trPr>
          <w:trHeight w:val="1421"/>
          <w:jc w:val="center"/>
        </w:trPr>
        <w:tc>
          <w:tcPr>
            <w:tcW w:w="535" w:type="dxa"/>
            <w:vMerge/>
            <w:tcBorders>
              <w:top w:val="single" w:sz="4" w:space="0" w:color="auto"/>
              <w:left w:val="single" w:sz="4" w:space="0" w:color="auto"/>
              <w:bottom w:val="single" w:sz="4" w:space="0" w:color="auto"/>
              <w:right w:val="single" w:sz="4" w:space="0" w:color="auto"/>
            </w:tcBorders>
            <w:vAlign w:val="center"/>
          </w:tcPr>
          <w:p w14:paraId="5BEE4A0A" w14:textId="77777777" w:rsidR="001A5EB6" w:rsidRPr="00420B5C" w:rsidRDefault="001A5EB6" w:rsidP="001A5EB6">
            <w:pPr>
              <w:spacing w:after="0"/>
              <w:rPr>
                <w:rFonts w:ascii="Calibri" w:eastAsia="Times New Roman" w:hAnsi="Calibri" w:cs="Calibri"/>
                <w:b/>
              </w:rPr>
            </w:pPr>
          </w:p>
        </w:tc>
        <w:tc>
          <w:tcPr>
            <w:tcW w:w="474" w:type="dxa"/>
            <w:vMerge w:val="restart"/>
            <w:tcBorders>
              <w:top w:val="single" w:sz="4" w:space="0" w:color="auto"/>
              <w:left w:val="single" w:sz="4" w:space="0" w:color="auto"/>
              <w:right w:val="single" w:sz="4" w:space="0" w:color="auto"/>
            </w:tcBorders>
            <w:shd w:val="clear" w:color="auto" w:fill="52C2AF"/>
            <w:textDirection w:val="btLr"/>
            <w:vAlign w:val="center"/>
          </w:tcPr>
          <w:p w14:paraId="5F9B4F07" w14:textId="77777777" w:rsidR="001A5EB6" w:rsidRPr="00420B5C" w:rsidRDefault="001A5EB6" w:rsidP="004A7DBF">
            <w:pPr>
              <w:widowControl w:val="0"/>
              <w:spacing w:after="0"/>
              <w:ind w:left="113" w:right="113"/>
              <w:jc w:val="center"/>
              <w:rPr>
                <w:rFonts w:ascii="Calibri" w:eastAsia="Times New Roman" w:hAnsi="Calibri" w:cs="Calibri"/>
                <w:b/>
              </w:rPr>
            </w:pPr>
            <w:r w:rsidRPr="00420B5C">
              <w:rPr>
                <w:rFonts w:ascii="Calibri" w:eastAsia="Times New Roman" w:hAnsi="Calibri" w:cs="Calibri"/>
                <w:b/>
              </w:rPr>
              <w:t>Superior</w:t>
            </w: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tcPr>
          <w:p w14:paraId="6433A0DF" w14:textId="77777777" w:rsidR="001A5EB6" w:rsidRDefault="001A5EB6" w:rsidP="001A5EB6">
            <w:pPr>
              <w:widowControl w:val="0"/>
              <w:spacing w:after="0"/>
              <w:jc w:val="center"/>
              <w:rPr>
                <w:rFonts w:ascii="Calibri" w:eastAsia="Times New Roman" w:hAnsi="Calibri" w:cs="Calibri"/>
              </w:rPr>
            </w:pPr>
            <w:r>
              <w:rPr>
                <w:rFonts w:ascii="Calibri" w:eastAsia="Times New Roman" w:hAnsi="Calibri" w:cs="Calibri"/>
              </w:rPr>
              <w:t>4</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tcPr>
          <w:p w14:paraId="2BAF8958" w14:textId="77777777" w:rsidR="001A5EB6" w:rsidRDefault="001A5EB6" w:rsidP="001A5EB6">
            <w:pPr>
              <w:widowControl w:val="0"/>
              <w:spacing w:after="0"/>
              <w:jc w:val="center"/>
              <w:rPr>
                <w:rFonts w:ascii="Calibri" w:eastAsia="Times New Roman" w:hAnsi="Calibri" w:cs="Calibri"/>
                <w:b/>
                <w:bCs/>
              </w:rPr>
            </w:pPr>
            <w:r>
              <w:rPr>
                <w:rFonts w:ascii="Calibri" w:eastAsia="Times New Roman" w:hAnsi="Calibri" w:cs="Calibri"/>
                <w:b/>
                <w:bCs/>
              </w:rPr>
              <w:t>Monitors and Corrects Existing Systems</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tcPr>
          <w:p w14:paraId="0834B1E4" w14:textId="77777777" w:rsidR="001A5EB6" w:rsidRDefault="001A5EB6" w:rsidP="001A5EB6">
            <w:pPr>
              <w:spacing w:after="0"/>
              <w:rPr>
                <w:bCs/>
              </w:rPr>
            </w:pPr>
            <w:r>
              <w:rPr>
                <w:bCs/>
              </w:rPr>
              <w:t>Monitors data, discovers mistakes or missing information, and seeks out information to keep order; monitors progress of ongoing individual and team work.</w:t>
            </w:r>
          </w:p>
        </w:tc>
      </w:tr>
      <w:tr w:rsidR="001A5EB6" w:rsidRPr="00420B5C" w14:paraId="213AB2F6" w14:textId="77777777" w:rsidTr="004A7DBF">
        <w:trPr>
          <w:trHeight w:val="1421"/>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53F169B" w14:textId="77777777" w:rsidR="001A5EB6" w:rsidRPr="00420B5C" w:rsidRDefault="001A5EB6" w:rsidP="001A5EB6">
            <w:pPr>
              <w:spacing w:after="0"/>
              <w:rPr>
                <w:rFonts w:ascii="Calibri" w:eastAsia="Times New Roman" w:hAnsi="Calibri" w:cs="Calibri"/>
                <w:b/>
              </w:rPr>
            </w:pPr>
          </w:p>
        </w:tc>
        <w:tc>
          <w:tcPr>
            <w:tcW w:w="474" w:type="dxa"/>
            <w:vMerge/>
            <w:tcBorders>
              <w:left w:val="single" w:sz="4" w:space="0" w:color="auto"/>
              <w:right w:val="single" w:sz="4" w:space="0" w:color="auto"/>
            </w:tcBorders>
            <w:shd w:val="clear" w:color="auto" w:fill="52C2AF"/>
            <w:textDirection w:val="btLr"/>
            <w:hideMark/>
          </w:tcPr>
          <w:p w14:paraId="70530F5F" w14:textId="77777777" w:rsidR="001A5EB6" w:rsidRPr="00420B5C" w:rsidRDefault="001A5EB6" w:rsidP="001A5EB6">
            <w:pPr>
              <w:widowControl w:val="0"/>
              <w:spacing w:after="0"/>
              <w:ind w:left="113" w:right="113"/>
              <w:jc w:val="center"/>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tcPr>
          <w:p w14:paraId="3D81B243"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5</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tcPr>
          <w:p w14:paraId="33A08CD5" w14:textId="77777777" w:rsidR="001A5EB6" w:rsidRPr="00420B5C" w:rsidRDefault="001A5EB6" w:rsidP="001A5EB6">
            <w:pPr>
              <w:widowControl w:val="0"/>
              <w:spacing w:after="0"/>
              <w:jc w:val="center"/>
              <w:rPr>
                <w:rFonts w:ascii="Calibri" w:eastAsia="Times New Roman" w:hAnsi="Calibri" w:cs="Calibri"/>
                <w:b/>
              </w:rPr>
            </w:pPr>
            <w:r>
              <w:rPr>
                <w:rFonts w:ascii="Calibri" w:eastAsia="Times New Roman" w:hAnsi="Calibri" w:cs="Calibri"/>
                <w:b/>
                <w:bCs/>
              </w:rPr>
              <w:t>Develops System</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tcPr>
          <w:p w14:paraId="31478EB6" w14:textId="77777777" w:rsidR="001A5EB6" w:rsidRPr="00A67F75" w:rsidRDefault="001A5EB6" w:rsidP="001A5EB6">
            <w:pPr>
              <w:widowControl w:val="0"/>
              <w:spacing w:after="0"/>
              <w:rPr>
                <w:rFonts w:ascii="Calibri" w:eastAsia="Times New Roman" w:hAnsi="Calibri" w:cs="Calibri"/>
                <w:i/>
              </w:rPr>
            </w:pPr>
            <w:r>
              <w:rPr>
                <w:bCs/>
              </w:rPr>
              <w:t>Develops and uses systems to keep track of and organize information</w:t>
            </w:r>
            <w:r>
              <w:t>.</w:t>
            </w:r>
          </w:p>
        </w:tc>
      </w:tr>
      <w:tr w:rsidR="001A5EB6" w:rsidRPr="00420B5C" w14:paraId="150DBF9D" w14:textId="77777777" w:rsidTr="001A5EB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63F04ED9" w14:textId="77777777" w:rsidR="001A5EB6" w:rsidRPr="00420B5C" w:rsidRDefault="001A5EB6" w:rsidP="001A5EB6">
            <w:pPr>
              <w:spacing w:after="0"/>
              <w:jc w:val="center"/>
              <w:rPr>
                <w:rFonts w:ascii="Calibri" w:eastAsia="Times New Roman" w:hAnsi="Calibri" w:cs="Calibri"/>
                <w:b/>
                <w:sz w:val="20"/>
                <w:szCs w:val="20"/>
              </w:rPr>
            </w:pPr>
            <w:r w:rsidRPr="00095E60">
              <w:rPr>
                <w:b/>
                <w:i/>
                <w:color w:val="FFFFFF" w:themeColor="background1"/>
              </w:rPr>
              <w:t>Levels for Multi-Classroom Leaders:</w:t>
            </w:r>
            <w:r>
              <w:rPr>
                <w:b/>
                <w:i/>
                <w:color w:val="FFFFFF" w:themeColor="background1"/>
              </w:rPr>
              <w:t xml:space="preserve"> not needed for excellence</w:t>
            </w:r>
            <w:r w:rsidRPr="00095E60">
              <w:rPr>
                <w:b/>
                <w:color w:val="FFFFFF" w:themeColor="background1"/>
              </w:rPr>
              <w:t xml:space="preserve">: </w:t>
            </w:r>
          </w:p>
        </w:tc>
      </w:tr>
      <w:tr w:rsidR="001A5EB6" w:rsidRPr="00420B5C" w14:paraId="0876C7F6" w14:textId="77777777" w:rsidTr="001A5EB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tcPr>
          <w:p w14:paraId="4B7CA946" w14:textId="77777777" w:rsidR="001A5EB6" w:rsidRPr="00095E60" w:rsidRDefault="001A5EB6" w:rsidP="001A5EB6">
            <w:pPr>
              <w:spacing w:after="0"/>
              <w:jc w:val="center"/>
              <w:rPr>
                <w:b/>
                <w:i/>
                <w:color w:val="FFFFFF" w:themeColor="background1"/>
              </w:rPr>
            </w:pPr>
            <w:r w:rsidRPr="003E18DD">
              <w:rPr>
                <w:b/>
                <w:i/>
                <w:color w:val="FFFFFF" w:themeColor="background1"/>
              </w:rPr>
              <w:t xml:space="preserve">Levels for </w:t>
            </w:r>
            <w:r>
              <w:rPr>
                <w:b/>
                <w:i/>
                <w:color w:val="FFFFFF" w:themeColor="background1"/>
              </w:rPr>
              <w:t>Principals</w:t>
            </w:r>
            <w:r w:rsidRPr="003E18DD">
              <w:rPr>
                <w:b/>
                <w:i/>
                <w:color w:val="FFFFFF" w:themeColor="background1"/>
              </w:rPr>
              <w:t xml:space="preserve">: </w:t>
            </w:r>
            <w:r w:rsidRPr="00EF355E">
              <w:rPr>
                <w:b/>
                <w:i/>
                <w:color w:val="FFFFFF" w:themeColor="background1"/>
              </w:rPr>
              <w:t>not needed for excellence</w:t>
            </w:r>
          </w:p>
        </w:tc>
      </w:tr>
      <w:tr w:rsidR="001A5EB6" w:rsidRPr="00420B5C" w14:paraId="7FC1B249" w14:textId="77777777" w:rsidTr="001A5EB6">
        <w:trPr>
          <w:trHeight w:val="1013"/>
          <w:jc w:val="center"/>
        </w:trPr>
        <w:tc>
          <w:tcPr>
            <w:tcW w:w="10386" w:type="dxa"/>
            <w:gridSpan w:val="5"/>
            <w:tcBorders>
              <w:top w:val="single" w:sz="4" w:space="0" w:color="auto"/>
              <w:left w:val="single" w:sz="4" w:space="0" w:color="auto"/>
              <w:bottom w:val="single" w:sz="4" w:space="0" w:color="auto"/>
              <w:right w:val="single" w:sz="4" w:space="0" w:color="auto"/>
            </w:tcBorders>
            <w:hideMark/>
          </w:tcPr>
          <w:p w14:paraId="4FE1E090" w14:textId="77777777" w:rsidR="001A5EB6" w:rsidRPr="00420B5C" w:rsidRDefault="001A5EB6" w:rsidP="001A5EB6">
            <w:pPr>
              <w:spacing w:after="0"/>
              <w:rPr>
                <w:rFonts w:ascii="Calibri" w:eastAsia="Times New Roman" w:hAnsi="Calibri" w:cs="Calibri"/>
                <w:sz w:val="20"/>
                <w:szCs w:val="20"/>
              </w:rPr>
            </w:pPr>
            <w:r w:rsidRPr="00420B5C">
              <w:rPr>
                <w:rFonts w:ascii="Calibri" w:eastAsia="Times New Roman" w:hAnsi="Calibri" w:cs="Calibri"/>
                <w:b/>
                <w:sz w:val="20"/>
                <w:szCs w:val="20"/>
              </w:rPr>
              <w:t>Red-Flag Zone</w:t>
            </w:r>
            <w:r w:rsidRPr="00420B5C">
              <w:rPr>
                <w:rFonts w:ascii="Calibri" w:eastAsia="Times New Roman" w:hAnsi="Calibri" w:cs="Calibri"/>
                <w:sz w:val="20"/>
                <w:szCs w:val="20"/>
              </w:rPr>
              <w:t>: Red-flag behaviors indicate a severe mismatch for this role.</w:t>
            </w:r>
          </w:p>
          <w:p w14:paraId="2770D6FF" w14:textId="77777777" w:rsidR="001A5EB6" w:rsidRPr="00420B5C" w:rsidRDefault="001A5EB6" w:rsidP="001A5EB6">
            <w:pPr>
              <w:spacing w:after="0" w:line="207" w:lineRule="exact"/>
              <w:jc w:val="both"/>
              <w:rPr>
                <w:rFonts w:ascii="Calibri" w:eastAsia="Times New Roman" w:hAnsi="Calibri" w:cs="Calibri"/>
                <w:sz w:val="20"/>
                <w:szCs w:val="20"/>
              </w:rPr>
            </w:pPr>
            <w:r w:rsidRPr="00420B5C">
              <w:rPr>
                <w:rFonts w:ascii="Calibri" w:eastAsia="Times New Roman" w:hAnsi="Calibri" w:cs="Calibri"/>
                <w:b/>
                <w:sz w:val="20"/>
                <w:szCs w:val="20"/>
              </w:rPr>
              <w:t>Neutral Zone</w:t>
            </w:r>
            <w:r w:rsidRPr="00420B5C">
              <w:rPr>
                <w:rFonts w:ascii="Calibri" w:eastAsia="Times New Roman" w:hAnsi="Calibri" w:cs="Calibri"/>
                <w:sz w:val="20"/>
                <w:szCs w:val="20"/>
              </w:rPr>
              <w:t>: These levels do not indicate a match if they are the highest levels of behavior shown.</w:t>
            </w:r>
          </w:p>
          <w:p w14:paraId="2EF4B095" w14:textId="77777777" w:rsidR="001A5EB6" w:rsidRDefault="001A5EB6" w:rsidP="001A5EB6">
            <w:pPr>
              <w:widowControl w:val="0"/>
              <w:spacing w:after="0" w:line="207" w:lineRule="exact"/>
              <w:jc w:val="both"/>
              <w:rPr>
                <w:rFonts w:ascii="Calibri" w:eastAsia="Times New Roman" w:hAnsi="Calibri" w:cs="Calibri"/>
                <w:sz w:val="20"/>
                <w:szCs w:val="20"/>
              </w:rPr>
            </w:pPr>
            <w:r w:rsidRPr="00420B5C">
              <w:rPr>
                <w:rFonts w:ascii="Calibri" w:eastAsia="Times New Roman" w:hAnsi="Calibri" w:cs="Calibri"/>
                <w:b/>
                <w:sz w:val="20"/>
                <w:szCs w:val="20"/>
              </w:rPr>
              <w:t>Potential Hire Zone</w:t>
            </w:r>
            <w:r w:rsidRPr="00420B5C">
              <w:rPr>
                <w:rFonts w:ascii="Calibri" w:eastAsia="Times New Roman" w:hAnsi="Calibri" w:cs="Calibri"/>
                <w:sz w:val="20"/>
                <w:szCs w:val="20"/>
              </w:rPr>
              <w:t xml:space="preserve">: These behaviors enable some level of success in this role: </w:t>
            </w:r>
            <w:r w:rsidRPr="00420B5C">
              <w:rPr>
                <w:rFonts w:ascii="Calibri" w:eastAsia="Times New Roman" w:hAnsi="Calibri" w:cs="Calibri"/>
                <w:b/>
                <w:sz w:val="20"/>
                <w:szCs w:val="20"/>
              </w:rPr>
              <w:t>Threshold</w:t>
            </w:r>
            <w:r w:rsidRPr="00420B5C">
              <w:rPr>
                <w:rFonts w:ascii="Calibri" w:eastAsia="Times New Roman" w:hAnsi="Calibri" w:cs="Calibri"/>
                <w:sz w:val="20"/>
                <w:szCs w:val="20"/>
              </w:rPr>
              <w:t xml:space="preserve"> behaviors are needed for moderate success, while </w:t>
            </w:r>
            <w:r w:rsidRPr="00420B5C">
              <w:rPr>
                <w:rFonts w:ascii="Calibri" w:eastAsia="Times New Roman" w:hAnsi="Calibri" w:cs="Calibri"/>
                <w:b/>
                <w:sz w:val="20"/>
                <w:szCs w:val="20"/>
              </w:rPr>
              <w:t>Superior</w:t>
            </w:r>
            <w:r w:rsidRPr="00420B5C">
              <w:rPr>
                <w:rFonts w:ascii="Calibri" w:eastAsia="Times New Roman" w:hAnsi="Calibri" w:cs="Calibri"/>
                <w:sz w:val="20"/>
                <w:szCs w:val="20"/>
              </w:rPr>
              <w:t xml:space="preserve"> performers use these behaviors when the situation requires.</w:t>
            </w:r>
          </w:p>
          <w:p w14:paraId="7C270397" w14:textId="77777777" w:rsidR="001A5EB6" w:rsidRPr="00420B5C" w:rsidRDefault="001A5EB6" w:rsidP="001A5EB6">
            <w:pPr>
              <w:widowControl w:val="0"/>
              <w:spacing w:after="0" w:line="207" w:lineRule="exact"/>
              <w:jc w:val="both"/>
              <w:rPr>
                <w:rFonts w:ascii="Calibri" w:eastAsia="Times New Roman" w:hAnsi="Calibri" w:cs="Calibri"/>
              </w:rPr>
            </w:pPr>
            <w:r w:rsidRPr="00471C0E">
              <w:rPr>
                <w:i/>
                <w:sz w:val="20"/>
                <w:szCs w:val="20"/>
              </w:rPr>
              <w:t xml:space="preserve">See also </w:t>
            </w:r>
            <w:r>
              <w:rPr>
                <w:i/>
                <w:sz w:val="20"/>
                <w:szCs w:val="20"/>
              </w:rPr>
              <w:t xml:space="preserve">the </w:t>
            </w:r>
            <w:hyperlink r:id="rId114" w:history="1">
              <w:r w:rsidRPr="00471C0E">
                <w:rPr>
                  <w:rStyle w:val="Hyperlink"/>
                  <w:i/>
                  <w:sz w:val="20"/>
                  <w:szCs w:val="20"/>
                </w:rPr>
                <w:t>principal competencies and selection materials</w:t>
              </w:r>
            </w:hyperlink>
            <w:r w:rsidRPr="00471C0E">
              <w:rPr>
                <w:i/>
                <w:sz w:val="20"/>
                <w:szCs w:val="20"/>
              </w:rPr>
              <w:t xml:space="preserve"> on PublicImpact.com.</w:t>
            </w:r>
          </w:p>
        </w:tc>
      </w:tr>
    </w:tbl>
    <w:p w14:paraId="716CC5A9" w14:textId="77777777" w:rsidR="0007067A" w:rsidRDefault="0021609E" w:rsidP="0007067A">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p w14:paraId="74E7DA07" w14:textId="77777777" w:rsidR="0007067A" w:rsidRDefault="0007067A">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7DA445A3" w14:textId="77777777" w:rsidR="0007067A" w:rsidRDefault="0007067A" w:rsidP="00C96376">
      <w:pPr>
        <w:spacing w:before="120"/>
        <w:jc w:val="center"/>
        <w:rPr>
          <w:rFonts w:ascii="Cambria" w:eastAsia="Times New Roman" w:hAnsi="Cambria" w:cs="Times New Roman"/>
          <w:b/>
          <w:bCs/>
          <w:smallCaps/>
          <w:color w:val="338F80"/>
          <w:sz w:val="28"/>
          <w:szCs w:val="28"/>
        </w:rPr>
      </w:pPr>
      <w:bookmarkStart w:id="20" w:name="ImpactandInfluence"/>
      <w:bookmarkEnd w:id="20"/>
      <w:r>
        <w:rPr>
          <w:rFonts w:ascii="Cambria" w:eastAsia="Times New Roman" w:hAnsi="Cambria" w:cs="Times New Roman"/>
          <w:b/>
          <w:bCs/>
          <w:smallCaps/>
          <w:color w:val="338F80"/>
          <w:sz w:val="28"/>
          <w:szCs w:val="28"/>
        </w:rPr>
        <w:lastRenderedPageBreak/>
        <w:t>Competency Definition and Levels: Impact and Influence</w:t>
      </w:r>
    </w:p>
    <w:p w14:paraId="66D0D2EF" w14:textId="6501074A" w:rsidR="00644A95" w:rsidRPr="00C96376" w:rsidRDefault="00C96376" w:rsidP="00644A95">
      <w:pPr>
        <w:spacing w:after="40"/>
        <w:rPr>
          <w:i/>
        </w:rPr>
      </w:pPr>
      <w:r>
        <w:rPr>
          <w:i/>
        </w:rPr>
        <w:t xml:space="preserve">Note: </w:t>
      </w:r>
      <w:r w:rsidR="00644A95" w:rsidRPr="00C96376">
        <w:rPr>
          <w:i/>
        </w:rPr>
        <w:t>see next page for zone descriptions</w:t>
      </w:r>
    </w:p>
    <w:tbl>
      <w:tblPr>
        <w:tblStyle w:val="TableGrid3"/>
        <w:tblW w:w="10426" w:type="dxa"/>
        <w:jc w:val="center"/>
        <w:tblInd w:w="0" w:type="dxa"/>
        <w:tblCellMar>
          <w:left w:w="115" w:type="dxa"/>
          <w:right w:w="115" w:type="dxa"/>
        </w:tblCellMar>
        <w:tblLook w:val="04A0" w:firstRow="1" w:lastRow="0" w:firstColumn="1" w:lastColumn="0" w:noHBand="0" w:noVBand="1"/>
      </w:tblPr>
      <w:tblGrid>
        <w:gridCol w:w="645"/>
        <w:gridCol w:w="512"/>
        <w:gridCol w:w="807"/>
        <w:gridCol w:w="2582"/>
        <w:gridCol w:w="5880"/>
      </w:tblGrid>
      <w:tr w:rsidR="00E0012C" w:rsidRPr="00E0012C" w14:paraId="568D8F71" w14:textId="77777777" w:rsidTr="00C96376">
        <w:trPr>
          <w:trHeight w:val="530"/>
          <w:jc w:val="center"/>
        </w:trPr>
        <w:tc>
          <w:tcPr>
            <w:tcW w:w="1042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56C4CA31" w14:textId="77777777" w:rsidR="00E0012C" w:rsidRPr="004A7DBF" w:rsidRDefault="00E0012C" w:rsidP="00E0012C">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Impact and Influence (I&amp;I)</w:t>
            </w:r>
          </w:p>
        </w:tc>
      </w:tr>
      <w:tr w:rsidR="00E0012C" w:rsidRPr="00E0012C" w14:paraId="0CF262C4" w14:textId="77777777" w:rsidTr="00C96376">
        <w:trPr>
          <w:trHeight w:val="530"/>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0FC4D37F" w14:textId="77777777" w:rsidR="00E0012C" w:rsidRPr="00E0012C" w:rsidRDefault="00E0012C" w:rsidP="00E0012C">
            <w:pPr>
              <w:spacing w:after="0"/>
              <w:jc w:val="center"/>
              <w:rPr>
                <w:rFonts w:ascii="Calibri" w:eastAsia="Calibri" w:hAnsi="Calibri" w:cs="Calibri"/>
                <w:b/>
                <w:bCs/>
                <w:i/>
              </w:rPr>
            </w:pPr>
            <w:r w:rsidRPr="00E0012C">
              <w:rPr>
                <w:rFonts w:ascii="Calibri" w:eastAsia="Times New Roman" w:hAnsi="Calibri" w:cs="Calibri"/>
                <w:b/>
                <w:i/>
              </w:rPr>
              <w:t>Acting with the purpose of affecting the perceptions, thinking, and actions of others.</w:t>
            </w:r>
          </w:p>
        </w:tc>
      </w:tr>
      <w:tr w:rsidR="00E0012C" w:rsidRPr="00E0012C" w14:paraId="73A1B6EC" w14:textId="77777777" w:rsidTr="00C96376">
        <w:trPr>
          <w:trHeight w:val="530"/>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4D8CB"/>
          </w:tcPr>
          <w:p w14:paraId="49C3B273" w14:textId="77777777" w:rsidR="00E0012C" w:rsidRPr="00E0012C" w:rsidRDefault="00E0012C" w:rsidP="00E0012C">
            <w:pPr>
              <w:spacing w:after="0"/>
              <w:rPr>
                <w:szCs w:val="24"/>
              </w:rPr>
            </w:pPr>
            <w:r w:rsidRPr="00E0012C">
              <w:rPr>
                <w:rFonts w:ascii="Calibri" w:eastAsia="Calibri" w:hAnsi="Calibri" w:cs="Calibri"/>
                <w:b/>
                <w:bCs/>
                <w:i/>
              </w:rPr>
              <w:t>Related interview question:</w:t>
            </w:r>
            <w:r w:rsidRPr="00E0012C">
              <w:rPr>
                <w:rFonts w:ascii="Calibri" w:eastAsia="Calibri" w:hAnsi="Calibri" w:cs="Calibri"/>
                <w:bCs/>
                <w:i/>
              </w:rPr>
              <w:t xml:space="preserve"> </w:t>
            </w:r>
            <w:r w:rsidRPr="00E0012C">
              <w:rPr>
                <w:rFonts w:eastAsia="Calibri" w:cs="Arial"/>
                <w:bCs/>
                <w:i/>
                <w:iCs/>
                <w:szCs w:val="24"/>
              </w:rPr>
              <w:t>Think about a time when you influenced another person or people in a way that was satisfying to you. Tell me the story.</w:t>
            </w:r>
          </w:p>
        </w:tc>
      </w:tr>
      <w:tr w:rsidR="00E0012C" w:rsidRPr="00E0012C" w14:paraId="3FE01122" w14:textId="77777777" w:rsidTr="00C9637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1DF37113"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1F45AA9D"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Level</w:t>
            </w:r>
          </w:p>
        </w:tc>
        <w:tc>
          <w:tcPr>
            <w:tcW w:w="2582"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4EAF122A"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General Description</w:t>
            </w:r>
          </w:p>
        </w:tc>
        <w:tc>
          <w:tcPr>
            <w:tcW w:w="5875"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2D58B9E3"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Specific Behaviors</w:t>
            </w:r>
          </w:p>
        </w:tc>
      </w:tr>
      <w:tr w:rsidR="00E0012C" w:rsidRPr="00E0012C" w14:paraId="36908662" w14:textId="77777777" w:rsidTr="00C96376">
        <w:trPr>
          <w:cantSplit/>
          <w:trHeight w:val="107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11FE0CC3"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5A3C4C49"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0</w:t>
            </w:r>
          </w:p>
        </w:tc>
        <w:tc>
          <w:tcPr>
            <w:tcW w:w="2582" w:type="dxa"/>
            <w:tcBorders>
              <w:top w:val="single" w:sz="4" w:space="0" w:color="auto"/>
              <w:left w:val="single" w:sz="4" w:space="0" w:color="auto"/>
              <w:bottom w:val="single" w:sz="4" w:space="0" w:color="auto"/>
              <w:right w:val="single" w:sz="4" w:space="0" w:color="auto"/>
            </w:tcBorders>
            <w:shd w:val="clear" w:color="auto" w:fill="E26046"/>
            <w:vAlign w:val="center"/>
          </w:tcPr>
          <w:p w14:paraId="5647763E"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Uses Personal-Gain Tactics, Or Does Not Act</w:t>
            </w:r>
          </w:p>
        </w:tc>
        <w:tc>
          <w:tcPr>
            <w:tcW w:w="5875" w:type="dxa"/>
            <w:tcBorders>
              <w:top w:val="single" w:sz="4" w:space="0" w:color="auto"/>
              <w:left w:val="single" w:sz="4" w:space="0" w:color="auto"/>
              <w:bottom w:val="single" w:sz="4" w:space="0" w:color="auto"/>
              <w:right w:val="single" w:sz="4" w:space="0" w:color="auto"/>
            </w:tcBorders>
            <w:shd w:val="clear" w:color="auto" w:fill="E26046"/>
            <w:vAlign w:val="center"/>
          </w:tcPr>
          <w:p w14:paraId="0E900DAE"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Uses negative behaviors for personal gain,</w:t>
            </w:r>
          </w:p>
          <w:p w14:paraId="476987EE"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Or does not act to influence others.</w:t>
            </w:r>
          </w:p>
        </w:tc>
      </w:tr>
      <w:tr w:rsidR="00E0012C" w:rsidRPr="00E0012C" w14:paraId="0CBB4463" w14:textId="77777777" w:rsidTr="00C96376">
        <w:trPr>
          <w:cantSplit/>
          <w:trHeight w:val="665"/>
          <w:jc w:val="center"/>
        </w:trPr>
        <w:tc>
          <w:tcPr>
            <w:tcW w:w="1157" w:type="dxa"/>
            <w:gridSpan w:val="2"/>
            <w:tcBorders>
              <w:top w:val="single" w:sz="4" w:space="0" w:color="auto"/>
              <w:left w:val="single" w:sz="4" w:space="0" w:color="auto"/>
              <w:right w:val="single" w:sz="4" w:space="0" w:color="auto"/>
            </w:tcBorders>
            <w:shd w:val="clear" w:color="auto" w:fill="EAC97E"/>
            <w:textDirection w:val="btLr"/>
          </w:tcPr>
          <w:p w14:paraId="61803E08"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0FD8B058"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1</w:t>
            </w:r>
          </w:p>
        </w:tc>
        <w:tc>
          <w:tcPr>
            <w:tcW w:w="2582" w:type="dxa"/>
            <w:tcBorders>
              <w:top w:val="single" w:sz="4" w:space="0" w:color="auto"/>
              <w:left w:val="single" w:sz="4" w:space="0" w:color="auto"/>
              <w:bottom w:val="single" w:sz="4" w:space="0" w:color="auto"/>
              <w:right w:val="single" w:sz="4" w:space="0" w:color="auto"/>
            </w:tcBorders>
            <w:shd w:val="clear" w:color="auto" w:fill="EAC97E"/>
            <w:vAlign w:val="center"/>
          </w:tcPr>
          <w:p w14:paraId="06F1E7FB"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Acts Without Adaptation to Audience</w:t>
            </w:r>
          </w:p>
        </w:tc>
        <w:tc>
          <w:tcPr>
            <w:tcW w:w="5875" w:type="dxa"/>
            <w:tcBorders>
              <w:top w:val="single" w:sz="4" w:space="0" w:color="auto"/>
              <w:left w:val="single" w:sz="4" w:space="0" w:color="auto"/>
              <w:bottom w:val="single" w:sz="4" w:space="0" w:color="auto"/>
              <w:right w:val="single" w:sz="4" w:space="0" w:color="auto"/>
            </w:tcBorders>
            <w:shd w:val="clear" w:color="auto" w:fill="EAC97E"/>
            <w:vAlign w:val="center"/>
          </w:tcPr>
          <w:p w14:paraId="095D2AA7" w14:textId="77777777" w:rsidR="00E0012C" w:rsidRPr="00E0012C" w:rsidRDefault="00E0012C" w:rsidP="00E0012C">
            <w:pPr>
              <w:spacing w:after="0"/>
              <w:rPr>
                <w:color w:val="000000"/>
                <w:szCs w:val="24"/>
              </w:rPr>
            </w:pPr>
            <w:r w:rsidRPr="00E0012C">
              <w:rPr>
                <w:color w:val="000000"/>
                <w:szCs w:val="24"/>
              </w:rPr>
              <w:t>Prepares and presents information to make one or more arguments or points in a discussion,</w:t>
            </w:r>
          </w:p>
          <w:p w14:paraId="563A116C" w14:textId="77777777" w:rsidR="00E0012C" w:rsidRPr="00E0012C" w:rsidRDefault="00E0012C" w:rsidP="00E0012C">
            <w:pPr>
              <w:spacing w:after="0"/>
              <w:rPr>
                <w:rFonts w:ascii="Calibri" w:eastAsia="Times New Roman" w:hAnsi="Calibri" w:cs="Calibri"/>
              </w:rPr>
            </w:pPr>
            <w:r w:rsidRPr="00E0012C">
              <w:rPr>
                <w:color w:val="000000"/>
                <w:szCs w:val="24"/>
              </w:rPr>
              <w:t xml:space="preserve">But </w:t>
            </w:r>
            <w:r w:rsidRPr="00E0012C">
              <w:rPr>
                <w:color w:val="000000"/>
                <w:szCs w:val="24"/>
                <w:u w:val="single"/>
              </w:rPr>
              <w:t>does not tailor</w:t>
            </w:r>
            <w:r w:rsidRPr="00E0012C">
              <w:rPr>
                <w:color w:val="000000"/>
                <w:szCs w:val="24"/>
              </w:rPr>
              <w:t xml:space="preserve"> argument to make it appealing or influential to the specific audience.</w:t>
            </w:r>
          </w:p>
        </w:tc>
      </w:tr>
      <w:tr w:rsidR="00E0012C" w:rsidRPr="00E0012C" w14:paraId="402D7E47" w14:textId="77777777" w:rsidTr="00C96376">
        <w:trPr>
          <w:trHeight w:val="1277"/>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073B4FE0"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Potential Hire Zone</w:t>
            </w:r>
          </w:p>
        </w:tc>
        <w:tc>
          <w:tcPr>
            <w:tcW w:w="512" w:type="dxa"/>
            <w:tcBorders>
              <w:top w:val="single" w:sz="4" w:space="0" w:color="auto"/>
              <w:left w:val="single" w:sz="4" w:space="0" w:color="auto"/>
              <w:right w:val="single" w:sz="4" w:space="0" w:color="auto"/>
            </w:tcBorders>
            <w:shd w:val="clear" w:color="auto" w:fill="9CDCD1"/>
            <w:textDirection w:val="btLr"/>
          </w:tcPr>
          <w:p w14:paraId="097409EA"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43ACF8B3"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2</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5DCDC8B0"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Takes Single Calculated Action to Influence</w:t>
            </w:r>
          </w:p>
        </w:tc>
        <w:tc>
          <w:tcPr>
            <w:tcW w:w="5875" w:type="dxa"/>
            <w:tcBorders>
              <w:top w:val="single" w:sz="4" w:space="0" w:color="auto"/>
              <w:left w:val="single" w:sz="4" w:space="0" w:color="auto"/>
              <w:bottom w:val="single" w:sz="4" w:space="0" w:color="auto"/>
              <w:right w:val="single" w:sz="4" w:space="0" w:color="auto"/>
            </w:tcBorders>
            <w:shd w:val="clear" w:color="auto" w:fill="9CDCD1"/>
            <w:vAlign w:val="center"/>
          </w:tcPr>
          <w:p w14:paraId="3A98E3BA" w14:textId="77777777" w:rsidR="00E0012C" w:rsidRPr="00E0012C" w:rsidRDefault="00E0012C" w:rsidP="00E0012C">
            <w:pPr>
              <w:spacing w:after="0"/>
              <w:rPr>
                <w:szCs w:val="24"/>
              </w:rPr>
            </w:pPr>
            <w:r w:rsidRPr="00E0012C">
              <w:rPr>
                <w:szCs w:val="24"/>
              </w:rPr>
              <w:t xml:space="preserve">Thinks ahead about likely reactions and </w:t>
            </w:r>
            <w:r w:rsidRPr="00E0012C">
              <w:rPr>
                <w:szCs w:val="24"/>
                <w:u w:val="single"/>
              </w:rPr>
              <w:t>adapts or tailors communication</w:t>
            </w:r>
            <w:r w:rsidRPr="00E0012C">
              <w:rPr>
                <w:szCs w:val="24"/>
              </w:rPr>
              <w:t xml:space="preserve"> to appeal to level and interest of audience,</w:t>
            </w:r>
          </w:p>
          <w:p w14:paraId="16651D9B" w14:textId="77777777" w:rsidR="00E0012C" w:rsidRPr="00E0012C" w:rsidRDefault="00E0012C" w:rsidP="00E0012C">
            <w:pPr>
              <w:spacing w:after="0"/>
              <w:rPr>
                <w:szCs w:val="24"/>
              </w:rPr>
            </w:pPr>
            <w:r w:rsidRPr="00E0012C">
              <w:rPr>
                <w:szCs w:val="24"/>
              </w:rPr>
              <w:t xml:space="preserve">But takes only </w:t>
            </w:r>
            <w:r w:rsidRPr="00E0012C">
              <w:rPr>
                <w:szCs w:val="24"/>
                <w:u w:val="single"/>
              </w:rPr>
              <w:t>one step or action</w:t>
            </w:r>
            <w:r w:rsidRPr="00E0012C">
              <w:rPr>
                <w:szCs w:val="24"/>
              </w:rPr>
              <w:t xml:space="preserve"> to obtain desired impact in each situation; common actions include adapting words or appearance.</w:t>
            </w:r>
          </w:p>
        </w:tc>
      </w:tr>
      <w:tr w:rsidR="00E0012C" w:rsidRPr="00E0012C" w14:paraId="0CF27F35" w14:textId="77777777" w:rsidTr="00C96376">
        <w:trPr>
          <w:trHeight w:val="1142"/>
          <w:jc w:val="center"/>
        </w:trPr>
        <w:tc>
          <w:tcPr>
            <w:tcW w:w="645" w:type="dxa"/>
            <w:vMerge/>
            <w:tcBorders>
              <w:left w:val="single" w:sz="4" w:space="0" w:color="auto"/>
              <w:right w:val="single" w:sz="4" w:space="0" w:color="auto"/>
            </w:tcBorders>
            <w:shd w:val="clear" w:color="auto" w:fill="52C2AF"/>
          </w:tcPr>
          <w:p w14:paraId="2C5241C3" w14:textId="77777777" w:rsidR="00E0012C" w:rsidRPr="00E0012C" w:rsidRDefault="00E0012C" w:rsidP="00E0012C">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6AB192C1"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3957E9CE"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3</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7CB148B1"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Takes Two Calculated Actions to Influence</w:t>
            </w:r>
          </w:p>
        </w:tc>
        <w:tc>
          <w:tcPr>
            <w:tcW w:w="5875" w:type="dxa"/>
            <w:tcBorders>
              <w:top w:val="single" w:sz="4" w:space="0" w:color="auto"/>
              <w:left w:val="single" w:sz="4" w:space="0" w:color="auto"/>
              <w:bottom w:val="single" w:sz="4" w:space="0" w:color="auto"/>
              <w:right w:val="single" w:sz="4" w:space="0" w:color="auto"/>
            </w:tcBorders>
            <w:shd w:val="clear" w:color="auto" w:fill="52C2AF"/>
            <w:vAlign w:val="center"/>
          </w:tcPr>
          <w:p w14:paraId="383EABBB" w14:textId="77777777" w:rsidR="00E0012C" w:rsidRPr="00E0012C" w:rsidRDefault="00E0012C" w:rsidP="00E0012C">
            <w:pPr>
              <w:spacing w:after="0"/>
              <w:rPr>
                <w:color w:val="000000"/>
                <w:szCs w:val="24"/>
              </w:rPr>
            </w:pPr>
            <w:r w:rsidRPr="00E0012C">
              <w:rPr>
                <w:color w:val="000000"/>
                <w:szCs w:val="24"/>
              </w:rPr>
              <w:t xml:space="preserve">Thinks ahead about likely reactions </w:t>
            </w:r>
            <w:r w:rsidRPr="00E0012C">
              <w:rPr>
                <w:szCs w:val="24"/>
              </w:rPr>
              <w:t xml:space="preserve">and </w:t>
            </w:r>
            <w:r w:rsidRPr="00E0012C">
              <w:rPr>
                <w:szCs w:val="24"/>
                <w:u w:val="single"/>
              </w:rPr>
              <w:t>adapts or tailors communication</w:t>
            </w:r>
            <w:r w:rsidRPr="00E0012C">
              <w:rPr>
                <w:szCs w:val="24"/>
              </w:rPr>
              <w:t xml:space="preserve"> to appeal to level and interest of audience,</w:t>
            </w:r>
            <w:r w:rsidRPr="00E0012C" w:rsidDel="00301080">
              <w:rPr>
                <w:color w:val="000000"/>
                <w:szCs w:val="24"/>
              </w:rPr>
              <w:t xml:space="preserve"> </w:t>
            </w:r>
          </w:p>
          <w:p w14:paraId="574F0152" w14:textId="77777777" w:rsidR="00E0012C" w:rsidRPr="00E0012C" w:rsidRDefault="00E0012C" w:rsidP="00E0012C">
            <w:pPr>
              <w:spacing w:after="0"/>
              <w:rPr>
                <w:color w:val="000000"/>
                <w:szCs w:val="24"/>
              </w:rPr>
            </w:pPr>
            <w:r w:rsidRPr="00E0012C">
              <w:rPr>
                <w:color w:val="000000"/>
                <w:szCs w:val="24"/>
              </w:rPr>
              <w:t xml:space="preserve">And takes </w:t>
            </w:r>
            <w:r w:rsidRPr="00E0012C">
              <w:rPr>
                <w:color w:val="000000"/>
                <w:szCs w:val="24"/>
                <w:u w:val="single"/>
              </w:rPr>
              <w:t>two steps or actions</w:t>
            </w:r>
            <w:r w:rsidRPr="00E0012C">
              <w:rPr>
                <w:color w:val="000000"/>
                <w:szCs w:val="24"/>
              </w:rPr>
              <w:t xml:space="preserve"> to obtain desired impact in each situation; common actions include adapting words or appearance and taking a dramatic step to influence others.</w:t>
            </w:r>
          </w:p>
        </w:tc>
      </w:tr>
      <w:tr w:rsidR="00E0012C" w:rsidRPr="00E0012C" w14:paraId="3613635E" w14:textId="77777777" w:rsidTr="00C96376">
        <w:trPr>
          <w:trHeight w:val="1142"/>
          <w:jc w:val="center"/>
        </w:trPr>
        <w:tc>
          <w:tcPr>
            <w:tcW w:w="645" w:type="dxa"/>
            <w:vMerge/>
            <w:tcBorders>
              <w:left w:val="single" w:sz="4" w:space="0" w:color="auto"/>
              <w:right w:val="single" w:sz="4" w:space="0" w:color="auto"/>
            </w:tcBorders>
            <w:shd w:val="clear" w:color="auto" w:fill="52C2AF"/>
          </w:tcPr>
          <w:p w14:paraId="4E06D49E"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77178C5C" w14:textId="77777777" w:rsidR="00E0012C" w:rsidRPr="00E0012C" w:rsidRDefault="00E0012C" w:rsidP="00E0012C">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5D7092E4"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4</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42C01D34"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Takes Multiple Calculated Actions</w:t>
            </w:r>
          </w:p>
          <w:p w14:paraId="5F2D2EB4"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b/>
              </w:rPr>
              <w:t>to Influence</w:t>
            </w:r>
          </w:p>
        </w:tc>
        <w:tc>
          <w:tcPr>
            <w:tcW w:w="5875" w:type="dxa"/>
            <w:tcBorders>
              <w:top w:val="single" w:sz="4" w:space="0" w:color="auto"/>
              <w:left w:val="single" w:sz="4" w:space="0" w:color="auto"/>
              <w:bottom w:val="single" w:sz="4" w:space="0" w:color="auto"/>
              <w:right w:val="single" w:sz="4" w:space="0" w:color="auto"/>
            </w:tcBorders>
            <w:shd w:val="clear" w:color="auto" w:fill="52C2AF"/>
            <w:vAlign w:val="center"/>
          </w:tcPr>
          <w:p w14:paraId="63658EEC" w14:textId="77777777" w:rsidR="00E0012C" w:rsidRPr="00E0012C" w:rsidRDefault="00E0012C" w:rsidP="00E0012C">
            <w:pPr>
              <w:spacing w:after="0"/>
              <w:rPr>
                <w:color w:val="000000"/>
                <w:szCs w:val="24"/>
              </w:rPr>
            </w:pPr>
            <w:r w:rsidRPr="00E0012C">
              <w:rPr>
                <w:color w:val="000000"/>
                <w:szCs w:val="24"/>
              </w:rPr>
              <w:t xml:space="preserve">Thinks ahead about likely reactions </w:t>
            </w:r>
            <w:r w:rsidRPr="00E0012C">
              <w:rPr>
                <w:szCs w:val="24"/>
              </w:rPr>
              <w:t xml:space="preserve">and </w:t>
            </w:r>
            <w:r w:rsidRPr="00E0012C">
              <w:rPr>
                <w:szCs w:val="24"/>
                <w:u w:val="single"/>
              </w:rPr>
              <w:t>adapts or tailors communication</w:t>
            </w:r>
            <w:r w:rsidRPr="00E0012C">
              <w:rPr>
                <w:szCs w:val="24"/>
              </w:rPr>
              <w:t xml:space="preserve"> to appeal to level and interest of audience,</w:t>
            </w:r>
            <w:r w:rsidRPr="00E0012C" w:rsidDel="00301080">
              <w:rPr>
                <w:color w:val="000000"/>
                <w:szCs w:val="24"/>
              </w:rPr>
              <w:t xml:space="preserve"> </w:t>
            </w:r>
          </w:p>
          <w:p w14:paraId="4A28E447" w14:textId="77777777" w:rsidR="00E0012C" w:rsidRPr="00E0012C" w:rsidRDefault="00E0012C" w:rsidP="00E0012C">
            <w:pPr>
              <w:spacing w:after="0"/>
              <w:rPr>
                <w:color w:val="000000"/>
                <w:szCs w:val="24"/>
              </w:rPr>
            </w:pPr>
            <w:r w:rsidRPr="00E0012C">
              <w:rPr>
                <w:color w:val="000000"/>
                <w:szCs w:val="24"/>
              </w:rPr>
              <w:t xml:space="preserve">And takes </w:t>
            </w:r>
            <w:r w:rsidRPr="00E0012C">
              <w:rPr>
                <w:color w:val="000000"/>
                <w:szCs w:val="24"/>
                <w:u w:val="single"/>
              </w:rPr>
              <w:t>three or more steps or actions</w:t>
            </w:r>
            <w:r w:rsidRPr="00E0012C">
              <w:rPr>
                <w:color w:val="000000"/>
                <w:szCs w:val="24"/>
              </w:rPr>
              <w:t xml:space="preserve"> to obtain desired impact in each situation. Actions at this level may begin to be more varied, including: </w:t>
            </w:r>
          </w:p>
          <w:p w14:paraId="1DCA4AE4" w14:textId="77777777" w:rsidR="00E0012C" w:rsidRPr="00E0012C" w:rsidRDefault="00E0012C" w:rsidP="00E0012C">
            <w:pPr>
              <w:numPr>
                <w:ilvl w:val="0"/>
                <w:numId w:val="95"/>
              </w:numPr>
              <w:spacing w:after="0"/>
              <w:rPr>
                <w:color w:val="000000"/>
                <w:szCs w:val="24"/>
              </w:rPr>
            </w:pPr>
            <w:r w:rsidRPr="00E0012C">
              <w:rPr>
                <w:color w:val="000000"/>
                <w:szCs w:val="24"/>
              </w:rPr>
              <w:t>Adapting words and appearance to influence others </w:t>
            </w:r>
          </w:p>
          <w:p w14:paraId="74A7D129" w14:textId="77777777" w:rsidR="00E0012C" w:rsidRPr="00E0012C" w:rsidRDefault="00E0012C" w:rsidP="00E0012C">
            <w:pPr>
              <w:numPr>
                <w:ilvl w:val="0"/>
                <w:numId w:val="95"/>
              </w:numPr>
              <w:spacing w:after="0"/>
              <w:rPr>
                <w:color w:val="000000"/>
                <w:szCs w:val="24"/>
              </w:rPr>
            </w:pPr>
            <w:r w:rsidRPr="00E0012C">
              <w:rPr>
                <w:color w:val="000000"/>
                <w:szCs w:val="24"/>
              </w:rPr>
              <w:t>Taking dramatic steps to influence others </w:t>
            </w:r>
          </w:p>
          <w:p w14:paraId="651004E8" w14:textId="77777777" w:rsidR="00E0012C" w:rsidRPr="00E0012C" w:rsidRDefault="00E0012C" w:rsidP="00E0012C">
            <w:pPr>
              <w:numPr>
                <w:ilvl w:val="0"/>
                <w:numId w:val="95"/>
              </w:numPr>
              <w:spacing w:after="0"/>
              <w:rPr>
                <w:color w:val="000000"/>
                <w:szCs w:val="24"/>
              </w:rPr>
            </w:pPr>
            <w:r w:rsidRPr="00E0012C">
              <w:rPr>
                <w:color w:val="000000"/>
                <w:szCs w:val="24"/>
              </w:rPr>
              <w:t>Using third parties and “experts” to influence </w:t>
            </w:r>
          </w:p>
          <w:p w14:paraId="32993197" w14:textId="77777777" w:rsidR="00E0012C" w:rsidRPr="00E0012C" w:rsidRDefault="00E0012C" w:rsidP="00E0012C">
            <w:pPr>
              <w:numPr>
                <w:ilvl w:val="0"/>
                <w:numId w:val="95"/>
              </w:numPr>
              <w:spacing w:after="0"/>
              <w:rPr>
                <w:color w:val="000000"/>
                <w:szCs w:val="24"/>
              </w:rPr>
            </w:pPr>
            <w:r w:rsidRPr="00E0012C">
              <w:rPr>
                <w:color w:val="000000"/>
                <w:szCs w:val="24"/>
              </w:rPr>
              <w:t>Getting support behind the scenes in advance </w:t>
            </w:r>
          </w:p>
          <w:p w14:paraId="3A104A9E" w14:textId="77777777" w:rsidR="00E0012C" w:rsidRPr="00E0012C" w:rsidRDefault="00E0012C" w:rsidP="00E0012C">
            <w:pPr>
              <w:numPr>
                <w:ilvl w:val="0"/>
                <w:numId w:val="95"/>
              </w:numPr>
              <w:spacing w:after="0"/>
              <w:rPr>
                <w:color w:val="000000"/>
                <w:szCs w:val="24"/>
              </w:rPr>
            </w:pPr>
            <w:r w:rsidRPr="00E0012C">
              <w:rPr>
                <w:color w:val="000000"/>
                <w:szCs w:val="24"/>
              </w:rPr>
              <w:t>Choosing what to share and not (and when) </w:t>
            </w:r>
          </w:p>
          <w:p w14:paraId="1E0B644B" w14:textId="77777777" w:rsidR="00E0012C" w:rsidRPr="00E0012C" w:rsidRDefault="00E0012C" w:rsidP="00E0012C">
            <w:pPr>
              <w:numPr>
                <w:ilvl w:val="0"/>
                <w:numId w:val="95"/>
              </w:numPr>
              <w:spacing w:after="0"/>
              <w:rPr>
                <w:rFonts w:ascii="Calibri" w:eastAsia="Times New Roman" w:hAnsi="Calibri" w:cs="Calibri"/>
              </w:rPr>
            </w:pPr>
            <w:r w:rsidRPr="00E0012C">
              <w:rPr>
                <w:color w:val="000000"/>
                <w:szCs w:val="24"/>
              </w:rPr>
              <w:t>Changing one’s own role or others’ roles / positions </w:t>
            </w:r>
          </w:p>
        </w:tc>
      </w:tr>
      <w:tr w:rsidR="00E0012C" w:rsidRPr="00E0012C" w14:paraId="5FCF0D7C" w14:textId="77777777" w:rsidTr="00C96376">
        <w:trPr>
          <w:trHeight w:val="1052"/>
          <w:jc w:val="center"/>
        </w:trPr>
        <w:tc>
          <w:tcPr>
            <w:tcW w:w="645" w:type="dxa"/>
            <w:vMerge/>
            <w:tcBorders>
              <w:left w:val="single" w:sz="4" w:space="0" w:color="auto"/>
              <w:right w:val="single" w:sz="4" w:space="0" w:color="auto"/>
            </w:tcBorders>
            <w:shd w:val="clear" w:color="auto" w:fill="52C2AF"/>
          </w:tcPr>
          <w:p w14:paraId="20D7E9FD" w14:textId="77777777" w:rsidR="00E0012C" w:rsidRPr="00E0012C" w:rsidRDefault="00E0012C"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cPr>
          <w:p w14:paraId="16384469" w14:textId="77777777" w:rsidR="00E0012C" w:rsidRPr="00E0012C" w:rsidRDefault="00E0012C" w:rsidP="00E0012C">
            <w:pPr>
              <w:spacing w:after="0"/>
              <w:jc w:val="center"/>
              <w:rPr>
                <w:rFonts w:ascii="Calibri" w:eastAsia="Times New Roman" w:hAnsi="Calibri" w:cs="Calibri"/>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07A53E26"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5</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694DEEA6"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Uses Complex Influence</w:t>
            </w:r>
          </w:p>
        </w:tc>
        <w:tc>
          <w:tcPr>
            <w:tcW w:w="5875" w:type="dxa"/>
            <w:tcBorders>
              <w:top w:val="single" w:sz="4" w:space="0" w:color="auto"/>
              <w:left w:val="single" w:sz="4" w:space="0" w:color="auto"/>
              <w:bottom w:val="single" w:sz="4" w:space="0" w:color="auto"/>
              <w:right w:val="single" w:sz="4" w:space="0" w:color="auto"/>
            </w:tcBorders>
            <w:shd w:val="clear" w:color="auto" w:fill="52C2AF"/>
            <w:vAlign w:val="center"/>
          </w:tcPr>
          <w:p w14:paraId="6DC95502" w14:textId="77777777" w:rsidR="00E0012C" w:rsidRPr="00E0012C" w:rsidRDefault="00E0012C" w:rsidP="00E0012C">
            <w:pPr>
              <w:spacing w:after="0"/>
              <w:rPr>
                <w:rFonts w:ascii="Calibri" w:eastAsia="Times New Roman" w:hAnsi="Calibri" w:cs="Calibri"/>
              </w:rPr>
            </w:pPr>
            <w:r w:rsidRPr="00E0012C">
              <w:rPr>
                <w:color w:val="000000"/>
                <w:szCs w:val="24"/>
              </w:rPr>
              <w:t xml:space="preserve">Uses level 4 actions with the intention of creating domino effects—engaging in multiple actions to </w:t>
            </w:r>
            <w:r w:rsidRPr="00E0012C">
              <w:rPr>
                <w:color w:val="000000"/>
                <w:szCs w:val="24"/>
                <w:u w:val="single"/>
              </w:rPr>
              <w:t>influence chains of people</w:t>
            </w:r>
            <w:r w:rsidRPr="00E0012C">
              <w:rPr>
                <w:color w:val="000000"/>
                <w:szCs w:val="24"/>
              </w:rPr>
              <w:t xml:space="preserve"> (influencing one person or group for the purpose of influencing another) to obtain wanted behaviors from many parties. </w:t>
            </w:r>
          </w:p>
        </w:tc>
      </w:tr>
      <w:tr w:rsidR="00E0012C" w:rsidRPr="00E0012C" w14:paraId="69E13815" w14:textId="77777777" w:rsidTr="00C96376">
        <w:trPr>
          <w:trHeight w:val="432"/>
          <w:jc w:val="center"/>
        </w:trPr>
        <w:tc>
          <w:tcPr>
            <w:tcW w:w="10421" w:type="dxa"/>
            <w:gridSpan w:val="5"/>
            <w:tcBorders>
              <w:left w:val="single" w:sz="4" w:space="0" w:color="auto"/>
              <w:right w:val="single" w:sz="4" w:space="0" w:color="auto"/>
            </w:tcBorders>
            <w:shd w:val="clear" w:color="auto" w:fill="305064"/>
            <w:vAlign w:val="center"/>
          </w:tcPr>
          <w:p w14:paraId="25452D22" w14:textId="77777777" w:rsidR="00E0012C" w:rsidRPr="00E0012C" w:rsidRDefault="00E0012C" w:rsidP="00E0012C">
            <w:pPr>
              <w:spacing w:before="77" w:after="0"/>
              <w:jc w:val="center"/>
              <w:rPr>
                <w:rFonts w:ascii="Calibri" w:eastAsia="Times New Roman" w:hAnsi="Calibri" w:cs="Calibri"/>
                <w:b/>
                <w:sz w:val="20"/>
                <w:szCs w:val="20"/>
              </w:rPr>
            </w:pPr>
            <w:r w:rsidRPr="00E0012C">
              <w:rPr>
                <w:b/>
                <w:i/>
                <w:color w:val="FFFFFF" w:themeColor="background1"/>
              </w:rPr>
              <w:t xml:space="preserve">Levels for Multi-Classroom Leaders: </w:t>
            </w:r>
            <w:r w:rsidRPr="00E0012C">
              <w:rPr>
                <w:b/>
                <w:color w:val="FFFFFF" w:themeColor="background1"/>
              </w:rPr>
              <w:t>Threshold: 3; Superior: 4–5</w:t>
            </w:r>
          </w:p>
        </w:tc>
      </w:tr>
      <w:tr w:rsidR="00E0012C" w:rsidRPr="00E0012C" w14:paraId="02A7493B" w14:textId="77777777" w:rsidTr="00C96376">
        <w:trPr>
          <w:trHeight w:val="432"/>
          <w:jc w:val="center"/>
        </w:trPr>
        <w:tc>
          <w:tcPr>
            <w:tcW w:w="10421" w:type="dxa"/>
            <w:gridSpan w:val="5"/>
            <w:tcBorders>
              <w:left w:val="single" w:sz="4" w:space="0" w:color="auto"/>
              <w:right w:val="single" w:sz="4" w:space="0" w:color="auto"/>
            </w:tcBorders>
            <w:shd w:val="clear" w:color="auto" w:fill="305064"/>
            <w:vAlign w:val="center"/>
          </w:tcPr>
          <w:p w14:paraId="00316974" w14:textId="77777777" w:rsidR="00E0012C" w:rsidRPr="00E0012C" w:rsidRDefault="00E0012C" w:rsidP="00E0012C">
            <w:pPr>
              <w:spacing w:before="77" w:after="0"/>
              <w:jc w:val="center"/>
              <w:rPr>
                <w:b/>
                <w:i/>
                <w:color w:val="FFFFFF" w:themeColor="background1"/>
              </w:rPr>
            </w:pPr>
            <w:r w:rsidRPr="00E0012C">
              <w:rPr>
                <w:b/>
                <w:i/>
                <w:color w:val="FFFFFF" w:themeColor="background1"/>
              </w:rPr>
              <w:t xml:space="preserve">Levels for Principals: </w:t>
            </w:r>
            <w:r w:rsidRPr="00E0012C">
              <w:rPr>
                <w:b/>
                <w:color w:val="FFFFFF" w:themeColor="background1"/>
              </w:rPr>
              <w:t>Threshold: 3; Superior: 4–5</w:t>
            </w:r>
          </w:p>
        </w:tc>
      </w:tr>
      <w:tr w:rsidR="00E0012C" w:rsidRPr="00E0012C" w14:paraId="7D8970CB" w14:textId="77777777" w:rsidTr="00C96376">
        <w:trPr>
          <w:trHeight w:val="1013"/>
          <w:jc w:val="center"/>
        </w:trPr>
        <w:tc>
          <w:tcPr>
            <w:tcW w:w="10421" w:type="dxa"/>
            <w:gridSpan w:val="5"/>
            <w:tcBorders>
              <w:left w:val="single" w:sz="4" w:space="0" w:color="auto"/>
              <w:right w:val="single" w:sz="4" w:space="0" w:color="auto"/>
            </w:tcBorders>
            <w:shd w:val="clear" w:color="auto" w:fill="auto"/>
          </w:tcPr>
          <w:p w14:paraId="66B117DA" w14:textId="77777777" w:rsidR="00E0012C" w:rsidRPr="00E0012C" w:rsidRDefault="00E0012C" w:rsidP="00E0012C">
            <w:pPr>
              <w:spacing w:before="77" w:after="0"/>
              <w:rPr>
                <w:rFonts w:ascii="Calibri" w:eastAsia="Times New Roman" w:hAnsi="Calibri" w:cs="Calibri"/>
                <w:sz w:val="20"/>
                <w:szCs w:val="20"/>
              </w:rPr>
            </w:pPr>
            <w:r w:rsidRPr="00E0012C">
              <w:rPr>
                <w:rFonts w:ascii="Calibri" w:eastAsia="Times New Roman" w:hAnsi="Calibri" w:cs="Calibri"/>
                <w:b/>
                <w:sz w:val="20"/>
                <w:szCs w:val="20"/>
              </w:rPr>
              <w:lastRenderedPageBreak/>
              <w:t>Red-Flag Zone</w:t>
            </w:r>
            <w:r w:rsidRPr="00E0012C">
              <w:rPr>
                <w:rFonts w:ascii="Calibri" w:eastAsia="Times New Roman" w:hAnsi="Calibri" w:cs="Calibri"/>
                <w:sz w:val="20"/>
                <w:szCs w:val="20"/>
              </w:rPr>
              <w:t>: Red-flag behaviors indicate a severe mismatch for this role.</w:t>
            </w:r>
          </w:p>
          <w:p w14:paraId="32ECEFFC"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Neutral Zone</w:t>
            </w:r>
            <w:r w:rsidRPr="00E0012C">
              <w:rPr>
                <w:rFonts w:ascii="Calibri" w:eastAsia="Times New Roman" w:hAnsi="Calibri" w:cs="Calibri"/>
                <w:sz w:val="20"/>
                <w:szCs w:val="20"/>
              </w:rPr>
              <w:t>: These levels do not indicate a match if they are the highest levels of behavior shown.</w:t>
            </w:r>
          </w:p>
          <w:p w14:paraId="46BF5C61"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Potential Hire Zone</w:t>
            </w:r>
            <w:r w:rsidRPr="00E0012C">
              <w:rPr>
                <w:rFonts w:ascii="Calibri" w:eastAsia="Times New Roman" w:hAnsi="Calibri" w:cs="Calibri"/>
                <w:sz w:val="20"/>
                <w:szCs w:val="20"/>
              </w:rPr>
              <w:t xml:space="preserve">: These behaviors enable some level of success in this role: </w:t>
            </w:r>
            <w:r w:rsidRPr="00E0012C">
              <w:rPr>
                <w:rFonts w:ascii="Calibri" w:eastAsia="Times New Roman" w:hAnsi="Calibri" w:cs="Calibri"/>
                <w:b/>
                <w:sz w:val="20"/>
                <w:szCs w:val="20"/>
              </w:rPr>
              <w:t>Threshold</w:t>
            </w:r>
            <w:r w:rsidRPr="00E0012C">
              <w:rPr>
                <w:rFonts w:ascii="Calibri" w:eastAsia="Times New Roman" w:hAnsi="Calibri" w:cs="Calibri"/>
                <w:sz w:val="20"/>
                <w:szCs w:val="20"/>
              </w:rPr>
              <w:t xml:space="preserve"> behaviors are needed for moderate success, while </w:t>
            </w:r>
            <w:r w:rsidRPr="00E0012C">
              <w:rPr>
                <w:rFonts w:ascii="Calibri" w:eastAsia="Times New Roman" w:hAnsi="Calibri" w:cs="Calibri"/>
                <w:b/>
                <w:sz w:val="20"/>
                <w:szCs w:val="20"/>
              </w:rPr>
              <w:t>Superior</w:t>
            </w:r>
            <w:r w:rsidRPr="00E0012C">
              <w:rPr>
                <w:rFonts w:ascii="Calibri" w:eastAsia="Times New Roman" w:hAnsi="Calibri" w:cs="Calibri"/>
                <w:sz w:val="20"/>
                <w:szCs w:val="20"/>
              </w:rPr>
              <w:t xml:space="preserve"> performers use these behaviors when the situation requires.</w:t>
            </w:r>
          </w:p>
          <w:p w14:paraId="3647DA2B" w14:textId="77777777" w:rsidR="00E0012C" w:rsidRPr="00E0012C" w:rsidRDefault="00E0012C" w:rsidP="00E0012C">
            <w:pPr>
              <w:spacing w:after="0" w:line="207" w:lineRule="exact"/>
              <w:jc w:val="both"/>
              <w:rPr>
                <w:rFonts w:ascii="Calibri" w:eastAsia="Times New Roman" w:hAnsi="Calibri" w:cs="Calibri"/>
                <w:i/>
              </w:rPr>
            </w:pPr>
            <w:r w:rsidRPr="00E0012C">
              <w:rPr>
                <w:i/>
                <w:sz w:val="20"/>
                <w:szCs w:val="20"/>
              </w:rPr>
              <w:t xml:space="preserve">See also the </w:t>
            </w:r>
            <w:hyperlink r:id="rId115" w:history="1">
              <w:r w:rsidRPr="00E0012C">
                <w:rPr>
                  <w:i/>
                  <w:color w:val="0000FF" w:themeColor="hyperlink"/>
                  <w:sz w:val="20"/>
                  <w:szCs w:val="20"/>
                  <w:u w:val="single"/>
                </w:rPr>
                <w:t>principal competencies and selection materials</w:t>
              </w:r>
            </w:hyperlink>
            <w:r w:rsidRPr="00E0012C">
              <w:rPr>
                <w:i/>
                <w:sz w:val="20"/>
                <w:szCs w:val="20"/>
              </w:rPr>
              <w:t xml:space="preserve"> on PublicImpact.com.</w:t>
            </w:r>
          </w:p>
        </w:tc>
      </w:tr>
    </w:tbl>
    <w:p w14:paraId="71468D95" w14:textId="3E16A513" w:rsidR="0007067A" w:rsidRDefault="0007067A" w:rsidP="00644A95">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r>
        <w:rPr>
          <w:rFonts w:ascii="Calibri" w:eastAsia="Calibri" w:hAnsi="Calibri" w:cs="Times New Roman"/>
          <w:sz w:val="20"/>
          <w:szCs w:val="20"/>
        </w:rPr>
        <w:br w:type="page"/>
      </w:r>
    </w:p>
    <w:p w14:paraId="35AE0E1B" w14:textId="1C1B7FCB" w:rsidR="00C96376" w:rsidRDefault="007B480B" w:rsidP="009A28CC">
      <w:pPr>
        <w:spacing w:before="120"/>
        <w:jc w:val="center"/>
        <w:rPr>
          <w:rFonts w:ascii="Cambria" w:eastAsia="Times New Roman" w:hAnsi="Cambria" w:cs="Times New Roman"/>
          <w:b/>
          <w:bCs/>
          <w:smallCaps/>
          <w:color w:val="338F80"/>
          <w:sz w:val="28"/>
          <w:szCs w:val="28"/>
        </w:rPr>
      </w:pPr>
      <w:bookmarkStart w:id="21" w:name="TeamLeadership"/>
      <w:bookmarkEnd w:id="21"/>
      <w:r>
        <w:rPr>
          <w:rFonts w:ascii="Cambria" w:eastAsia="Times New Roman" w:hAnsi="Cambria" w:cs="Times New Roman"/>
          <w:b/>
          <w:bCs/>
          <w:smallCaps/>
          <w:color w:val="338F80"/>
          <w:sz w:val="28"/>
          <w:szCs w:val="28"/>
        </w:rPr>
        <w:lastRenderedPageBreak/>
        <w:t>Competency Definit</w:t>
      </w:r>
      <w:r w:rsidR="009A28CC">
        <w:rPr>
          <w:rFonts w:ascii="Cambria" w:eastAsia="Times New Roman" w:hAnsi="Cambria" w:cs="Times New Roman"/>
          <w:b/>
          <w:bCs/>
          <w:smallCaps/>
          <w:color w:val="338F80"/>
          <w:sz w:val="28"/>
          <w:szCs w:val="28"/>
        </w:rPr>
        <w:t>ion and Levels: Team leadership</w:t>
      </w:r>
    </w:p>
    <w:tbl>
      <w:tblPr>
        <w:tblStyle w:val="TableGrid2"/>
        <w:tblW w:w="11173" w:type="dxa"/>
        <w:jc w:val="center"/>
        <w:tblInd w:w="0" w:type="dxa"/>
        <w:tblCellMar>
          <w:left w:w="115" w:type="dxa"/>
          <w:right w:w="115" w:type="dxa"/>
        </w:tblCellMar>
        <w:tblLook w:val="04A0" w:firstRow="1" w:lastRow="0" w:firstColumn="1" w:lastColumn="0" w:noHBand="0" w:noVBand="1"/>
      </w:tblPr>
      <w:tblGrid>
        <w:gridCol w:w="645"/>
        <w:gridCol w:w="512"/>
        <w:gridCol w:w="807"/>
        <w:gridCol w:w="2633"/>
        <w:gridCol w:w="6576"/>
      </w:tblGrid>
      <w:tr w:rsidR="00E0012C" w:rsidRPr="00E0012C" w14:paraId="59343CCE" w14:textId="77777777" w:rsidTr="00C96376">
        <w:trPr>
          <w:trHeight w:val="530"/>
          <w:jc w:val="center"/>
        </w:trPr>
        <w:tc>
          <w:tcPr>
            <w:tcW w:w="11173"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3EA84A39" w14:textId="77777777" w:rsidR="00E0012C" w:rsidRPr="004A7DBF" w:rsidRDefault="00E0012C" w:rsidP="00E0012C">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Team Leadership (TL)</w:t>
            </w:r>
          </w:p>
        </w:tc>
      </w:tr>
      <w:tr w:rsidR="00E0012C" w:rsidRPr="00E0012C" w14:paraId="56A78702" w14:textId="77777777" w:rsidTr="00C96376">
        <w:trPr>
          <w:trHeight w:val="530"/>
          <w:jc w:val="center"/>
        </w:trPr>
        <w:tc>
          <w:tcPr>
            <w:tcW w:w="11173"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440D8B58"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Note: Levels here apply only to Multi-Classroom Leaders; see * for Principal levels</w:t>
            </w:r>
          </w:p>
        </w:tc>
      </w:tr>
      <w:tr w:rsidR="00E0012C" w:rsidRPr="00E0012C" w14:paraId="5636DD06" w14:textId="77777777" w:rsidTr="00C96376">
        <w:trPr>
          <w:trHeight w:val="530"/>
          <w:jc w:val="center"/>
        </w:trPr>
        <w:tc>
          <w:tcPr>
            <w:tcW w:w="11173"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73F341F9" w14:textId="77777777" w:rsidR="00E0012C" w:rsidRPr="00E0012C" w:rsidRDefault="00E0012C" w:rsidP="00E0012C">
            <w:pPr>
              <w:spacing w:after="0"/>
              <w:jc w:val="center"/>
              <w:rPr>
                <w:rFonts w:ascii="Calibri" w:eastAsia="Calibri" w:hAnsi="Calibri" w:cs="Calibri"/>
                <w:b/>
                <w:bCs/>
                <w:i/>
              </w:rPr>
            </w:pPr>
            <w:r w:rsidRPr="00E0012C">
              <w:rPr>
                <w:rFonts w:ascii="Calibri" w:eastAsia="Times New Roman" w:hAnsi="Calibri" w:cs="Calibri"/>
                <w:b/>
                <w:i/>
              </w:rPr>
              <w:t>Assuming authoritative leadership of a group for the benefit of the organization.</w:t>
            </w:r>
          </w:p>
        </w:tc>
      </w:tr>
      <w:tr w:rsidR="00E0012C" w:rsidRPr="00E0012C" w14:paraId="1174F7B6" w14:textId="77777777" w:rsidTr="00C96376">
        <w:trPr>
          <w:trHeight w:val="530"/>
          <w:jc w:val="center"/>
        </w:trPr>
        <w:tc>
          <w:tcPr>
            <w:tcW w:w="11173"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11CA1ADB" w14:textId="77777777" w:rsidR="00E0012C" w:rsidRPr="00E0012C" w:rsidRDefault="00E0012C" w:rsidP="00E0012C">
            <w:pPr>
              <w:spacing w:after="0"/>
              <w:rPr>
                <w:rFonts w:ascii="Calibri" w:eastAsia="Times New Roman" w:hAnsi="Calibri" w:cs="Calibri"/>
                <w:b/>
                <w:i/>
              </w:rPr>
            </w:pPr>
            <w:r w:rsidRPr="00E0012C">
              <w:rPr>
                <w:rFonts w:ascii="Calibri" w:eastAsia="Calibri" w:hAnsi="Calibri" w:cs="Calibri"/>
                <w:b/>
                <w:bCs/>
                <w:i/>
              </w:rPr>
              <w:t>Related interview question:</w:t>
            </w:r>
            <w:r w:rsidRPr="00E0012C">
              <w:rPr>
                <w:rFonts w:ascii="Calibri" w:eastAsia="Calibri" w:hAnsi="Calibri" w:cs="Calibri"/>
                <w:bCs/>
                <w:i/>
              </w:rPr>
              <w:t xml:space="preserve"> Think about a time when you led a group of team of people to accomplish work that was satisfying to you. </w:t>
            </w:r>
            <w:r w:rsidRPr="00E0012C">
              <w:rPr>
                <w:rFonts w:eastAsia="Calibri" w:cs="Arial"/>
                <w:bCs/>
                <w:i/>
                <w:iCs/>
                <w:szCs w:val="24"/>
              </w:rPr>
              <w:t>Tell me the story.</w:t>
            </w:r>
          </w:p>
        </w:tc>
      </w:tr>
      <w:tr w:rsidR="00E0012C" w:rsidRPr="00E0012C" w14:paraId="28C59E7F" w14:textId="77777777" w:rsidTr="00C9637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4F4FC4C7"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423CE0F5" w14:textId="77777777" w:rsidR="00E0012C" w:rsidRPr="00E0012C" w:rsidRDefault="00E0012C" w:rsidP="00E0012C">
            <w:pPr>
              <w:spacing w:after="0"/>
              <w:jc w:val="center"/>
              <w:rPr>
                <w:rFonts w:ascii="Calibri" w:eastAsia="Calibri" w:hAnsi="Calibri" w:cs="Calibri"/>
                <w:b/>
                <w:bCs/>
                <w:color w:val="FFFFFF"/>
              </w:rPr>
            </w:pPr>
            <w:r w:rsidRPr="00E0012C">
              <w:rPr>
                <w:rFonts w:ascii="Calibri" w:eastAsia="Calibri" w:hAnsi="Calibri" w:cs="Calibri"/>
                <w:b/>
                <w:bCs/>
                <w:color w:val="FFFFFF"/>
              </w:rPr>
              <w:t>Level</w:t>
            </w:r>
          </w:p>
        </w:tc>
        <w:tc>
          <w:tcPr>
            <w:tcW w:w="263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348EE89A"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General Description</w:t>
            </w:r>
          </w:p>
        </w:tc>
        <w:tc>
          <w:tcPr>
            <w:tcW w:w="6576"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697E2E5D" w14:textId="77777777" w:rsidR="00E0012C" w:rsidRPr="00E0012C" w:rsidRDefault="00E0012C" w:rsidP="00E0012C">
            <w:pPr>
              <w:spacing w:after="0"/>
              <w:ind w:left="374" w:hanging="374"/>
              <w:jc w:val="center"/>
              <w:rPr>
                <w:rFonts w:ascii="Calibri" w:eastAsia="Calibri" w:hAnsi="Calibri" w:cs="Calibri"/>
                <w:b/>
                <w:bCs/>
                <w:color w:val="FFFFFF"/>
              </w:rPr>
            </w:pPr>
            <w:r w:rsidRPr="00E0012C">
              <w:rPr>
                <w:rFonts w:ascii="Calibri" w:eastAsia="Calibri" w:hAnsi="Calibri" w:cs="Calibri"/>
                <w:b/>
                <w:bCs/>
                <w:color w:val="FFFFFF"/>
              </w:rPr>
              <w:t>Specific Behaviors</w:t>
            </w:r>
          </w:p>
        </w:tc>
      </w:tr>
      <w:tr w:rsidR="00E0012C" w:rsidRPr="00E0012C" w14:paraId="02569E62" w14:textId="77777777" w:rsidTr="00C96376">
        <w:trPr>
          <w:cantSplit/>
          <w:trHeight w:val="1034"/>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405E3984"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79D14C73"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0</w:t>
            </w:r>
          </w:p>
        </w:tc>
        <w:tc>
          <w:tcPr>
            <w:tcW w:w="2633" w:type="dxa"/>
            <w:tcBorders>
              <w:top w:val="single" w:sz="4" w:space="0" w:color="auto"/>
              <w:left w:val="single" w:sz="4" w:space="0" w:color="auto"/>
              <w:bottom w:val="single" w:sz="4" w:space="0" w:color="auto"/>
              <w:right w:val="single" w:sz="4" w:space="0" w:color="auto"/>
            </w:tcBorders>
            <w:shd w:val="clear" w:color="auto" w:fill="E26046"/>
            <w:vAlign w:val="center"/>
          </w:tcPr>
          <w:p w14:paraId="6D6ECD43"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Does Not Lead</w:t>
            </w:r>
          </w:p>
        </w:tc>
        <w:tc>
          <w:tcPr>
            <w:tcW w:w="6576" w:type="dxa"/>
            <w:tcBorders>
              <w:top w:val="single" w:sz="4" w:space="0" w:color="auto"/>
              <w:left w:val="single" w:sz="4" w:space="0" w:color="auto"/>
              <w:bottom w:val="single" w:sz="4" w:space="0" w:color="auto"/>
              <w:right w:val="single" w:sz="4" w:space="0" w:color="auto"/>
            </w:tcBorders>
            <w:shd w:val="clear" w:color="auto" w:fill="E26046"/>
            <w:vAlign w:val="center"/>
          </w:tcPr>
          <w:p w14:paraId="4EC57C59"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Provides no direction, goals, roles, or meeting clarity when needed or asked,</w:t>
            </w:r>
          </w:p>
          <w:p w14:paraId="094049A9"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Or has not engaged in any roles, in work or volunteering, that require leadership of a team.</w:t>
            </w:r>
          </w:p>
        </w:tc>
      </w:tr>
      <w:tr w:rsidR="00E0012C" w:rsidRPr="00E0012C" w14:paraId="5FE0C0C7" w14:textId="77777777" w:rsidTr="00C96376">
        <w:trPr>
          <w:cantSplit/>
          <w:trHeight w:val="962"/>
          <w:jc w:val="center"/>
        </w:trPr>
        <w:tc>
          <w:tcPr>
            <w:tcW w:w="1157" w:type="dxa"/>
            <w:gridSpan w:val="2"/>
            <w:tcBorders>
              <w:top w:val="single" w:sz="4" w:space="0" w:color="auto"/>
              <w:left w:val="single" w:sz="4" w:space="0" w:color="auto"/>
              <w:right w:val="single" w:sz="4" w:space="0" w:color="auto"/>
            </w:tcBorders>
            <w:shd w:val="clear" w:color="auto" w:fill="EAC97E"/>
            <w:textDirection w:val="btLr"/>
          </w:tcPr>
          <w:p w14:paraId="5006BBBD"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2D5D2CF6"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1</w:t>
            </w:r>
          </w:p>
        </w:tc>
        <w:tc>
          <w:tcPr>
            <w:tcW w:w="2633" w:type="dxa"/>
            <w:tcBorders>
              <w:top w:val="single" w:sz="4" w:space="0" w:color="auto"/>
              <w:left w:val="single" w:sz="4" w:space="0" w:color="auto"/>
              <w:bottom w:val="single" w:sz="4" w:space="0" w:color="auto"/>
              <w:right w:val="single" w:sz="4" w:space="0" w:color="auto"/>
            </w:tcBorders>
            <w:shd w:val="clear" w:color="auto" w:fill="EAC97E"/>
            <w:vAlign w:val="center"/>
          </w:tcPr>
          <w:p w14:paraId="6A92A80A" w14:textId="77777777" w:rsidR="00E0012C" w:rsidRPr="00E0012C" w:rsidRDefault="00E0012C" w:rsidP="00E0012C">
            <w:pPr>
              <w:spacing w:after="0" w:line="276" w:lineRule="exact"/>
              <w:jc w:val="center"/>
              <w:rPr>
                <w:rFonts w:ascii="Calibri" w:eastAsia="Times New Roman" w:hAnsi="Calibri" w:cs="Calibri"/>
                <w:b/>
              </w:rPr>
            </w:pPr>
            <w:r w:rsidRPr="00E0012C">
              <w:rPr>
                <w:rFonts w:ascii="Calibri" w:eastAsia="Times New Roman" w:hAnsi="Calibri" w:cs="Calibri"/>
                <w:b/>
              </w:rPr>
              <w:t>Manages Logistics and Keeps People Informed</w:t>
            </w:r>
          </w:p>
        </w:tc>
        <w:tc>
          <w:tcPr>
            <w:tcW w:w="6576" w:type="dxa"/>
            <w:tcBorders>
              <w:top w:val="single" w:sz="4" w:space="0" w:color="auto"/>
              <w:left w:val="single" w:sz="4" w:space="0" w:color="auto"/>
              <w:bottom w:val="single" w:sz="4" w:space="0" w:color="auto"/>
              <w:right w:val="single" w:sz="4" w:space="0" w:color="auto"/>
            </w:tcBorders>
            <w:shd w:val="clear" w:color="auto" w:fill="EAC97E"/>
            <w:vAlign w:val="center"/>
          </w:tcPr>
          <w:p w14:paraId="17457D33"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Communicates agendas, time constraints, and work tasks, and ensures that people affected by decisions have the information they need.</w:t>
            </w:r>
          </w:p>
        </w:tc>
      </w:tr>
      <w:tr w:rsidR="00E0012C" w:rsidRPr="00E0012C" w14:paraId="5B432A96" w14:textId="77777777" w:rsidTr="00C96376">
        <w:trPr>
          <w:trHeight w:val="120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4C50756C"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Potential Hire Zone</w:t>
            </w:r>
          </w:p>
        </w:tc>
        <w:tc>
          <w:tcPr>
            <w:tcW w:w="512" w:type="dxa"/>
            <w:vMerge w:val="restart"/>
            <w:tcBorders>
              <w:top w:val="single" w:sz="4" w:space="0" w:color="auto"/>
              <w:left w:val="single" w:sz="4" w:space="0" w:color="auto"/>
              <w:right w:val="single" w:sz="4" w:space="0" w:color="auto"/>
            </w:tcBorders>
            <w:shd w:val="clear" w:color="auto" w:fill="9CDCD1"/>
            <w:textDirection w:val="btLr"/>
          </w:tcPr>
          <w:p w14:paraId="45B595FD" w14:textId="77777777" w:rsidR="00E0012C" w:rsidRPr="00E0012C" w:rsidRDefault="00E0012C" w:rsidP="00E0012C">
            <w:pPr>
              <w:spacing w:after="0"/>
              <w:ind w:left="113" w:right="113"/>
              <w:jc w:val="center"/>
              <w:rPr>
                <w:rFonts w:ascii="Calibri" w:eastAsia="Times New Roman" w:hAnsi="Calibri" w:cs="Calibri"/>
                <w:b/>
              </w:rPr>
            </w:pPr>
            <w:r w:rsidRPr="00E0012C">
              <w:rPr>
                <w:rFonts w:ascii="Calibri" w:eastAsia="Times New Roman" w:hAnsi="Calibri" w:cs="Calibr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6247D802"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2</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tcPr>
          <w:p w14:paraId="7936C167"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Acts to Make Team Effective</w:t>
            </w:r>
          </w:p>
        </w:tc>
        <w:tc>
          <w:tcPr>
            <w:tcW w:w="6576" w:type="dxa"/>
            <w:tcBorders>
              <w:top w:val="single" w:sz="4" w:space="0" w:color="auto"/>
              <w:left w:val="single" w:sz="4" w:space="0" w:color="auto"/>
              <w:bottom w:val="single" w:sz="4" w:space="0" w:color="auto"/>
              <w:right w:val="single" w:sz="4" w:space="0" w:color="auto"/>
            </w:tcBorders>
            <w:shd w:val="clear" w:color="auto" w:fill="9CDCD1"/>
            <w:vAlign w:val="center"/>
          </w:tcPr>
          <w:p w14:paraId="44A69636"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 xml:space="preserve">In addition to treating people with respect and fairness, promotes team morale and enhances performance by taking actions that affect how people feel about the team and how well they perform on it. </w:t>
            </w:r>
          </w:p>
          <w:p w14:paraId="45DD70F4"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May include how work is assigned, who is chosen and promoted, and expressions of how these actions affect remaining team members’ performance and morale.</w:t>
            </w:r>
          </w:p>
        </w:tc>
      </w:tr>
      <w:tr w:rsidR="00E0012C" w:rsidRPr="00E0012C" w14:paraId="064788F7" w14:textId="77777777" w:rsidTr="00C96376">
        <w:trPr>
          <w:trHeight w:val="1070"/>
          <w:jc w:val="center"/>
        </w:trPr>
        <w:tc>
          <w:tcPr>
            <w:tcW w:w="645" w:type="dxa"/>
            <w:vMerge/>
            <w:tcBorders>
              <w:top w:val="single" w:sz="4" w:space="0" w:color="auto"/>
              <w:left w:val="single" w:sz="4" w:space="0" w:color="auto"/>
              <w:right w:val="single" w:sz="4" w:space="0" w:color="auto"/>
            </w:tcBorders>
            <w:shd w:val="clear" w:color="auto" w:fill="52C2AF"/>
            <w:textDirection w:val="btLr"/>
          </w:tcPr>
          <w:p w14:paraId="3AC5B68D" w14:textId="77777777" w:rsidR="00E0012C" w:rsidRPr="00E0012C" w:rsidRDefault="00E0012C" w:rsidP="00E0012C">
            <w:pPr>
              <w:spacing w:after="0"/>
              <w:ind w:left="113" w:right="113"/>
              <w:jc w:val="center"/>
              <w:rPr>
                <w:rFonts w:ascii="Calibri" w:eastAsia="Times New Roman" w:hAnsi="Calibri" w:cs="Calibri"/>
                <w:b/>
              </w:rPr>
            </w:pPr>
          </w:p>
        </w:tc>
        <w:tc>
          <w:tcPr>
            <w:tcW w:w="512" w:type="dxa"/>
            <w:vMerge/>
            <w:tcBorders>
              <w:left w:val="single" w:sz="4" w:space="0" w:color="auto"/>
              <w:right w:val="single" w:sz="4" w:space="0" w:color="auto"/>
            </w:tcBorders>
            <w:shd w:val="clear" w:color="auto" w:fill="9CDCD1"/>
            <w:textDirection w:val="btLr"/>
          </w:tcPr>
          <w:p w14:paraId="4DF914F1" w14:textId="77777777" w:rsidR="00E0012C" w:rsidRPr="00E0012C" w:rsidRDefault="00E0012C" w:rsidP="00E0012C">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tcPr>
          <w:p w14:paraId="67A53398" w14:textId="77777777" w:rsidR="00E0012C" w:rsidRPr="00E0012C" w:rsidRDefault="00E0012C" w:rsidP="00E0012C">
            <w:pPr>
              <w:spacing w:after="0"/>
              <w:jc w:val="center"/>
              <w:rPr>
                <w:rFonts w:ascii="Calibri" w:eastAsia="Times New Roman" w:hAnsi="Calibri" w:cs="Calibri"/>
              </w:rPr>
            </w:pPr>
            <w:r w:rsidRPr="00E0012C">
              <w:rPr>
                <w:rFonts w:ascii="Calibri" w:eastAsia="Times New Roman" w:hAnsi="Calibri" w:cs="Calibri"/>
              </w:rPr>
              <w:t>3</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tcPr>
          <w:p w14:paraId="47B94A73" w14:textId="77777777" w:rsidR="00E0012C" w:rsidRPr="00E0012C" w:rsidRDefault="00E0012C" w:rsidP="00E0012C">
            <w:pPr>
              <w:spacing w:after="0"/>
              <w:jc w:val="center"/>
              <w:rPr>
                <w:rFonts w:ascii="Calibri" w:eastAsia="Times New Roman" w:hAnsi="Calibri" w:cs="Calibri"/>
                <w:b/>
              </w:rPr>
            </w:pPr>
            <w:r w:rsidRPr="00E0012C">
              <w:rPr>
                <w:rFonts w:ascii="Calibri" w:eastAsia="Times New Roman" w:hAnsi="Calibri" w:cs="Calibri"/>
                <w:b/>
              </w:rPr>
              <w:t>Ensures Team Has Opportunity to Perform</w:t>
            </w:r>
          </w:p>
        </w:tc>
        <w:tc>
          <w:tcPr>
            <w:tcW w:w="6576" w:type="dxa"/>
            <w:tcBorders>
              <w:top w:val="single" w:sz="4" w:space="0" w:color="auto"/>
              <w:left w:val="single" w:sz="4" w:space="0" w:color="auto"/>
              <w:bottom w:val="single" w:sz="4" w:space="0" w:color="auto"/>
              <w:right w:val="single" w:sz="4" w:space="0" w:color="auto"/>
            </w:tcBorders>
            <w:shd w:val="clear" w:color="auto" w:fill="9CDCD1"/>
            <w:vAlign w:val="center"/>
          </w:tcPr>
          <w:p w14:paraId="2A69FDC3"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Obtains resources and people that the group needs to perform,</w:t>
            </w:r>
          </w:p>
          <w:p w14:paraId="3F38EF77" w14:textId="77777777" w:rsidR="00E0012C" w:rsidRPr="00E0012C" w:rsidRDefault="00E0012C" w:rsidP="00E0012C">
            <w:pPr>
              <w:spacing w:after="0"/>
              <w:rPr>
                <w:rFonts w:ascii="Calibri" w:eastAsia="Times New Roman" w:hAnsi="Calibri" w:cs="Calibri"/>
              </w:rPr>
            </w:pPr>
            <w:r w:rsidRPr="00E0012C">
              <w:rPr>
                <w:rFonts w:ascii="Calibri" w:eastAsia="Times New Roman" w:hAnsi="Calibri" w:cs="Calibri"/>
              </w:rPr>
              <w:t>And protects the group from outside influences that might prevent performance.</w:t>
            </w:r>
          </w:p>
        </w:tc>
      </w:tr>
      <w:tr w:rsidR="004A7DBF" w:rsidRPr="00E0012C" w14:paraId="2884E878" w14:textId="77777777" w:rsidTr="00C96376">
        <w:trPr>
          <w:trHeight w:val="1268"/>
          <w:jc w:val="center"/>
        </w:trPr>
        <w:tc>
          <w:tcPr>
            <w:tcW w:w="645" w:type="dxa"/>
            <w:vMerge/>
            <w:tcBorders>
              <w:left w:val="single" w:sz="4" w:space="0" w:color="auto"/>
              <w:right w:val="single" w:sz="4" w:space="0" w:color="auto"/>
            </w:tcBorders>
            <w:shd w:val="clear" w:color="auto" w:fill="52C2AF"/>
          </w:tcPr>
          <w:p w14:paraId="015E3251" w14:textId="77777777" w:rsidR="004A7DBF" w:rsidRPr="00E0012C" w:rsidRDefault="004A7DBF" w:rsidP="00E0012C">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15BD04F3" w14:textId="6EFCF909" w:rsidR="004A7DBF" w:rsidRPr="00E0012C" w:rsidRDefault="004A7DBF" w:rsidP="00E0012C">
            <w:pPr>
              <w:spacing w:after="0"/>
              <w:ind w:left="113" w:right="113"/>
              <w:jc w:val="center"/>
              <w:rPr>
                <w:rFonts w:ascii="Calibri" w:eastAsia="Times New Roman" w:hAnsi="Calibri" w:cs="Calibri"/>
                <w:b/>
              </w:rPr>
            </w:pPr>
            <w:r w:rsidRPr="00E0012C">
              <w:rPr>
                <w:rFonts w:ascii="Calibri" w:eastAsia="Times New Roman" w:hAnsi="Calibri" w:cs="Calibr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0F73A89C" w14:textId="77777777" w:rsidR="004A7DBF" w:rsidRPr="00E0012C" w:rsidRDefault="004A7DBF" w:rsidP="00E0012C">
            <w:pPr>
              <w:spacing w:after="0"/>
              <w:jc w:val="center"/>
              <w:rPr>
                <w:rFonts w:ascii="Calibri" w:eastAsia="Times New Roman" w:hAnsi="Calibri" w:cs="Calibri"/>
              </w:rPr>
            </w:pPr>
            <w:r w:rsidRPr="00E0012C">
              <w:rPr>
                <w:rFonts w:ascii="Calibri" w:eastAsia="Times New Roman" w:hAnsi="Calibri" w:cs="Calibri"/>
              </w:rPr>
              <w:t>4</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63182ED7" w14:textId="77777777" w:rsidR="004A7DBF" w:rsidRPr="00E0012C" w:rsidRDefault="004A7DBF" w:rsidP="00E0012C">
            <w:pPr>
              <w:spacing w:after="0"/>
              <w:jc w:val="center"/>
              <w:rPr>
                <w:rFonts w:ascii="Calibri" w:eastAsia="Times New Roman" w:hAnsi="Calibri" w:cs="Calibri"/>
                <w:b/>
              </w:rPr>
            </w:pPr>
            <w:r w:rsidRPr="00E0012C">
              <w:rPr>
                <w:rFonts w:ascii="Calibri" w:eastAsia="Times New Roman" w:hAnsi="Calibri" w:cs="Calibri"/>
                <w:b/>
              </w:rPr>
              <w:t>Leads Team to Results</w:t>
            </w:r>
          </w:p>
        </w:tc>
        <w:tc>
          <w:tcPr>
            <w:tcW w:w="6576" w:type="dxa"/>
            <w:tcBorders>
              <w:top w:val="single" w:sz="4" w:space="0" w:color="auto"/>
              <w:left w:val="single" w:sz="4" w:space="0" w:color="auto"/>
              <w:bottom w:val="single" w:sz="4" w:space="0" w:color="auto"/>
              <w:right w:val="single" w:sz="4" w:space="0" w:color="auto"/>
            </w:tcBorders>
            <w:shd w:val="clear" w:color="auto" w:fill="52C2AF"/>
            <w:vAlign w:val="center"/>
          </w:tcPr>
          <w:p w14:paraId="31C9DF36" w14:textId="77777777" w:rsidR="004A7DBF" w:rsidRPr="00E0012C" w:rsidRDefault="004A7DBF" w:rsidP="00E0012C">
            <w:pPr>
              <w:spacing w:after="0"/>
              <w:rPr>
                <w:rFonts w:ascii="Calibri" w:eastAsia="Times New Roman" w:hAnsi="Calibri" w:cs="Calibri"/>
              </w:rPr>
            </w:pPr>
            <w:r w:rsidRPr="00E0012C">
              <w:rPr>
                <w:rFonts w:ascii="Calibri" w:eastAsia="Times New Roman" w:hAnsi="Calibri" w:cs="Calibri"/>
              </w:rPr>
              <w:t>“Sells” the team mission, goals, and actions to its members, and then follows up to ensure that the team’s work is done well.</w:t>
            </w:r>
          </w:p>
        </w:tc>
      </w:tr>
      <w:tr w:rsidR="004A7DBF" w:rsidRPr="00E0012C" w14:paraId="64965DBD" w14:textId="77777777" w:rsidTr="00C96376">
        <w:trPr>
          <w:trHeight w:val="1268"/>
          <w:jc w:val="center"/>
        </w:trPr>
        <w:tc>
          <w:tcPr>
            <w:tcW w:w="645" w:type="dxa"/>
            <w:vMerge/>
            <w:tcBorders>
              <w:left w:val="single" w:sz="4" w:space="0" w:color="auto"/>
              <w:right w:val="single" w:sz="4" w:space="0" w:color="auto"/>
            </w:tcBorders>
            <w:shd w:val="clear" w:color="auto" w:fill="52C2AF"/>
          </w:tcPr>
          <w:p w14:paraId="0DD712DF" w14:textId="77777777" w:rsidR="004A7DBF" w:rsidRPr="00E0012C" w:rsidRDefault="004A7DBF" w:rsidP="00E0012C">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0EFBAF3C" w14:textId="6EC74DB5" w:rsidR="004A7DBF" w:rsidRPr="00E0012C" w:rsidRDefault="004A7DBF" w:rsidP="00E0012C">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687E4971" w14:textId="77777777" w:rsidR="004A7DBF" w:rsidRPr="00E0012C" w:rsidRDefault="004A7DBF" w:rsidP="00E0012C">
            <w:pPr>
              <w:spacing w:after="0"/>
              <w:jc w:val="center"/>
              <w:rPr>
                <w:rFonts w:ascii="Calibri" w:eastAsia="Times New Roman" w:hAnsi="Calibri" w:cs="Calibri"/>
              </w:rPr>
            </w:pPr>
            <w:r w:rsidRPr="00E0012C">
              <w:rPr>
                <w:rFonts w:ascii="Calibri" w:eastAsia="Times New Roman" w:hAnsi="Calibri" w:cs="Calibri"/>
              </w:rPr>
              <w:t>5</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4FD45A2D" w14:textId="77777777" w:rsidR="004A7DBF" w:rsidRPr="00E0012C" w:rsidRDefault="004A7DBF" w:rsidP="00E0012C">
            <w:pPr>
              <w:spacing w:after="0"/>
              <w:jc w:val="center"/>
              <w:rPr>
                <w:rFonts w:ascii="Calibri" w:eastAsia="Times New Roman" w:hAnsi="Calibri" w:cs="Calibri"/>
                <w:b/>
              </w:rPr>
            </w:pPr>
            <w:r w:rsidRPr="00E0012C">
              <w:rPr>
                <w:rFonts w:ascii="Calibri" w:eastAsia="Times New Roman" w:hAnsi="Calibri" w:cs="Calibri"/>
                <w:b/>
              </w:rPr>
              <w:t xml:space="preserve">Communicates </w:t>
            </w:r>
          </w:p>
          <w:p w14:paraId="2094604B" w14:textId="77777777" w:rsidR="004A7DBF" w:rsidRPr="00E0012C" w:rsidRDefault="004A7DBF" w:rsidP="00E0012C">
            <w:pPr>
              <w:spacing w:after="0"/>
              <w:jc w:val="center"/>
              <w:rPr>
                <w:rFonts w:ascii="Calibri" w:eastAsia="Times New Roman" w:hAnsi="Calibri" w:cs="Calibri"/>
                <w:b/>
              </w:rPr>
            </w:pPr>
            <w:r w:rsidRPr="00E0012C">
              <w:rPr>
                <w:rFonts w:ascii="Calibri" w:eastAsia="Times New Roman" w:hAnsi="Calibri" w:cs="Calibri"/>
                <w:b/>
              </w:rPr>
              <w:t>a Compelling Vision</w:t>
            </w:r>
          </w:p>
          <w:p w14:paraId="773EDEF5" w14:textId="77777777" w:rsidR="004A7DBF" w:rsidRPr="00E0012C" w:rsidRDefault="004A7DBF" w:rsidP="00E0012C">
            <w:pPr>
              <w:spacing w:after="0"/>
              <w:jc w:val="center"/>
              <w:rPr>
                <w:rFonts w:ascii="Calibri" w:eastAsia="Times New Roman" w:hAnsi="Calibri" w:cs="Calibri"/>
                <w:b/>
              </w:rPr>
            </w:pPr>
            <w:r w:rsidRPr="00E0012C">
              <w:rPr>
                <w:rFonts w:ascii="Calibri" w:eastAsia="Times New Roman" w:hAnsi="Calibri" w:cs="Calibri"/>
                <w:b/>
              </w:rPr>
              <w:t xml:space="preserve">to Motivate </w:t>
            </w:r>
          </w:p>
          <w:p w14:paraId="41FC424F" w14:textId="77777777" w:rsidR="004A7DBF" w:rsidRPr="00E0012C" w:rsidRDefault="004A7DBF" w:rsidP="00E0012C">
            <w:pPr>
              <w:spacing w:after="0"/>
              <w:jc w:val="center"/>
              <w:rPr>
                <w:rFonts w:ascii="Calibri" w:eastAsia="Times New Roman" w:hAnsi="Calibri" w:cs="Calibri"/>
                <w:b/>
              </w:rPr>
            </w:pPr>
            <w:r w:rsidRPr="00E0012C">
              <w:rPr>
                <w:rFonts w:ascii="Calibri" w:eastAsia="Times New Roman" w:hAnsi="Calibri" w:cs="Calibri"/>
                <w:b/>
              </w:rPr>
              <w:t>Discretionary Effort</w:t>
            </w:r>
          </w:p>
        </w:tc>
        <w:tc>
          <w:tcPr>
            <w:tcW w:w="6576" w:type="dxa"/>
            <w:tcBorders>
              <w:top w:val="single" w:sz="4" w:space="0" w:color="auto"/>
              <w:left w:val="single" w:sz="4" w:space="0" w:color="auto"/>
              <w:bottom w:val="single" w:sz="4" w:space="0" w:color="auto"/>
              <w:right w:val="single" w:sz="4" w:space="0" w:color="auto"/>
            </w:tcBorders>
            <w:shd w:val="clear" w:color="auto" w:fill="52C2AF"/>
            <w:vAlign w:val="center"/>
          </w:tcPr>
          <w:p w14:paraId="05889A5C" w14:textId="77777777" w:rsidR="004A7DBF" w:rsidRPr="00E0012C" w:rsidRDefault="004A7DBF" w:rsidP="00E0012C">
            <w:pPr>
              <w:spacing w:after="0"/>
              <w:rPr>
                <w:rFonts w:ascii="Calibri" w:eastAsia="Times New Roman" w:hAnsi="Calibri" w:cs="Calibri"/>
              </w:rPr>
            </w:pPr>
            <w:r w:rsidRPr="00E0012C">
              <w:rPr>
                <w:rFonts w:ascii="Calibri" w:eastAsia="Times New Roman" w:hAnsi="Calibri" w:cs="Calibri"/>
              </w:rPr>
              <w:t>Motivates the team—and stakeholders who affect the team’s work—with charismatic communications of the vision for the organization, resulting in excitement and large contribution of people’s discretionary effort.</w:t>
            </w:r>
          </w:p>
        </w:tc>
      </w:tr>
      <w:tr w:rsidR="00E0012C" w:rsidRPr="00E0012C" w14:paraId="766EB47F" w14:textId="77777777" w:rsidTr="00C96376">
        <w:trPr>
          <w:trHeight w:val="432"/>
          <w:jc w:val="center"/>
        </w:trPr>
        <w:tc>
          <w:tcPr>
            <w:tcW w:w="11173" w:type="dxa"/>
            <w:gridSpan w:val="5"/>
            <w:tcBorders>
              <w:left w:val="single" w:sz="4" w:space="0" w:color="auto"/>
              <w:right w:val="single" w:sz="4" w:space="0" w:color="auto"/>
            </w:tcBorders>
            <w:shd w:val="clear" w:color="auto" w:fill="305064"/>
            <w:vAlign w:val="center"/>
          </w:tcPr>
          <w:p w14:paraId="7796FCD7" w14:textId="77777777" w:rsidR="00E0012C" w:rsidRPr="00E0012C" w:rsidRDefault="00E0012C" w:rsidP="00E0012C">
            <w:pPr>
              <w:spacing w:before="77" w:after="0"/>
              <w:jc w:val="center"/>
              <w:rPr>
                <w:rFonts w:ascii="Calibri" w:eastAsia="Times New Roman" w:hAnsi="Calibri" w:cs="Calibri"/>
                <w:b/>
                <w:sz w:val="20"/>
                <w:szCs w:val="20"/>
              </w:rPr>
            </w:pPr>
            <w:r w:rsidRPr="00E0012C">
              <w:rPr>
                <w:b/>
                <w:i/>
                <w:color w:val="FFFFFF" w:themeColor="background1"/>
              </w:rPr>
              <w:t xml:space="preserve">Levels for Principals: </w:t>
            </w:r>
            <w:r w:rsidRPr="00E0012C">
              <w:rPr>
                <w:b/>
                <w:color w:val="FFFFFF" w:themeColor="background1"/>
              </w:rPr>
              <w:t>Threshold: 2–4; Superior: 5</w:t>
            </w:r>
          </w:p>
        </w:tc>
      </w:tr>
      <w:tr w:rsidR="00E0012C" w:rsidRPr="00E0012C" w14:paraId="2DC6E129" w14:textId="77777777" w:rsidTr="00C96376">
        <w:trPr>
          <w:trHeight w:val="1013"/>
          <w:jc w:val="center"/>
        </w:trPr>
        <w:tc>
          <w:tcPr>
            <w:tcW w:w="11173" w:type="dxa"/>
            <w:gridSpan w:val="5"/>
            <w:tcBorders>
              <w:left w:val="single" w:sz="4" w:space="0" w:color="auto"/>
              <w:right w:val="single" w:sz="4" w:space="0" w:color="auto"/>
            </w:tcBorders>
            <w:shd w:val="clear" w:color="auto" w:fill="auto"/>
          </w:tcPr>
          <w:p w14:paraId="100F57A9" w14:textId="77777777" w:rsidR="00E0012C" w:rsidRPr="00E0012C" w:rsidRDefault="00E0012C" w:rsidP="00E0012C">
            <w:pPr>
              <w:spacing w:before="77" w:after="0"/>
              <w:rPr>
                <w:rFonts w:ascii="Calibri" w:eastAsia="Times New Roman" w:hAnsi="Calibri" w:cs="Calibri"/>
                <w:sz w:val="20"/>
                <w:szCs w:val="20"/>
              </w:rPr>
            </w:pPr>
            <w:r w:rsidRPr="00E0012C">
              <w:rPr>
                <w:rFonts w:ascii="Calibri" w:eastAsia="Times New Roman" w:hAnsi="Calibri" w:cs="Calibri"/>
                <w:b/>
                <w:sz w:val="20"/>
                <w:szCs w:val="20"/>
              </w:rPr>
              <w:t>Red-Flag Zone</w:t>
            </w:r>
            <w:r w:rsidRPr="00E0012C">
              <w:rPr>
                <w:rFonts w:ascii="Calibri" w:eastAsia="Times New Roman" w:hAnsi="Calibri" w:cs="Calibri"/>
                <w:sz w:val="20"/>
                <w:szCs w:val="20"/>
              </w:rPr>
              <w:t>: Red-flag behaviors indicate a severe mismatch for this role.</w:t>
            </w:r>
          </w:p>
          <w:p w14:paraId="37A2BB0C"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Neutral Zone</w:t>
            </w:r>
            <w:r w:rsidRPr="00E0012C">
              <w:rPr>
                <w:rFonts w:ascii="Calibri" w:eastAsia="Times New Roman" w:hAnsi="Calibri" w:cs="Calibri"/>
                <w:sz w:val="20"/>
                <w:szCs w:val="20"/>
              </w:rPr>
              <w:t>: These levels do not indicate a match if they are the highest levels of behavior shown.</w:t>
            </w:r>
          </w:p>
          <w:p w14:paraId="78EE8E3A" w14:textId="77777777" w:rsidR="00E0012C" w:rsidRPr="00E0012C" w:rsidRDefault="00E0012C" w:rsidP="00E0012C">
            <w:pPr>
              <w:spacing w:after="0" w:line="207" w:lineRule="exact"/>
              <w:jc w:val="both"/>
              <w:rPr>
                <w:rFonts w:ascii="Calibri" w:eastAsia="Times New Roman" w:hAnsi="Calibri" w:cs="Calibri"/>
                <w:sz w:val="20"/>
                <w:szCs w:val="20"/>
              </w:rPr>
            </w:pPr>
            <w:r w:rsidRPr="00E0012C">
              <w:rPr>
                <w:rFonts w:ascii="Calibri" w:eastAsia="Times New Roman" w:hAnsi="Calibri" w:cs="Calibri"/>
                <w:b/>
                <w:sz w:val="20"/>
                <w:szCs w:val="20"/>
              </w:rPr>
              <w:t>Potential Hire Zone</w:t>
            </w:r>
            <w:r w:rsidRPr="00E0012C">
              <w:rPr>
                <w:rFonts w:ascii="Calibri" w:eastAsia="Times New Roman" w:hAnsi="Calibri" w:cs="Calibri"/>
                <w:sz w:val="20"/>
                <w:szCs w:val="20"/>
              </w:rPr>
              <w:t xml:space="preserve">: These behaviors enable some level of success in this role: </w:t>
            </w:r>
            <w:r w:rsidRPr="00E0012C">
              <w:rPr>
                <w:rFonts w:ascii="Calibri" w:eastAsia="Times New Roman" w:hAnsi="Calibri" w:cs="Calibri"/>
                <w:b/>
                <w:sz w:val="20"/>
                <w:szCs w:val="20"/>
              </w:rPr>
              <w:t>Threshold</w:t>
            </w:r>
            <w:r w:rsidRPr="00E0012C">
              <w:rPr>
                <w:rFonts w:ascii="Calibri" w:eastAsia="Times New Roman" w:hAnsi="Calibri" w:cs="Calibri"/>
                <w:sz w:val="20"/>
                <w:szCs w:val="20"/>
              </w:rPr>
              <w:t xml:space="preserve"> behaviors are needed for moderate success, while </w:t>
            </w:r>
            <w:r w:rsidRPr="00E0012C">
              <w:rPr>
                <w:rFonts w:ascii="Calibri" w:eastAsia="Times New Roman" w:hAnsi="Calibri" w:cs="Calibri"/>
                <w:b/>
                <w:sz w:val="20"/>
                <w:szCs w:val="20"/>
              </w:rPr>
              <w:t>Superior</w:t>
            </w:r>
            <w:r w:rsidRPr="00E0012C">
              <w:rPr>
                <w:rFonts w:ascii="Calibri" w:eastAsia="Times New Roman" w:hAnsi="Calibri" w:cs="Calibri"/>
                <w:sz w:val="20"/>
                <w:szCs w:val="20"/>
              </w:rPr>
              <w:t xml:space="preserve"> performers use these behaviors when the situation requires.</w:t>
            </w:r>
          </w:p>
          <w:p w14:paraId="72D34339" w14:textId="77777777" w:rsidR="00E0012C" w:rsidRPr="00E0012C" w:rsidRDefault="00E0012C" w:rsidP="00E0012C">
            <w:pPr>
              <w:spacing w:after="0" w:line="207" w:lineRule="exact"/>
              <w:jc w:val="both"/>
              <w:rPr>
                <w:rFonts w:ascii="Calibri" w:eastAsia="Times New Roman" w:hAnsi="Calibri" w:cs="Calibri"/>
                <w:i/>
              </w:rPr>
            </w:pPr>
            <w:r w:rsidRPr="00E0012C">
              <w:rPr>
                <w:i/>
                <w:sz w:val="20"/>
                <w:szCs w:val="20"/>
              </w:rPr>
              <w:t xml:space="preserve">See also the </w:t>
            </w:r>
            <w:hyperlink r:id="rId116" w:history="1">
              <w:r w:rsidRPr="00E0012C">
                <w:rPr>
                  <w:i/>
                  <w:color w:val="0000FF" w:themeColor="hyperlink"/>
                  <w:sz w:val="20"/>
                  <w:szCs w:val="20"/>
                  <w:u w:val="single"/>
                </w:rPr>
                <w:t>principal competencies and selection materials</w:t>
              </w:r>
            </w:hyperlink>
            <w:r w:rsidRPr="00E0012C">
              <w:rPr>
                <w:i/>
                <w:sz w:val="20"/>
                <w:szCs w:val="20"/>
              </w:rPr>
              <w:t xml:space="preserve"> on PublicImpact.com.</w:t>
            </w:r>
          </w:p>
        </w:tc>
      </w:tr>
    </w:tbl>
    <w:p w14:paraId="29D6A738" w14:textId="77777777" w:rsidR="00644A95" w:rsidRDefault="00644A95" w:rsidP="00644A95">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r>
        <w:rPr>
          <w:rFonts w:ascii="Calibri" w:eastAsia="Calibri" w:hAnsi="Calibri" w:cs="Times New Roman"/>
          <w:sz w:val="20"/>
          <w:szCs w:val="20"/>
        </w:rPr>
        <w:br w:type="page"/>
      </w:r>
    </w:p>
    <w:p w14:paraId="4E70762E" w14:textId="0EDF1A9B" w:rsidR="00C96376" w:rsidRDefault="0007067A" w:rsidP="009A28CC">
      <w:pPr>
        <w:spacing w:before="12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Competency Definition and Leve</w:t>
      </w:r>
      <w:r w:rsidR="009A28CC">
        <w:rPr>
          <w:rFonts w:ascii="Cambria" w:eastAsia="Times New Roman" w:hAnsi="Cambria" w:cs="Times New Roman"/>
          <w:b/>
          <w:bCs/>
          <w:smallCaps/>
          <w:color w:val="338F80"/>
          <w:sz w:val="28"/>
          <w:szCs w:val="28"/>
        </w:rPr>
        <w:t>ls: Interpersonal Understanding</w:t>
      </w:r>
    </w:p>
    <w:tbl>
      <w:tblPr>
        <w:tblStyle w:val="TableGrid7"/>
        <w:tblW w:w="10380" w:type="dxa"/>
        <w:jc w:val="center"/>
        <w:tblInd w:w="0" w:type="dxa"/>
        <w:tblCellMar>
          <w:left w:w="115" w:type="dxa"/>
          <w:right w:w="115" w:type="dxa"/>
        </w:tblCellMar>
        <w:tblLook w:val="04A0" w:firstRow="1" w:lastRow="0" w:firstColumn="1" w:lastColumn="0" w:noHBand="0" w:noVBand="1"/>
      </w:tblPr>
      <w:tblGrid>
        <w:gridCol w:w="645"/>
        <w:gridCol w:w="512"/>
        <w:gridCol w:w="807"/>
        <w:gridCol w:w="2633"/>
        <w:gridCol w:w="5783"/>
      </w:tblGrid>
      <w:tr w:rsidR="00C96376" w:rsidRPr="00C96376" w14:paraId="5CA41A7E" w14:textId="77777777" w:rsidTr="00C96376">
        <w:trPr>
          <w:trHeight w:val="530"/>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5040AFC6" w14:textId="77777777" w:rsidR="00C96376" w:rsidRPr="004A7DBF" w:rsidRDefault="00C96376" w:rsidP="00C96376">
            <w:pPr>
              <w:spacing w:after="0"/>
              <w:ind w:left="374" w:hanging="374"/>
              <w:jc w:val="center"/>
              <w:rPr>
                <w:rFonts w:eastAsia="Calibri" w:cstheme="minorHAnsi"/>
                <w:b/>
                <w:bCs/>
                <w:color w:val="FFFFFF" w:themeColor="background1"/>
                <w:sz w:val="24"/>
                <w:szCs w:val="24"/>
              </w:rPr>
            </w:pPr>
            <w:r w:rsidRPr="00C96376">
              <w:rPr>
                <w:szCs w:val="24"/>
              </w:rPr>
              <w:br w:type="page"/>
            </w:r>
            <w:bookmarkStart w:id="22" w:name="InterpersonalUnderstanding"/>
            <w:bookmarkEnd w:id="22"/>
            <w:r w:rsidRPr="004A7DBF">
              <w:rPr>
                <w:rFonts w:eastAsia="Calibri" w:cstheme="minorHAnsi"/>
                <w:b/>
                <w:bCs/>
                <w:color w:val="FFFFFF" w:themeColor="background1"/>
                <w:sz w:val="24"/>
                <w:szCs w:val="24"/>
              </w:rPr>
              <w:t>Interpersonal Understanding (IU)</w:t>
            </w:r>
          </w:p>
        </w:tc>
      </w:tr>
      <w:tr w:rsidR="00C96376" w:rsidRPr="00C96376" w14:paraId="7543F408" w14:textId="77777777" w:rsidTr="00C96376">
        <w:trPr>
          <w:trHeight w:val="530"/>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1E992C44" w14:textId="77777777" w:rsidR="00C96376" w:rsidRPr="00C96376" w:rsidRDefault="00C96376" w:rsidP="00C96376">
            <w:pPr>
              <w:widowControl w:val="0"/>
              <w:spacing w:after="0"/>
              <w:jc w:val="center"/>
              <w:rPr>
                <w:rFonts w:eastAsia="Calibri" w:cstheme="minorHAnsi"/>
                <w:b/>
                <w:bCs/>
                <w:i/>
                <w:szCs w:val="24"/>
              </w:rPr>
            </w:pPr>
            <w:r w:rsidRPr="00C96376">
              <w:rPr>
                <w:rFonts w:cstheme="minorHAnsi"/>
                <w:b/>
                <w:i/>
                <w:szCs w:val="24"/>
              </w:rPr>
              <w:t>Understanding and interpreting others’ concerns, motives, feelings and behaviors.</w:t>
            </w:r>
          </w:p>
        </w:tc>
      </w:tr>
      <w:tr w:rsidR="00C96376" w:rsidRPr="00C96376" w14:paraId="53D72417" w14:textId="77777777" w:rsidTr="00C96376">
        <w:trPr>
          <w:trHeight w:val="530"/>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D4D8CB"/>
          </w:tcPr>
          <w:p w14:paraId="4AF5D41C" w14:textId="77777777" w:rsidR="00C96376" w:rsidRPr="00C96376" w:rsidRDefault="00C96376" w:rsidP="00C96376">
            <w:pPr>
              <w:spacing w:after="0"/>
              <w:rPr>
                <w:szCs w:val="24"/>
              </w:rPr>
            </w:pPr>
            <w:r w:rsidRPr="00C96376">
              <w:rPr>
                <w:rFonts w:ascii="Calibri" w:eastAsia="Calibri" w:hAnsi="Calibri" w:cs="Calibri"/>
                <w:b/>
                <w:bCs/>
                <w:i/>
              </w:rPr>
              <w:t>Related interview question:</w:t>
            </w:r>
            <w:r w:rsidRPr="00C96376">
              <w:rPr>
                <w:rFonts w:ascii="Calibri" w:eastAsia="Calibri" w:hAnsi="Calibri" w:cs="Calibri"/>
                <w:bCs/>
                <w:i/>
              </w:rPr>
              <w:t xml:space="preserve"> </w:t>
            </w:r>
            <w:r w:rsidRPr="00C96376">
              <w:rPr>
                <w:rFonts w:eastAsia="Calibri" w:cs="Arial"/>
                <w:bCs/>
                <w:i/>
                <w:iCs/>
                <w:szCs w:val="24"/>
              </w:rPr>
              <w:t>Think about a time when someone else’s feelings or emotions affected their work and you dealt with the situation to your satisfaction. Tell me the story. (Notes: Interviewer must probe especially well for what the interviewee was thinking and feeling at the time.)</w:t>
            </w:r>
          </w:p>
        </w:tc>
      </w:tr>
      <w:tr w:rsidR="00C96376" w:rsidRPr="00C96376" w14:paraId="49967099" w14:textId="77777777" w:rsidTr="00C9637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7F907219" w14:textId="77777777" w:rsidR="00C96376" w:rsidRPr="00C96376" w:rsidRDefault="00C96376" w:rsidP="00C96376">
            <w:pPr>
              <w:spacing w:after="0"/>
              <w:jc w:val="center"/>
              <w:rPr>
                <w:rFonts w:eastAsia="Calibri" w:cstheme="minorHAnsi"/>
                <w:b/>
                <w:bCs/>
                <w:color w:val="FFFFFF" w:themeColor="background1"/>
                <w:szCs w:val="24"/>
              </w:rPr>
            </w:pPr>
            <w:r w:rsidRPr="00C96376">
              <w:rPr>
                <w:rFonts w:eastAsia="Calibri" w:cstheme="minorHAnsi"/>
                <w:b/>
                <w:bCs/>
                <w:color w:val="FFFFFF" w:themeColor="background1"/>
                <w:szCs w:val="24"/>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637630ED" w14:textId="77777777" w:rsidR="00C96376" w:rsidRPr="00C96376" w:rsidRDefault="00C96376" w:rsidP="00C96376">
            <w:pPr>
              <w:spacing w:after="0"/>
              <w:jc w:val="center"/>
              <w:rPr>
                <w:rFonts w:eastAsia="Calibri" w:cstheme="minorHAnsi"/>
                <w:b/>
                <w:bCs/>
                <w:color w:val="FFFFFF" w:themeColor="background1"/>
                <w:szCs w:val="24"/>
              </w:rPr>
            </w:pPr>
            <w:r w:rsidRPr="00C96376">
              <w:rPr>
                <w:rFonts w:eastAsia="Calibri" w:cstheme="minorHAnsi"/>
                <w:b/>
                <w:bCs/>
                <w:color w:val="FFFFFF" w:themeColor="background1"/>
                <w:szCs w:val="24"/>
              </w:rPr>
              <w:t>Level</w:t>
            </w:r>
          </w:p>
        </w:tc>
        <w:tc>
          <w:tcPr>
            <w:tcW w:w="263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483FDA13" w14:textId="77777777" w:rsidR="00C96376" w:rsidRPr="00C96376" w:rsidRDefault="00C96376" w:rsidP="00C96376">
            <w:pPr>
              <w:spacing w:after="0"/>
              <w:ind w:left="374" w:hanging="374"/>
              <w:jc w:val="center"/>
              <w:rPr>
                <w:rFonts w:eastAsia="Calibri" w:cstheme="minorHAnsi"/>
                <w:b/>
                <w:bCs/>
                <w:color w:val="FFFFFF" w:themeColor="background1"/>
                <w:szCs w:val="24"/>
              </w:rPr>
            </w:pPr>
            <w:r w:rsidRPr="00C96376">
              <w:rPr>
                <w:rFonts w:eastAsia="Calibri" w:cstheme="minorHAnsi"/>
                <w:b/>
                <w:bCs/>
                <w:color w:val="FFFFFF" w:themeColor="background1"/>
                <w:szCs w:val="24"/>
              </w:rPr>
              <w:t>General Description</w:t>
            </w:r>
          </w:p>
        </w:tc>
        <w:tc>
          <w:tcPr>
            <w:tcW w:w="578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49DECE8" w14:textId="77777777" w:rsidR="00C96376" w:rsidRPr="00C96376" w:rsidRDefault="00C96376" w:rsidP="00C96376">
            <w:pPr>
              <w:spacing w:after="0"/>
              <w:ind w:left="374" w:hanging="374"/>
              <w:jc w:val="center"/>
              <w:rPr>
                <w:rFonts w:eastAsia="Calibri" w:cstheme="minorHAnsi"/>
                <w:b/>
                <w:bCs/>
                <w:color w:val="FFFFFF" w:themeColor="background1"/>
                <w:szCs w:val="24"/>
              </w:rPr>
            </w:pPr>
            <w:r w:rsidRPr="00C96376">
              <w:rPr>
                <w:rFonts w:eastAsia="Calibri" w:cstheme="minorHAnsi"/>
                <w:b/>
                <w:bCs/>
                <w:color w:val="FFFFFF" w:themeColor="background1"/>
                <w:szCs w:val="24"/>
              </w:rPr>
              <w:t>Specific Behaviors</w:t>
            </w:r>
          </w:p>
        </w:tc>
      </w:tr>
      <w:tr w:rsidR="00C96376" w:rsidRPr="00C96376" w14:paraId="45F3C7E1" w14:textId="77777777" w:rsidTr="00C96376">
        <w:trPr>
          <w:cantSplit/>
          <w:trHeight w:val="1034"/>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2B6A8223" w14:textId="77777777" w:rsidR="00C96376" w:rsidRPr="00C96376" w:rsidRDefault="00C96376" w:rsidP="00C96376">
            <w:pPr>
              <w:spacing w:after="0"/>
              <w:ind w:left="113" w:right="113"/>
              <w:jc w:val="center"/>
              <w:rPr>
                <w:rFonts w:cstheme="minorHAnsi"/>
                <w:b/>
                <w:szCs w:val="24"/>
              </w:rPr>
            </w:pPr>
            <w:r w:rsidRPr="00C96376">
              <w:rPr>
                <w:rFonts w:cstheme="minorHAnsi"/>
                <w:b/>
                <w:szCs w:val="24"/>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300F496A" w14:textId="77777777" w:rsidR="00C96376" w:rsidRPr="00C96376" w:rsidRDefault="00C96376" w:rsidP="00C96376">
            <w:pPr>
              <w:spacing w:after="0"/>
              <w:jc w:val="center"/>
              <w:rPr>
                <w:rFonts w:cstheme="minorHAnsi"/>
                <w:szCs w:val="24"/>
              </w:rPr>
            </w:pPr>
            <w:r w:rsidRPr="00C96376">
              <w:rPr>
                <w:rFonts w:cstheme="minorHAnsi"/>
                <w:szCs w:val="24"/>
              </w:rPr>
              <w:t>0</w:t>
            </w:r>
          </w:p>
        </w:tc>
        <w:tc>
          <w:tcPr>
            <w:tcW w:w="2633" w:type="dxa"/>
            <w:tcBorders>
              <w:top w:val="single" w:sz="4" w:space="0" w:color="auto"/>
              <w:left w:val="single" w:sz="4" w:space="0" w:color="auto"/>
              <w:bottom w:val="single" w:sz="4" w:space="0" w:color="auto"/>
              <w:right w:val="single" w:sz="4" w:space="0" w:color="auto"/>
            </w:tcBorders>
            <w:shd w:val="clear" w:color="auto" w:fill="E26046"/>
            <w:vAlign w:val="center"/>
          </w:tcPr>
          <w:p w14:paraId="55803309"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Lacks Understanding</w:t>
            </w:r>
          </w:p>
        </w:tc>
        <w:tc>
          <w:tcPr>
            <w:tcW w:w="5783" w:type="dxa"/>
            <w:tcBorders>
              <w:top w:val="single" w:sz="4" w:space="0" w:color="auto"/>
              <w:left w:val="single" w:sz="4" w:space="0" w:color="auto"/>
              <w:bottom w:val="single" w:sz="4" w:space="0" w:color="auto"/>
              <w:right w:val="single" w:sz="4" w:space="0" w:color="auto"/>
            </w:tcBorders>
            <w:shd w:val="clear" w:color="auto" w:fill="E26046"/>
            <w:vAlign w:val="center"/>
          </w:tcPr>
          <w:p w14:paraId="3232BDB5"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 xml:space="preserve">Does not understand or misinterprets other peoples’ feelings or actions, </w:t>
            </w:r>
          </w:p>
          <w:p w14:paraId="5FA48FA2"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 xml:space="preserve">Or dismisses value of others’ feelings and concerns, </w:t>
            </w:r>
          </w:p>
          <w:p w14:paraId="4727339C"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 xml:space="preserve">Or views other people through the lens of racial, cultural, or gender stereotypes. </w:t>
            </w:r>
          </w:p>
        </w:tc>
      </w:tr>
      <w:tr w:rsidR="00C96376" w:rsidRPr="00C96376" w14:paraId="76208654" w14:textId="77777777" w:rsidTr="00C96376">
        <w:trPr>
          <w:cantSplit/>
          <w:trHeight w:val="962"/>
          <w:jc w:val="center"/>
        </w:trPr>
        <w:tc>
          <w:tcPr>
            <w:tcW w:w="1157" w:type="dxa"/>
            <w:gridSpan w:val="2"/>
            <w:tcBorders>
              <w:top w:val="single" w:sz="4" w:space="0" w:color="auto"/>
              <w:left w:val="single" w:sz="4" w:space="0" w:color="auto"/>
              <w:right w:val="single" w:sz="4" w:space="0" w:color="auto"/>
            </w:tcBorders>
            <w:shd w:val="clear" w:color="auto" w:fill="EAC97E"/>
            <w:textDirection w:val="btLr"/>
          </w:tcPr>
          <w:p w14:paraId="3447E545" w14:textId="77777777" w:rsidR="00C96376" w:rsidRPr="00C96376" w:rsidRDefault="00C96376" w:rsidP="00C96376">
            <w:pPr>
              <w:spacing w:after="0"/>
              <w:ind w:left="113" w:right="113"/>
              <w:jc w:val="center"/>
              <w:rPr>
                <w:rFonts w:cstheme="minorHAnsi"/>
                <w:b/>
                <w:szCs w:val="24"/>
              </w:rPr>
            </w:pPr>
            <w:r w:rsidRPr="00C96376">
              <w:rPr>
                <w:rFonts w:cstheme="minorHAnsi"/>
                <w:b/>
                <w:szCs w:val="24"/>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45335C70" w14:textId="77777777" w:rsidR="00C96376" w:rsidRPr="00C96376" w:rsidRDefault="00C96376" w:rsidP="00C96376">
            <w:pPr>
              <w:spacing w:after="0"/>
              <w:jc w:val="center"/>
              <w:rPr>
                <w:rFonts w:cstheme="minorHAnsi"/>
                <w:szCs w:val="24"/>
              </w:rPr>
            </w:pPr>
            <w:r w:rsidRPr="00C96376">
              <w:rPr>
                <w:rFonts w:cstheme="minorHAnsi"/>
                <w:szCs w:val="24"/>
              </w:rPr>
              <w:t>1</w:t>
            </w:r>
          </w:p>
        </w:tc>
        <w:tc>
          <w:tcPr>
            <w:tcW w:w="2633" w:type="dxa"/>
            <w:tcBorders>
              <w:top w:val="single" w:sz="4" w:space="0" w:color="auto"/>
              <w:left w:val="single" w:sz="4" w:space="0" w:color="auto"/>
              <w:bottom w:val="single" w:sz="4" w:space="0" w:color="auto"/>
              <w:right w:val="single" w:sz="4" w:space="0" w:color="auto"/>
            </w:tcBorders>
            <w:shd w:val="clear" w:color="auto" w:fill="EAC97E"/>
            <w:vAlign w:val="center"/>
          </w:tcPr>
          <w:p w14:paraId="5E6DFC64" w14:textId="77777777" w:rsidR="00C96376" w:rsidRPr="00C96376" w:rsidRDefault="00C96376" w:rsidP="00C96376">
            <w:pPr>
              <w:widowControl w:val="0"/>
              <w:spacing w:after="0" w:line="276" w:lineRule="exact"/>
              <w:jc w:val="center"/>
              <w:rPr>
                <w:rFonts w:eastAsia="Times New Roman" w:cstheme="minorHAnsi"/>
                <w:b/>
              </w:rPr>
            </w:pPr>
            <w:r w:rsidRPr="00C96376">
              <w:rPr>
                <w:rFonts w:eastAsia="Times New Roman" w:cstheme="minorHAnsi"/>
                <w:b/>
              </w:rPr>
              <w:t>Identifies Feelings</w:t>
            </w:r>
          </w:p>
        </w:tc>
        <w:tc>
          <w:tcPr>
            <w:tcW w:w="5783" w:type="dxa"/>
            <w:tcBorders>
              <w:top w:val="single" w:sz="4" w:space="0" w:color="auto"/>
              <w:left w:val="single" w:sz="4" w:space="0" w:color="auto"/>
              <w:bottom w:val="single" w:sz="4" w:space="0" w:color="auto"/>
              <w:right w:val="single" w:sz="4" w:space="0" w:color="auto"/>
            </w:tcBorders>
            <w:shd w:val="clear" w:color="auto" w:fill="EAC97E"/>
            <w:vAlign w:val="center"/>
          </w:tcPr>
          <w:p w14:paraId="3C788203"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 xml:space="preserve">Recognizes peoples’ current feelings or their actions, but not able to understand how their actions and feelings are related to each other. </w:t>
            </w:r>
          </w:p>
        </w:tc>
      </w:tr>
      <w:tr w:rsidR="00C96376" w:rsidRPr="00C96376" w14:paraId="22322198" w14:textId="77777777" w:rsidTr="00C96376">
        <w:trPr>
          <w:trHeight w:val="120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58CE2B2B" w14:textId="77777777" w:rsidR="00C96376" w:rsidRPr="00C96376" w:rsidRDefault="00C96376" w:rsidP="00C96376">
            <w:pPr>
              <w:spacing w:after="0"/>
              <w:ind w:left="113" w:right="113"/>
              <w:jc w:val="center"/>
              <w:rPr>
                <w:rFonts w:cstheme="minorHAnsi"/>
                <w:b/>
                <w:szCs w:val="24"/>
              </w:rPr>
            </w:pPr>
            <w:r w:rsidRPr="00C96376">
              <w:rPr>
                <w:rFonts w:cstheme="minorHAnsi"/>
                <w:b/>
                <w:szCs w:val="24"/>
              </w:rPr>
              <w:t>Potential Hire Zone</w:t>
            </w:r>
          </w:p>
        </w:tc>
        <w:tc>
          <w:tcPr>
            <w:tcW w:w="512" w:type="dxa"/>
            <w:vMerge w:val="restart"/>
            <w:tcBorders>
              <w:top w:val="single" w:sz="4" w:space="0" w:color="auto"/>
              <w:left w:val="single" w:sz="4" w:space="0" w:color="auto"/>
              <w:right w:val="single" w:sz="4" w:space="0" w:color="auto"/>
            </w:tcBorders>
            <w:shd w:val="clear" w:color="auto" w:fill="9CDCD1"/>
            <w:textDirection w:val="btLr"/>
          </w:tcPr>
          <w:p w14:paraId="785AE49D" w14:textId="77777777" w:rsidR="00C96376" w:rsidRPr="00C96376" w:rsidRDefault="00C96376" w:rsidP="00C96376">
            <w:pPr>
              <w:spacing w:after="0"/>
              <w:ind w:left="113" w:right="113"/>
              <w:jc w:val="center"/>
              <w:rPr>
                <w:rFonts w:cstheme="minorHAnsi"/>
                <w:b/>
                <w:szCs w:val="24"/>
              </w:rPr>
            </w:pPr>
            <w:r w:rsidRPr="00C96376">
              <w:rPr>
                <w:rFonts w:cstheme="minorHAnsi"/>
                <w:b/>
                <w:szCs w:val="24"/>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52014CA0" w14:textId="77777777" w:rsidR="00C96376" w:rsidRPr="00C96376" w:rsidRDefault="00C96376" w:rsidP="00C96376">
            <w:pPr>
              <w:spacing w:after="0"/>
              <w:jc w:val="center"/>
              <w:rPr>
                <w:rFonts w:cstheme="minorHAnsi"/>
                <w:szCs w:val="24"/>
              </w:rPr>
            </w:pPr>
            <w:r w:rsidRPr="00C96376">
              <w:rPr>
                <w:rFonts w:cstheme="minorHAnsi"/>
                <w:szCs w:val="24"/>
              </w:rPr>
              <w:t>2</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tcPr>
          <w:p w14:paraId="16E57E0E"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Aware of Connection Between Feelings</w:t>
            </w:r>
          </w:p>
          <w:p w14:paraId="7D219016"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and Actions</w:t>
            </w:r>
          </w:p>
        </w:tc>
        <w:tc>
          <w:tcPr>
            <w:tcW w:w="5783" w:type="dxa"/>
            <w:tcBorders>
              <w:top w:val="single" w:sz="4" w:space="0" w:color="auto"/>
              <w:left w:val="single" w:sz="4" w:space="0" w:color="auto"/>
              <w:bottom w:val="single" w:sz="4" w:space="0" w:color="auto"/>
              <w:right w:val="single" w:sz="4" w:space="0" w:color="auto"/>
            </w:tcBorders>
            <w:shd w:val="clear" w:color="auto" w:fill="9CDCD1"/>
            <w:vAlign w:val="center"/>
          </w:tcPr>
          <w:p w14:paraId="0BA19441"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Understands when others explicitly express how feelings are related to their actions,</w:t>
            </w:r>
          </w:p>
          <w:p w14:paraId="50C1499E"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 xml:space="preserve">Or identifies peoples’ current feelings by observing clear actions and behaviors. </w:t>
            </w:r>
          </w:p>
        </w:tc>
      </w:tr>
      <w:tr w:rsidR="00C96376" w:rsidRPr="00C96376" w14:paraId="0DC8645E" w14:textId="77777777" w:rsidTr="00C96376">
        <w:trPr>
          <w:trHeight w:val="1070"/>
          <w:jc w:val="center"/>
        </w:trPr>
        <w:tc>
          <w:tcPr>
            <w:tcW w:w="645" w:type="dxa"/>
            <w:vMerge/>
            <w:tcBorders>
              <w:left w:val="single" w:sz="4" w:space="0" w:color="auto"/>
              <w:right w:val="single" w:sz="4" w:space="0" w:color="auto"/>
            </w:tcBorders>
            <w:shd w:val="clear" w:color="auto" w:fill="52C2AF"/>
            <w:textDirection w:val="btLr"/>
          </w:tcPr>
          <w:p w14:paraId="783F8CF9" w14:textId="77777777" w:rsidR="00C96376" w:rsidRPr="00C96376" w:rsidRDefault="00C96376" w:rsidP="00C96376">
            <w:pPr>
              <w:spacing w:after="0"/>
              <w:ind w:left="113" w:right="113"/>
              <w:jc w:val="center"/>
              <w:rPr>
                <w:rFonts w:cstheme="minorHAnsi"/>
                <w:b/>
                <w:szCs w:val="24"/>
              </w:rPr>
            </w:pPr>
          </w:p>
        </w:tc>
        <w:tc>
          <w:tcPr>
            <w:tcW w:w="512" w:type="dxa"/>
            <w:vMerge/>
            <w:tcBorders>
              <w:left w:val="single" w:sz="4" w:space="0" w:color="auto"/>
              <w:right w:val="single" w:sz="4" w:space="0" w:color="auto"/>
            </w:tcBorders>
            <w:shd w:val="clear" w:color="auto" w:fill="9CDCD1"/>
            <w:textDirection w:val="btLr"/>
          </w:tcPr>
          <w:p w14:paraId="3910149C" w14:textId="77777777" w:rsidR="00C96376" w:rsidRPr="00C96376" w:rsidRDefault="00C96376" w:rsidP="00C96376">
            <w:pPr>
              <w:spacing w:after="0"/>
              <w:ind w:left="113" w:right="113"/>
              <w:jc w:val="center"/>
              <w:rPr>
                <w:rFonts w:cstheme="minorHAnsi"/>
                <w:b/>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tcPr>
          <w:p w14:paraId="38F36A95" w14:textId="77777777" w:rsidR="00C96376" w:rsidRPr="00C96376" w:rsidRDefault="00C96376" w:rsidP="00C96376">
            <w:pPr>
              <w:spacing w:after="0"/>
              <w:jc w:val="center"/>
              <w:rPr>
                <w:rFonts w:cstheme="minorHAnsi"/>
                <w:szCs w:val="24"/>
              </w:rPr>
            </w:pPr>
            <w:r w:rsidRPr="00C96376">
              <w:rPr>
                <w:rFonts w:cstheme="minorHAnsi"/>
                <w:szCs w:val="24"/>
              </w:rPr>
              <w:t>3</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tcPr>
          <w:p w14:paraId="6D4C9BA9"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 xml:space="preserve">Aware of </w:t>
            </w:r>
          </w:p>
          <w:p w14:paraId="2EFC91D0"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Underlying Meaning</w:t>
            </w:r>
          </w:p>
        </w:tc>
        <w:tc>
          <w:tcPr>
            <w:tcW w:w="5783" w:type="dxa"/>
            <w:tcBorders>
              <w:top w:val="single" w:sz="4" w:space="0" w:color="auto"/>
              <w:left w:val="single" w:sz="4" w:space="0" w:color="auto"/>
              <w:bottom w:val="single" w:sz="4" w:space="0" w:color="auto"/>
              <w:right w:val="single" w:sz="4" w:space="0" w:color="auto"/>
            </w:tcBorders>
            <w:shd w:val="clear" w:color="auto" w:fill="9CDCD1"/>
            <w:vAlign w:val="center"/>
          </w:tcPr>
          <w:p w14:paraId="2A72B64D"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 xml:space="preserve">Understands unspoken or hidden thoughts and feelings and why people are acting in certain ways, even when they are giving mixed messages. </w:t>
            </w:r>
          </w:p>
        </w:tc>
      </w:tr>
      <w:tr w:rsidR="00C96376" w:rsidRPr="00C96376" w14:paraId="5861A3B1" w14:textId="77777777" w:rsidTr="00C96376">
        <w:trPr>
          <w:trHeight w:val="953"/>
          <w:jc w:val="center"/>
        </w:trPr>
        <w:tc>
          <w:tcPr>
            <w:tcW w:w="645" w:type="dxa"/>
            <w:vMerge/>
            <w:tcBorders>
              <w:left w:val="single" w:sz="4" w:space="0" w:color="auto"/>
              <w:right w:val="single" w:sz="4" w:space="0" w:color="auto"/>
            </w:tcBorders>
            <w:shd w:val="clear" w:color="auto" w:fill="52C2AF"/>
          </w:tcPr>
          <w:p w14:paraId="5BBF2D0F" w14:textId="77777777" w:rsidR="00C96376" w:rsidRPr="00C96376" w:rsidRDefault="00C96376" w:rsidP="00C96376">
            <w:pPr>
              <w:spacing w:after="0"/>
              <w:jc w:val="center"/>
              <w:rPr>
                <w:rFonts w:cstheme="minorHAnsi"/>
                <w:szCs w:val="24"/>
              </w:rPr>
            </w:pPr>
          </w:p>
        </w:tc>
        <w:tc>
          <w:tcPr>
            <w:tcW w:w="512" w:type="dxa"/>
            <w:vMerge w:val="restart"/>
            <w:tcBorders>
              <w:left w:val="single" w:sz="4" w:space="0" w:color="auto"/>
              <w:right w:val="single" w:sz="4" w:space="0" w:color="auto"/>
            </w:tcBorders>
            <w:shd w:val="clear" w:color="auto" w:fill="52C2AF"/>
            <w:textDirection w:val="btLr"/>
          </w:tcPr>
          <w:p w14:paraId="50307A28" w14:textId="77777777" w:rsidR="00C96376" w:rsidRPr="00C96376" w:rsidRDefault="00C96376" w:rsidP="00C96376">
            <w:pPr>
              <w:spacing w:after="0"/>
              <w:ind w:left="113" w:right="113"/>
              <w:jc w:val="center"/>
              <w:rPr>
                <w:rFonts w:cstheme="minorHAnsi"/>
                <w:b/>
                <w:szCs w:val="24"/>
              </w:rPr>
            </w:pPr>
            <w:r w:rsidRPr="00C96376">
              <w:rPr>
                <w:rFonts w:cstheme="minorHAnsi"/>
                <w:b/>
                <w:szCs w:val="24"/>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6ECB24F9" w14:textId="77777777" w:rsidR="00C96376" w:rsidRPr="00C96376" w:rsidRDefault="00C96376" w:rsidP="00C96376">
            <w:pPr>
              <w:spacing w:after="0"/>
              <w:jc w:val="center"/>
              <w:rPr>
                <w:rFonts w:cstheme="minorHAnsi"/>
                <w:szCs w:val="24"/>
              </w:rPr>
            </w:pPr>
            <w:r w:rsidRPr="00C96376">
              <w:rPr>
                <w:rFonts w:cstheme="minorHAnsi"/>
                <w:szCs w:val="24"/>
              </w:rPr>
              <w:t>4</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02565980"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Understands</w:t>
            </w:r>
          </w:p>
          <w:p w14:paraId="45B42C56"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Patterns of Behavior</w:t>
            </w:r>
          </w:p>
        </w:tc>
        <w:tc>
          <w:tcPr>
            <w:tcW w:w="5783" w:type="dxa"/>
            <w:tcBorders>
              <w:top w:val="single" w:sz="4" w:space="0" w:color="auto"/>
              <w:left w:val="single" w:sz="4" w:space="0" w:color="auto"/>
              <w:bottom w:val="single" w:sz="4" w:space="0" w:color="auto"/>
              <w:right w:val="single" w:sz="4" w:space="0" w:color="auto"/>
            </w:tcBorders>
            <w:shd w:val="clear" w:color="auto" w:fill="52C2AF"/>
            <w:vAlign w:val="center"/>
          </w:tcPr>
          <w:p w14:paraId="2C15B8DC"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 xml:space="preserve">Understands the reasons, both immediate and long-term or indirect, behind peoples’ ongoing behaviors, attitudes, and feelings. </w:t>
            </w:r>
          </w:p>
        </w:tc>
      </w:tr>
      <w:tr w:rsidR="00C96376" w:rsidRPr="00C96376" w14:paraId="19E090A2" w14:textId="77777777" w:rsidTr="00C96376">
        <w:trPr>
          <w:trHeight w:val="962"/>
          <w:jc w:val="center"/>
        </w:trPr>
        <w:tc>
          <w:tcPr>
            <w:tcW w:w="645" w:type="dxa"/>
            <w:vMerge/>
            <w:tcBorders>
              <w:left w:val="single" w:sz="4" w:space="0" w:color="auto"/>
              <w:right w:val="single" w:sz="4" w:space="0" w:color="auto"/>
            </w:tcBorders>
            <w:shd w:val="clear" w:color="auto" w:fill="52C2AF"/>
          </w:tcPr>
          <w:p w14:paraId="34D199FD" w14:textId="77777777" w:rsidR="00C96376" w:rsidRPr="00C96376" w:rsidRDefault="00C96376" w:rsidP="00C96376">
            <w:pPr>
              <w:spacing w:after="0"/>
              <w:jc w:val="center"/>
              <w:rPr>
                <w:rFonts w:cstheme="minorHAnsi"/>
                <w:szCs w:val="24"/>
              </w:rPr>
            </w:pPr>
          </w:p>
        </w:tc>
        <w:tc>
          <w:tcPr>
            <w:tcW w:w="512" w:type="dxa"/>
            <w:vMerge/>
            <w:tcBorders>
              <w:left w:val="single" w:sz="4" w:space="0" w:color="auto"/>
              <w:right w:val="single" w:sz="4" w:space="0" w:color="auto"/>
            </w:tcBorders>
            <w:shd w:val="clear" w:color="auto" w:fill="52C2AF"/>
            <w:textDirection w:val="btLr"/>
          </w:tcPr>
          <w:p w14:paraId="680D4CD5" w14:textId="77777777" w:rsidR="00C96376" w:rsidRPr="00C96376" w:rsidRDefault="00C96376" w:rsidP="00C96376">
            <w:pPr>
              <w:spacing w:after="0"/>
              <w:ind w:left="113" w:right="113"/>
              <w:jc w:val="center"/>
              <w:rPr>
                <w:rFonts w:cstheme="minorHAnsi"/>
                <w:b/>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614983FC" w14:textId="77777777" w:rsidR="00C96376" w:rsidRPr="00C96376" w:rsidRDefault="00C96376" w:rsidP="00C96376">
            <w:pPr>
              <w:spacing w:after="0"/>
              <w:jc w:val="center"/>
              <w:rPr>
                <w:rFonts w:cstheme="minorHAnsi"/>
                <w:szCs w:val="24"/>
              </w:rPr>
            </w:pPr>
            <w:r w:rsidRPr="00C96376">
              <w:rPr>
                <w:rFonts w:cstheme="minorHAnsi"/>
                <w:szCs w:val="24"/>
              </w:rPr>
              <w:t>5</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5C593702"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Classifies</w:t>
            </w:r>
          </w:p>
          <w:p w14:paraId="65A0271C" w14:textId="77777777" w:rsidR="00C96376" w:rsidRPr="00C96376" w:rsidRDefault="00C96376" w:rsidP="00C96376">
            <w:pPr>
              <w:widowControl w:val="0"/>
              <w:spacing w:after="0"/>
              <w:jc w:val="center"/>
              <w:rPr>
                <w:rFonts w:eastAsia="Times New Roman" w:cstheme="minorHAnsi"/>
                <w:b/>
              </w:rPr>
            </w:pPr>
            <w:r w:rsidRPr="00C96376">
              <w:rPr>
                <w:rFonts w:eastAsia="Times New Roman" w:cstheme="minorHAnsi"/>
                <w:b/>
              </w:rPr>
              <w:t>Patterns of Behavior</w:t>
            </w:r>
          </w:p>
        </w:tc>
        <w:tc>
          <w:tcPr>
            <w:tcW w:w="5783" w:type="dxa"/>
            <w:tcBorders>
              <w:top w:val="single" w:sz="4" w:space="0" w:color="auto"/>
              <w:left w:val="single" w:sz="4" w:space="0" w:color="auto"/>
              <w:bottom w:val="single" w:sz="4" w:space="0" w:color="auto"/>
              <w:right w:val="single" w:sz="4" w:space="0" w:color="auto"/>
            </w:tcBorders>
            <w:shd w:val="clear" w:color="auto" w:fill="52C2AF"/>
            <w:vAlign w:val="center"/>
          </w:tcPr>
          <w:p w14:paraId="4C093FC7" w14:textId="77777777" w:rsidR="00C96376" w:rsidRPr="00C96376" w:rsidRDefault="00C96376" w:rsidP="00C96376">
            <w:pPr>
              <w:widowControl w:val="0"/>
              <w:spacing w:after="0"/>
              <w:rPr>
                <w:rFonts w:eastAsia="Times New Roman" w:cstheme="minorHAnsi"/>
              </w:rPr>
            </w:pPr>
            <w:r w:rsidRPr="00C96376">
              <w:rPr>
                <w:rFonts w:eastAsia="Times New Roman" w:cstheme="minorHAnsi"/>
              </w:rPr>
              <w:t xml:space="preserve">Objectively and accurately describes a “profile” of a person’s specific strengths and weaknesses and the underlying causes. </w:t>
            </w:r>
          </w:p>
        </w:tc>
      </w:tr>
      <w:tr w:rsidR="00C96376" w:rsidRPr="00C96376" w14:paraId="02AF4E63" w14:textId="77777777" w:rsidTr="00C96376">
        <w:trPr>
          <w:trHeight w:val="432"/>
          <w:jc w:val="center"/>
        </w:trPr>
        <w:tc>
          <w:tcPr>
            <w:tcW w:w="10380" w:type="dxa"/>
            <w:gridSpan w:val="5"/>
            <w:tcBorders>
              <w:left w:val="single" w:sz="4" w:space="0" w:color="auto"/>
              <w:right w:val="single" w:sz="4" w:space="0" w:color="auto"/>
            </w:tcBorders>
            <w:shd w:val="clear" w:color="auto" w:fill="305064"/>
            <w:vAlign w:val="center"/>
          </w:tcPr>
          <w:p w14:paraId="57195A70" w14:textId="77777777" w:rsidR="00C96376" w:rsidRPr="00C96376" w:rsidRDefault="00C96376" w:rsidP="00C96376">
            <w:pPr>
              <w:spacing w:before="77" w:after="0"/>
              <w:jc w:val="center"/>
              <w:rPr>
                <w:rFonts w:cstheme="minorHAnsi"/>
                <w:b/>
                <w:sz w:val="20"/>
                <w:szCs w:val="20"/>
              </w:rPr>
            </w:pPr>
            <w:r w:rsidRPr="00C96376">
              <w:rPr>
                <w:b/>
                <w:i/>
                <w:color w:val="FFFFFF" w:themeColor="background1"/>
              </w:rPr>
              <w:t xml:space="preserve">Levels for Multi-Classroom Leaders: </w:t>
            </w:r>
            <w:r w:rsidRPr="00C96376">
              <w:rPr>
                <w:b/>
                <w:color w:val="FFFFFF" w:themeColor="background1"/>
              </w:rPr>
              <w:t>Threshold: 2–3; Superior: 4–5</w:t>
            </w:r>
          </w:p>
        </w:tc>
      </w:tr>
      <w:tr w:rsidR="00C96376" w:rsidRPr="00C96376" w14:paraId="4410AAD7" w14:textId="77777777" w:rsidTr="00C96376">
        <w:trPr>
          <w:trHeight w:val="432"/>
          <w:jc w:val="center"/>
        </w:trPr>
        <w:tc>
          <w:tcPr>
            <w:tcW w:w="10380" w:type="dxa"/>
            <w:gridSpan w:val="5"/>
            <w:tcBorders>
              <w:left w:val="single" w:sz="4" w:space="0" w:color="auto"/>
              <w:right w:val="single" w:sz="4" w:space="0" w:color="auto"/>
            </w:tcBorders>
            <w:shd w:val="clear" w:color="auto" w:fill="305064"/>
            <w:vAlign w:val="center"/>
          </w:tcPr>
          <w:p w14:paraId="1A5EDB52" w14:textId="77777777" w:rsidR="00C96376" w:rsidRPr="00C96376" w:rsidRDefault="00C96376" w:rsidP="00C96376">
            <w:pPr>
              <w:spacing w:before="77" w:after="0"/>
              <w:jc w:val="center"/>
              <w:rPr>
                <w:b/>
                <w:i/>
                <w:color w:val="FFFFFF" w:themeColor="background1"/>
              </w:rPr>
            </w:pPr>
            <w:r w:rsidRPr="00C96376">
              <w:rPr>
                <w:b/>
                <w:i/>
                <w:color w:val="FFFFFF" w:themeColor="background1"/>
              </w:rPr>
              <w:t>Levels for Principals: n/a</w:t>
            </w:r>
          </w:p>
        </w:tc>
      </w:tr>
      <w:tr w:rsidR="00C96376" w:rsidRPr="00C96376" w14:paraId="77C4A810" w14:textId="77777777" w:rsidTr="00C96376">
        <w:trPr>
          <w:trHeight w:val="1013"/>
          <w:jc w:val="center"/>
        </w:trPr>
        <w:tc>
          <w:tcPr>
            <w:tcW w:w="10380" w:type="dxa"/>
            <w:gridSpan w:val="5"/>
            <w:tcBorders>
              <w:left w:val="single" w:sz="4" w:space="0" w:color="auto"/>
              <w:right w:val="single" w:sz="4" w:space="0" w:color="auto"/>
            </w:tcBorders>
            <w:shd w:val="clear" w:color="auto" w:fill="auto"/>
          </w:tcPr>
          <w:p w14:paraId="4E76C09D" w14:textId="77777777" w:rsidR="00C96376" w:rsidRPr="00C96376" w:rsidRDefault="00C96376" w:rsidP="00C96376">
            <w:pPr>
              <w:spacing w:before="77" w:after="0"/>
              <w:rPr>
                <w:rFonts w:cstheme="minorHAnsi"/>
                <w:sz w:val="20"/>
                <w:szCs w:val="20"/>
              </w:rPr>
            </w:pPr>
            <w:r w:rsidRPr="00C96376">
              <w:rPr>
                <w:rFonts w:cstheme="minorHAnsi"/>
                <w:b/>
                <w:sz w:val="20"/>
                <w:szCs w:val="20"/>
              </w:rPr>
              <w:t>Red-Flag Zone</w:t>
            </w:r>
            <w:r w:rsidRPr="00C96376">
              <w:rPr>
                <w:rFonts w:cstheme="minorHAnsi"/>
                <w:sz w:val="20"/>
                <w:szCs w:val="20"/>
              </w:rPr>
              <w:t>: Red-flag behaviors indicate a severe mismatch for this role.</w:t>
            </w:r>
          </w:p>
          <w:p w14:paraId="3CC81DF4" w14:textId="77777777" w:rsidR="00C96376" w:rsidRPr="00C96376" w:rsidRDefault="00C96376" w:rsidP="00C96376">
            <w:pPr>
              <w:spacing w:after="0" w:line="207" w:lineRule="exact"/>
              <w:jc w:val="both"/>
              <w:rPr>
                <w:rFonts w:cstheme="minorHAnsi"/>
                <w:sz w:val="20"/>
                <w:szCs w:val="20"/>
              </w:rPr>
            </w:pPr>
            <w:r w:rsidRPr="00C96376">
              <w:rPr>
                <w:rFonts w:cstheme="minorHAnsi"/>
                <w:b/>
                <w:sz w:val="20"/>
                <w:szCs w:val="20"/>
              </w:rPr>
              <w:t>Neutral Zone</w:t>
            </w:r>
            <w:r w:rsidRPr="00C96376">
              <w:rPr>
                <w:rFonts w:cstheme="minorHAnsi"/>
                <w:sz w:val="20"/>
                <w:szCs w:val="20"/>
              </w:rPr>
              <w:t>: These levels do not indicate a match if they are the highest levels of behavior shown.</w:t>
            </w:r>
          </w:p>
          <w:p w14:paraId="6431E817" w14:textId="77777777" w:rsidR="00C96376" w:rsidRPr="00C96376" w:rsidRDefault="00C96376" w:rsidP="00C96376">
            <w:pPr>
              <w:spacing w:after="0" w:line="207" w:lineRule="exact"/>
              <w:jc w:val="both"/>
              <w:rPr>
                <w:rFonts w:cstheme="minorHAnsi"/>
                <w:sz w:val="20"/>
                <w:szCs w:val="20"/>
              </w:rPr>
            </w:pPr>
            <w:r w:rsidRPr="00C96376">
              <w:rPr>
                <w:rFonts w:cstheme="minorHAnsi"/>
                <w:b/>
                <w:sz w:val="20"/>
                <w:szCs w:val="20"/>
              </w:rPr>
              <w:t>Potential Hire Zone</w:t>
            </w:r>
            <w:r w:rsidRPr="00C96376">
              <w:rPr>
                <w:rFonts w:cstheme="minorHAnsi"/>
                <w:sz w:val="20"/>
                <w:szCs w:val="20"/>
              </w:rPr>
              <w:t xml:space="preserve">: These behaviors enable some level of success in this role: </w:t>
            </w:r>
            <w:r w:rsidRPr="00C96376">
              <w:rPr>
                <w:rFonts w:cstheme="minorHAnsi"/>
                <w:b/>
                <w:sz w:val="20"/>
                <w:szCs w:val="20"/>
              </w:rPr>
              <w:t>Threshold</w:t>
            </w:r>
            <w:r w:rsidRPr="00C96376">
              <w:rPr>
                <w:rFonts w:cstheme="minorHAnsi"/>
                <w:sz w:val="20"/>
                <w:szCs w:val="20"/>
              </w:rPr>
              <w:t xml:space="preserve"> behaviors are needed for moderate success, while </w:t>
            </w:r>
            <w:r w:rsidRPr="00C96376">
              <w:rPr>
                <w:rFonts w:cstheme="minorHAnsi"/>
                <w:b/>
                <w:sz w:val="20"/>
                <w:szCs w:val="20"/>
              </w:rPr>
              <w:t>Superior</w:t>
            </w:r>
            <w:r w:rsidRPr="00C96376">
              <w:rPr>
                <w:rFonts w:cstheme="minorHAnsi"/>
                <w:sz w:val="20"/>
                <w:szCs w:val="20"/>
              </w:rPr>
              <w:t xml:space="preserve"> performers use these behaviors when the situation requires.</w:t>
            </w:r>
          </w:p>
          <w:p w14:paraId="69A19B03" w14:textId="77777777" w:rsidR="00C96376" w:rsidRPr="00C96376" w:rsidRDefault="00C96376" w:rsidP="00C96376">
            <w:pPr>
              <w:spacing w:after="0" w:line="207" w:lineRule="exact"/>
              <w:jc w:val="both"/>
              <w:rPr>
                <w:rFonts w:cstheme="minorHAnsi"/>
                <w:i/>
                <w:sz w:val="24"/>
                <w:szCs w:val="24"/>
              </w:rPr>
            </w:pPr>
            <w:r w:rsidRPr="00C96376">
              <w:rPr>
                <w:i/>
                <w:sz w:val="20"/>
                <w:szCs w:val="20"/>
              </w:rPr>
              <w:t xml:space="preserve">See also the </w:t>
            </w:r>
            <w:hyperlink r:id="rId117" w:history="1">
              <w:r w:rsidRPr="00C96376">
                <w:rPr>
                  <w:i/>
                  <w:color w:val="0000FF" w:themeColor="hyperlink"/>
                  <w:sz w:val="20"/>
                  <w:szCs w:val="20"/>
                  <w:u w:val="single"/>
                </w:rPr>
                <w:t>principal competencies and selection materials</w:t>
              </w:r>
            </w:hyperlink>
            <w:r w:rsidRPr="00C96376">
              <w:rPr>
                <w:i/>
                <w:sz w:val="20"/>
                <w:szCs w:val="20"/>
              </w:rPr>
              <w:t xml:space="preserve"> on PublicImpact.com.</w:t>
            </w:r>
          </w:p>
        </w:tc>
      </w:tr>
    </w:tbl>
    <w:p w14:paraId="591634E3" w14:textId="77777777" w:rsidR="007F69D1" w:rsidRDefault="0007067A" w:rsidP="007F69D1">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p w14:paraId="09F97EA6" w14:textId="77777777" w:rsidR="000E1FC7" w:rsidRDefault="007F69D1" w:rsidP="00C07B42">
      <w:pPr>
        <w:spacing w:before="120" w:after="0"/>
        <w:jc w:val="center"/>
        <w:rPr>
          <w:rFonts w:ascii="Cambria" w:eastAsia="Times New Roman" w:hAnsi="Cambria" w:cs="Times New Roman"/>
          <w:b/>
          <w:bCs/>
          <w:smallCaps/>
          <w:color w:val="338F80"/>
          <w:sz w:val="28"/>
          <w:szCs w:val="28"/>
        </w:rPr>
      </w:pPr>
      <w:r>
        <w:rPr>
          <w:rFonts w:ascii="Calibri" w:eastAsia="Calibri" w:hAnsi="Calibri" w:cs="Times New Roman"/>
          <w:sz w:val="20"/>
          <w:szCs w:val="20"/>
        </w:rPr>
        <w:br w:type="page"/>
      </w:r>
      <w:r w:rsidR="000E1FC7" w:rsidRPr="00AF15F3">
        <w:rPr>
          <w:rFonts w:ascii="Cambria" w:eastAsia="Times New Roman" w:hAnsi="Cambria" w:cs="Times New Roman"/>
          <w:b/>
          <w:bCs/>
          <w:smallCaps/>
          <w:color w:val="338F80"/>
          <w:sz w:val="28"/>
          <w:szCs w:val="28"/>
        </w:rPr>
        <w:lastRenderedPageBreak/>
        <w:t>Competency Definition and Level</w:t>
      </w:r>
      <w:r w:rsidR="000E1FC7">
        <w:rPr>
          <w:rFonts w:ascii="Cambria" w:eastAsia="Times New Roman" w:hAnsi="Cambria" w:cs="Times New Roman"/>
          <w:b/>
          <w:bCs/>
          <w:smallCaps/>
          <w:color w:val="338F80"/>
          <w:sz w:val="28"/>
          <w:szCs w:val="28"/>
        </w:rPr>
        <w:t>s: Cultural Engagement</w:t>
      </w:r>
    </w:p>
    <w:p w14:paraId="437C6731" w14:textId="77777777" w:rsidR="000E1FC7" w:rsidRDefault="000E1FC7" w:rsidP="000E1FC7">
      <w:pPr>
        <w:spacing w:after="80"/>
      </w:pPr>
      <w:r w:rsidRPr="00F26A1E">
        <w:rPr>
          <w:i/>
        </w:rPr>
        <w:t>Note: see page 2 for zone descriptions</w:t>
      </w:r>
    </w:p>
    <w:tbl>
      <w:tblPr>
        <w:tblStyle w:val="TableGrid"/>
        <w:tblW w:w="10380" w:type="dxa"/>
        <w:jc w:val="center"/>
        <w:tblCellMar>
          <w:left w:w="115" w:type="dxa"/>
          <w:right w:w="115" w:type="dxa"/>
        </w:tblCellMar>
        <w:tblLook w:val="04A0" w:firstRow="1" w:lastRow="0" w:firstColumn="1" w:lastColumn="0" w:noHBand="0" w:noVBand="1"/>
      </w:tblPr>
      <w:tblGrid>
        <w:gridCol w:w="645"/>
        <w:gridCol w:w="632"/>
        <w:gridCol w:w="804"/>
        <w:gridCol w:w="2611"/>
        <w:gridCol w:w="5688"/>
      </w:tblGrid>
      <w:tr w:rsidR="000E1FC7" w14:paraId="2033BD56" w14:textId="77777777" w:rsidTr="000E1FC7">
        <w:trPr>
          <w:trHeight w:val="458"/>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305064"/>
            <w:vAlign w:val="center"/>
            <w:hideMark/>
          </w:tcPr>
          <w:p w14:paraId="168FA82E" w14:textId="77777777" w:rsidR="000E1FC7" w:rsidRDefault="000E1FC7" w:rsidP="00C07B42">
            <w:pPr>
              <w:spacing w:after="0"/>
              <w:ind w:left="374" w:hanging="374"/>
              <w:jc w:val="center"/>
              <w:rPr>
                <w:rFonts w:eastAsia="Calibri" w:cstheme="minorHAnsi"/>
                <w:b/>
                <w:bCs/>
                <w:color w:val="FFFFFF" w:themeColor="background1"/>
                <w:sz w:val="24"/>
                <w:szCs w:val="24"/>
              </w:rPr>
            </w:pPr>
            <w:r>
              <w:br w:type="page"/>
            </w:r>
            <w:r>
              <w:rPr>
                <w:rFonts w:eastAsia="Calibri" w:cstheme="minorHAnsi"/>
                <w:b/>
                <w:bCs/>
                <w:color w:val="FFFFFF" w:themeColor="background1"/>
                <w:sz w:val="24"/>
                <w:szCs w:val="24"/>
              </w:rPr>
              <w:t>Cultural Engagement (CE)</w:t>
            </w:r>
            <w:bookmarkStart w:id="23" w:name="CulturalEngagement"/>
            <w:bookmarkEnd w:id="23"/>
          </w:p>
        </w:tc>
      </w:tr>
      <w:tr w:rsidR="000E1FC7" w14:paraId="406FAA08" w14:textId="77777777" w:rsidTr="000E1FC7">
        <w:trPr>
          <w:trHeight w:val="530"/>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D4D8CB"/>
            <w:vAlign w:val="center"/>
            <w:hideMark/>
          </w:tcPr>
          <w:p w14:paraId="7BF350CC" w14:textId="77777777" w:rsidR="000E1FC7" w:rsidRDefault="000E1FC7" w:rsidP="000E1FC7">
            <w:pPr>
              <w:jc w:val="center"/>
              <w:rPr>
                <w:rFonts w:eastAsia="Calibri" w:cstheme="minorHAnsi"/>
                <w:b/>
                <w:bCs/>
                <w:i/>
              </w:rPr>
            </w:pPr>
            <w:r>
              <w:rPr>
                <w:rFonts w:cstheme="minorHAnsi"/>
              </w:rPr>
              <w:t xml:space="preserve">Noticing, anticipating, and acting to meet people’s practical and emotional needs, </w:t>
            </w:r>
            <w:r w:rsidRPr="00B84FDA">
              <w:rPr>
                <w:rFonts w:cstheme="minorHAnsi"/>
              </w:rPr>
              <w:t>considering the possible effect of culture, past experiences</w:t>
            </w:r>
            <w:r>
              <w:rPr>
                <w:rFonts w:cstheme="minorHAnsi"/>
              </w:rPr>
              <w:t>,</w:t>
            </w:r>
            <w:r w:rsidRPr="00B84FDA">
              <w:rPr>
                <w:rFonts w:cstheme="minorHAnsi"/>
              </w:rPr>
              <w:t xml:space="preserve"> or personal characteristics</w:t>
            </w:r>
            <w:r w:rsidRPr="00B84FDA">
              <w:rPr>
                <w:b/>
                <w:bCs/>
                <w:iCs/>
              </w:rPr>
              <w:t>—including race, gender, sexual orientation, religious, economic, and/or other backgrounds—</w:t>
            </w:r>
            <w:r w:rsidRPr="008A36FD">
              <w:rPr>
                <w:bCs/>
                <w:iCs/>
              </w:rPr>
              <w:t>in order</w:t>
            </w:r>
            <w:r>
              <w:rPr>
                <w:b/>
                <w:bCs/>
                <w:iCs/>
              </w:rPr>
              <w:t xml:space="preserve"> </w:t>
            </w:r>
            <w:r w:rsidRPr="00B84FDA">
              <w:rPr>
                <w:bCs/>
                <w:iCs/>
              </w:rPr>
              <w:t>to create positive impact on individuals and groups.</w:t>
            </w:r>
          </w:p>
        </w:tc>
      </w:tr>
      <w:tr w:rsidR="000E1FC7" w14:paraId="605A682A" w14:textId="77777777" w:rsidTr="000E1FC7">
        <w:trPr>
          <w:trHeight w:val="530"/>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D4D8CB"/>
            <w:hideMark/>
          </w:tcPr>
          <w:p w14:paraId="16DABB91" w14:textId="77777777" w:rsidR="000E1FC7" w:rsidRDefault="000E1FC7" w:rsidP="000E1FC7">
            <w:r>
              <w:rPr>
                <w:rFonts w:ascii="Calibri" w:eastAsia="Calibri" w:hAnsi="Calibri" w:cs="Calibri"/>
                <w:b/>
                <w:bCs/>
                <w:i/>
              </w:rPr>
              <w:t>Related interview question:</w:t>
            </w:r>
            <w:r>
              <w:rPr>
                <w:rFonts w:ascii="Calibri" w:eastAsia="Calibri" w:hAnsi="Calibri" w:cs="Calibri"/>
                <w:bCs/>
                <w:i/>
              </w:rPr>
              <w:t xml:space="preserve"> </w:t>
            </w:r>
            <w:r>
              <w:rPr>
                <w:rFonts w:eastAsia="Calibri" w:cs="Arial"/>
                <w:bCs/>
                <w:i/>
                <w:iCs/>
              </w:rPr>
              <w:t xml:space="preserve">Think about a time when another person’s or a group’s culture, personal characteristics or past experiences affected them and you responded to the situation to your satisfaction. Tell me the story. (Notes: Interviewer must probe well for what the interviewee was thinking, feeling and did at the time.) </w:t>
            </w:r>
          </w:p>
        </w:tc>
      </w:tr>
      <w:tr w:rsidR="000E1FC7" w14:paraId="37A7415C" w14:textId="77777777" w:rsidTr="000E1FC7">
        <w:trPr>
          <w:trHeight w:val="422"/>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hideMark/>
          </w:tcPr>
          <w:p w14:paraId="075AFFD5" w14:textId="77777777" w:rsidR="000E1FC7" w:rsidRDefault="000E1FC7" w:rsidP="00C07B42">
            <w:pPr>
              <w:spacing w:after="0"/>
              <w:jc w:val="center"/>
              <w:rPr>
                <w:rFonts w:eastAsia="Calibri" w:cstheme="minorHAnsi"/>
                <w:b/>
                <w:bCs/>
                <w:color w:val="FFFFFF" w:themeColor="background1"/>
              </w:rPr>
            </w:pPr>
            <w:r>
              <w:rPr>
                <w:rFonts w:eastAsia="Calibri" w:cstheme="minorHAnsi"/>
                <w:b/>
                <w:bCs/>
                <w:color w:val="FFFFFF" w:themeColor="background1"/>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4915496C" w14:textId="77777777" w:rsidR="000E1FC7" w:rsidRDefault="000E1FC7" w:rsidP="00C07B42">
            <w:pPr>
              <w:spacing w:after="0"/>
              <w:jc w:val="center"/>
              <w:rPr>
                <w:rFonts w:eastAsia="Calibri" w:cstheme="minorHAnsi"/>
                <w:b/>
                <w:bCs/>
                <w:color w:val="FFFFFF" w:themeColor="background1"/>
              </w:rPr>
            </w:pPr>
            <w:r>
              <w:rPr>
                <w:rFonts w:eastAsia="Calibri" w:cstheme="minorHAnsi"/>
                <w:b/>
                <w:bCs/>
                <w:color w:val="FFFFFF" w:themeColor="background1"/>
              </w:rPr>
              <w:t>Level</w:t>
            </w:r>
          </w:p>
        </w:tc>
        <w:tc>
          <w:tcPr>
            <w:tcW w:w="263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0AE932B" w14:textId="77777777" w:rsidR="000E1FC7" w:rsidRDefault="000E1FC7" w:rsidP="00C07B42">
            <w:pPr>
              <w:spacing w:after="0"/>
              <w:ind w:left="374" w:hanging="374"/>
              <w:jc w:val="center"/>
              <w:rPr>
                <w:rFonts w:eastAsia="Calibri" w:cstheme="minorHAnsi"/>
                <w:b/>
                <w:bCs/>
                <w:color w:val="FFFFFF" w:themeColor="background1"/>
              </w:rPr>
            </w:pPr>
            <w:r>
              <w:rPr>
                <w:rFonts w:eastAsia="Calibri" w:cstheme="minorHAnsi"/>
                <w:b/>
                <w:bCs/>
                <w:color w:val="FFFFFF" w:themeColor="background1"/>
              </w:rPr>
              <w:t>General Description</w:t>
            </w:r>
          </w:p>
        </w:tc>
        <w:tc>
          <w:tcPr>
            <w:tcW w:w="578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450B7C7" w14:textId="77777777" w:rsidR="000E1FC7" w:rsidRDefault="000E1FC7" w:rsidP="00C07B42">
            <w:pPr>
              <w:spacing w:after="0"/>
              <w:ind w:left="374" w:hanging="374"/>
              <w:rPr>
                <w:rFonts w:eastAsia="Calibri" w:cstheme="minorHAnsi"/>
                <w:b/>
                <w:bCs/>
                <w:color w:val="FFFFFF" w:themeColor="background1"/>
              </w:rPr>
            </w:pPr>
            <w:r>
              <w:rPr>
                <w:rFonts w:eastAsia="Calibri" w:cstheme="minorHAnsi"/>
                <w:b/>
                <w:bCs/>
                <w:color w:val="FFFFFF" w:themeColor="background1"/>
              </w:rPr>
              <w:t>Specific Behaviors</w:t>
            </w:r>
          </w:p>
        </w:tc>
      </w:tr>
      <w:tr w:rsidR="000E1FC7" w14:paraId="22284C49" w14:textId="77777777" w:rsidTr="000E1FC7">
        <w:trPr>
          <w:cantSplit/>
          <w:trHeight w:val="1034"/>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hideMark/>
          </w:tcPr>
          <w:p w14:paraId="268327C3" w14:textId="77777777" w:rsidR="000E1FC7" w:rsidRDefault="000E1FC7" w:rsidP="000E1FC7">
            <w:pPr>
              <w:ind w:left="113" w:right="113"/>
              <w:jc w:val="center"/>
              <w:rPr>
                <w:rFonts w:cstheme="minorHAnsi"/>
                <w:b/>
              </w:rPr>
            </w:pPr>
            <w:r>
              <w:rPr>
                <w:rFonts w:cstheme="minorHAns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1099264E" w14:textId="77777777" w:rsidR="000E1FC7" w:rsidRDefault="000E1FC7" w:rsidP="000E1FC7">
            <w:pPr>
              <w:jc w:val="center"/>
              <w:rPr>
                <w:rFonts w:cstheme="minorHAnsi"/>
              </w:rPr>
            </w:pPr>
            <w:r>
              <w:rPr>
                <w:rFonts w:cstheme="minorHAnsi"/>
              </w:rPr>
              <w:t>0</w:t>
            </w:r>
          </w:p>
        </w:tc>
        <w:tc>
          <w:tcPr>
            <w:tcW w:w="2633"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5E5F363B" w14:textId="77777777" w:rsidR="000E1FC7" w:rsidRDefault="000E1FC7" w:rsidP="000E1FC7">
            <w:pPr>
              <w:pStyle w:val="TableParagraph"/>
              <w:jc w:val="center"/>
              <w:rPr>
                <w:rFonts w:asciiTheme="minorHAnsi" w:hAnsiTheme="minorHAnsi" w:cstheme="minorHAnsi"/>
                <w:b/>
              </w:rPr>
            </w:pPr>
            <w:r>
              <w:rPr>
                <w:rFonts w:asciiTheme="minorHAnsi" w:hAnsiTheme="minorHAnsi" w:cstheme="minorHAnsi"/>
                <w:b/>
              </w:rPr>
              <w:t>Lacks Engagement or Expresses Negative Intent</w:t>
            </w:r>
          </w:p>
        </w:tc>
        <w:tc>
          <w:tcPr>
            <w:tcW w:w="5783"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05B0629C" w14:textId="77777777" w:rsidR="000E1FC7" w:rsidRDefault="000E1FC7" w:rsidP="000E1FC7">
            <w:pPr>
              <w:pStyle w:val="TableParagraph"/>
              <w:rPr>
                <w:rFonts w:asciiTheme="minorHAnsi" w:hAnsiTheme="minorHAnsi" w:cstheme="minorHAnsi"/>
              </w:rPr>
            </w:pPr>
            <w:r>
              <w:rPr>
                <w:rFonts w:asciiTheme="minorHAnsi" w:hAnsiTheme="minorHAnsi" w:cstheme="minorHAnsi"/>
              </w:rPr>
              <w:t>Does not consider culture relevant to thoughts or action;</w:t>
            </w:r>
          </w:p>
          <w:p w14:paraId="5AC3A0BC" w14:textId="77777777" w:rsidR="000E1FC7" w:rsidRDefault="000E1FC7" w:rsidP="000E1FC7">
            <w:pPr>
              <w:pStyle w:val="TableParagraph"/>
              <w:rPr>
                <w:rFonts w:asciiTheme="minorHAnsi" w:hAnsiTheme="minorHAnsi" w:cstheme="minorHAnsi"/>
              </w:rPr>
            </w:pPr>
            <w:r>
              <w:rPr>
                <w:rFonts w:asciiTheme="minorHAnsi" w:hAnsiTheme="minorHAnsi" w:cstheme="minorHAnsi"/>
              </w:rPr>
              <w:t xml:space="preserve">Or dismisses value of groups or people based on a cultural, racial, religious, economic, or other inherent difference; </w:t>
            </w:r>
          </w:p>
          <w:p w14:paraId="1DFA30A1" w14:textId="77777777" w:rsidR="000E1FC7" w:rsidRDefault="000E1FC7" w:rsidP="000E1FC7">
            <w:pPr>
              <w:pStyle w:val="TableParagraph"/>
              <w:rPr>
                <w:rFonts w:asciiTheme="minorHAnsi" w:hAnsiTheme="minorHAnsi" w:cstheme="minorHAnsi"/>
              </w:rPr>
            </w:pPr>
            <w:r>
              <w:rPr>
                <w:rFonts w:asciiTheme="minorHAnsi" w:hAnsiTheme="minorHAnsi" w:cstheme="minorHAnsi"/>
              </w:rPr>
              <w:t xml:space="preserve">Or classifies other people definitively based on racial, cultural, gender, or sexual-orientation stereotypes (makes definitive statements about how all people in a group act or feel). </w:t>
            </w:r>
          </w:p>
        </w:tc>
      </w:tr>
      <w:tr w:rsidR="000E1FC7" w14:paraId="5BC54770" w14:textId="77777777" w:rsidTr="000E1FC7">
        <w:trPr>
          <w:cantSplit/>
          <w:trHeight w:val="936"/>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AC97E"/>
            <w:textDirection w:val="btLr"/>
            <w:hideMark/>
          </w:tcPr>
          <w:p w14:paraId="7F033E0B" w14:textId="77777777" w:rsidR="000E1FC7" w:rsidRDefault="000E1FC7" w:rsidP="000E1FC7">
            <w:pPr>
              <w:ind w:left="113" w:right="113"/>
              <w:jc w:val="center"/>
              <w:rPr>
                <w:rFonts w:cstheme="minorHAnsi"/>
                <w:b/>
              </w:rPr>
            </w:pPr>
            <w:r>
              <w:rPr>
                <w:rFonts w:cstheme="minorHAns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A702EAC" w14:textId="77777777" w:rsidR="000E1FC7" w:rsidRDefault="000E1FC7" w:rsidP="000E1FC7">
            <w:pPr>
              <w:jc w:val="center"/>
              <w:rPr>
                <w:rFonts w:cstheme="minorHAnsi"/>
              </w:rPr>
            </w:pPr>
            <w:r>
              <w:rPr>
                <w:rFonts w:cstheme="minorHAnsi"/>
              </w:rPr>
              <w:t>1</w:t>
            </w:r>
          </w:p>
        </w:tc>
        <w:tc>
          <w:tcPr>
            <w:tcW w:w="2633"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7CBB4DEE" w14:textId="77777777" w:rsidR="000E1FC7" w:rsidRDefault="000E1FC7" w:rsidP="000E1FC7">
            <w:pPr>
              <w:pStyle w:val="TableParagraph"/>
              <w:spacing w:line="276" w:lineRule="exact"/>
              <w:jc w:val="center"/>
              <w:rPr>
                <w:rFonts w:asciiTheme="minorHAnsi" w:hAnsiTheme="minorHAnsi" w:cstheme="minorHAnsi"/>
                <w:b/>
              </w:rPr>
            </w:pPr>
            <w:r>
              <w:rPr>
                <w:rFonts w:asciiTheme="minorHAnsi" w:hAnsiTheme="minorHAnsi" w:cstheme="minorHAnsi"/>
                <w:b/>
              </w:rPr>
              <w:t>Identifies Only Immediate Reasons for Actions/Feelings</w:t>
            </w:r>
          </w:p>
        </w:tc>
        <w:tc>
          <w:tcPr>
            <w:tcW w:w="5783"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8A98E4F" w14:textId="77777777" w:rsidR="000E1FC7" w:rsidRDefault="000E1FC7" w:rsidP="000E1FC7">
            <w:pPr>
              <w:pStyle w:val="TableParagraph"/>
              <w:rPr>
                <w:rFonts w:asciiTheme="minorHAnsi" w:hAnsiTheme="minorHAnsi" w:cstheme="minorHAnsi"/>
              </w:rPr>
            </w:pPr>
            <w:r>
              <w:rPr>
                <w:rFonts w:asciiTheme="minorHAnsi" w:hAnsiTheme="minorHAnsi" w:cstheme="minorHAnsi"/>
              </w:rPr>
              <w:t xml:space="preserve">Recognizes peoples’ current feelings or actions, but </w:t>
            </w:r>
            <w:r w:rsidRPr="001D2B19">
              <w:rPr>
                <w:rFonts w:asciiTheme="minorHAnsi" w:hAnsiTheme="minorHAnsi" w:cstheme="minorHAnsi"/>
                <w:i/>
              </w:rPr>
              <w:t xml:space="preserve">not </w:t>
            </w:r>
            <w:r>
              <w:rPr>
                <w:rFonts w:asciiTheme="minorHAnsi" w:hAnsiTheme="minorHAnsi" w:cstheme="minorHAnsi"/>
              </w:rPr>
              <w:t xml:space="preserve">able to understand how these may be related to past experience, cultural norms, or personal characteristics. </w:t>
            </w:r>
          </w:p>
        </w:tc>
      </w:tr>
      <w:tr w:rsidR="000E1FC7" w14:paraId="4E120D93" w14:textId="77777777" w:rsidTr="000E1FC7">
        <w:trPr>
          <w:trHeight w:val="773"/>
          <w:jc w:val="center"/>
        </w:trPr>
        <w:tc>
          <w:tcPr>
            <w:tcW w:w="645" w:type="dxa"/>
            <w:vMerge w:val="restart"/>
            <w:tcBorders>
              <w:top w:val="single" w:sz="4" w:space="0" w:color="auto"/>
              <w:left w:val="single" w:sz="4" w:space="0" w:color="auto"/>
              <w:bottom w:val="single" w:sz="4" w:space="0" w:color="auto"/>
              <w:right w:val="single" w:sz="4" w:space="0" w:color="auto"/>
            </w:tcBorders>
            <w:shd w:val="clear" w:color="auto" w:fill="52C2AF"/>
            <w:textDirection w:val="btLr"/>
            <w:hideMark/>
          </w:tcPr>
          <w:p w14:paraId="3A526C41" w14:textId="77777777" w:rsidR="000E1FC7" w:rsidRDefault="000E1FC7" w:rsidP="000E1FC7">
            <w:pPr>
              <w:ind w:left="113" w:right="113"/>
              <w:jc w:val="center"/>
              <w:rPr>
                <w:rFonts w:cstheme="minorHAnsi"/>
                <w:b/>
              </w:rPr>
            </w:pPr>
            <w:r>
              <w:rPr>
                <w:rFonts w:cstheme="minorHAnsi"/>
                <w:b/>
              </w:rPr>
              <w:t>Potential Hire Zone</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9CDCD1"/>
            <w:textDirection w:val="btLr"/>
            <w:hideMark/>
          </w:tcPr>
          <w:p w14:paraId="070FC7EB" w14:textId="77777777" w:rsidR="000E1FC7" w:rsidRDefault="000E1FC7" w:rsidP="000E1FC7">
            <w:pPr>
              <w:ind w:left="113" w:right="113"/>
              <w:jc w:val="center"/>
              <w:rPr>
                <w:rFonts w:cstheme="minorHAnsi"/>
                <w:b/>
              </w:rPr>
            </w:pPr>
            <w:r>
              <w:rPr>
                <w:rFonts w:cstheme="minorHAns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03752EBC" w14:textId="77777777" w:rsidR="000E1FC7" w:rsidRDefault="000E1FC7" w:rsidP="000E1FC7">
            <w:pPr>
              <w:jc w:val="center"/>
              <w:rPr>
                <w:rFonts w:cstheme="minorHAnsi"/>
              </w:rPr>
            </w:pPr>
            <w:r>
              <w:rPr>
                <w:rFonts w:cstheme="minorHAnsi"/>
              </w:rPr>
              <w:t>2</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418E83CA" w14:textId="77777777" w:rsidR="000E1FC7" w:rsidRDefault="000E1FC7" w:rsidP="000E1FC7">
            <w:pPr>
              <w:pStyle w:val="TableParagraph"/>
              <w:jc w:val="center"/>
              <w:rPr>
                <w:rFonts w:asciiTheme="minorHAnsi" w:hAnsiTheme="minorHAnsi" w:cstheme="minorHAnsi"/>
                <w:b/>
              </w:rPr>
            </w:pPr>
            <w:r>
              <w:rPr>
                <w:rFonts w:asciiTheme="minorHAnsi" w:hAnsiTheme="minorHAnsi" w:cstheme="minorHAnsi"/>
                <w:b/>
              </w:rPr>
              <w:t>Understands Only When Told</w:t>
            </w:r>
          </w:p>
        </w:tc>
        <w:tc>
          <w:tcPr>
            <w:tcW w:w="5783"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362BDA5" w14:textId="77777777" w:rsidR="000E1FC7" w:rsidRDefault="000E1FC7" w:rsidP="000E1FC7">
            <w:pPr>
              <w:pStyle w:val="TableParagraph"/>
              <w:rPr>
                <w:rFonts w:asciiTheme="minorHAnsi" w:hAnsiTheme="minorHAnsi" w:cstheme="minorHAnsi"/>
              </w:rPr>
            </w:pPr>
            <w:r w:rsidRPr="00454D8B">
              <w:rPr>
                <w:rFonts w:asciiTheme="minorHAnsi" w:hAnsiTheme="minorHAnsi" w:cstheme="minorHAnsi"/>
                <w:b/>
              </w:rPr>
              <w:t>Understands when others</w:t>
            </w:r>
            <w:r>
              <w:rPr>
                <w:rFonts w:asciiTheme="minorHAnsi" w:hAnsiTheme="minorHAnsi" w:cstheme="minorHAnsi"/>
              </w:rPr>
              <w:t xml:space="preserve"> </w:t>
            </w:r>
            <w:r w:rsidRPr="00454D8B">
              <w:rPr>
                <w:rFonts w:asciiTheme="minorHAnsi" w:hAnsiTheme="minorHAnsi" w:cstheme="minorHAnsi"/>
                <w:b/>
              </w:rPr>
              <w:t>explicitly express</w:t>
            </w:r>
            <w:r>
              <w:rPr>
                <w:rFonts w:asciiTheme="minorHAnsi" w:hAnsiTheme="minorHAnsi" w:cstheme="minorHAnsi"/>
              </w:rPr>
              <w:t xml:space="preserve"> how feelings and actions may be related to past experiences, cultural norms, or personal characteristics.</w:t>
            </w:r>
          </w:p>
        </w:tc>
      </w:tr>
      <w:tr w:rsidR="000E1FC7" w14:paraId="08644A20" w14:textId="77777777" w:rsidTr="000E1FC7">
        <w:trPr>
          <w:trHeight w:val="10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FA7CE" w14:textId="77777777" w:rsidR="000E1FC7" w:rsidRDefault="000E1FC7" w:rsidP="000E1FC7">
            <w:pPr>
              <w:rPr>
                <w:rFonts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556C9" w14:textId="77777777" w:rsidR="000E1FC7" w:rsidRDefault="000E1FC7" w:rsidP="000E1FC7">
            <w:pPr>
              <w:rPr>
                <w:rFonts w:cstheme="minorHAnsi"/>
                <w:b/>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770F4BC3" w14:textId="77777777" w:rsidR="000E1FC7" w:rsidRDefault="000E1FC7" w:rsidP="000E1FC7">
            <w:pPr>
              <w:jc w:val="center"/>
              <w:rPr>
                <w:rFonts w:cstheme="minorHAnsi"/>
              </w:rPr>
            </w:pPr>
            <w:r>
              <w:rPr>
                <w:rFonts w:cstheme="minorHAnsi"/>
              </w:rPr>
              <w:t>3</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20DA63AA" w14:textId="77777777" w:rsidR="000E1FC7" w:rsidRDefault="000E1FC7" w:rsidP="000E1FC7">
            <w:pPr>
              <w:pStyle w:val="TableParagraph"/>
              <w:jc w:val="center"/>
              <w:rPr>
                <w:rFonts w:asciiTheme="minorHAnsi" w:hAnsiTheme="minorHAnsi" w:cstheme="minorHAnsi"/>
                <w:b/>
              </w:rPr>
            </w:pPr>
            <w:r>
              <w:rPr>
                <w:rFonts w:asciiTheme="minorHAnsi" w:hAnsiTheme="minorHAnsi" w:cstheme="minorHAnsi"/>
                <w:b/>
              </w:rPr>
              <w:t>Understands Underlying Meaning</w:t>
            </w:r>
          </w:p>
        </w:tc>
        <w:tc>
          <w:tcPr>
            <w:tcW w:w="5783"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752E32EB" w14:textId="77777777" w:rsidR="000E1FC7" w:rsidRDefault="000E1FC7" w:rsidP="000E1FC7">
            <w:pPr>
              <w:pStyle w:val="TableParagraph"/>
              <w:rPr>
                <w:rFonts w:asciiTheme="minorHAnsi" w:hAnsiTheme="minorHAnsi" w:cstheme="minorHAnsi"/>
              </w:rPr>
            </w:pPr>
            <w:r w:rsidRPr="00454D8B">
              <w:rPr>
                <w:rFonts w:asciiTheme="minorHAnsi" w:hAnsiTheme="minorHAnsi" w:cstheme="minorHAnsi"/>
                <w:b/>
              </w:rPr>
              <w:t>Understands possible</w:t>
            </w:r>
            <w:r>
              <w:rPr>
                <w:rFonts w:asciiTheme="minorHAnsi" w:hAnsiTheme="minorHAnsi" w:cstheme="minorHAnsi"/>
              </w:rPr>
              <w:t xml:space="preserve"> </w:t>
            </w:r>
            <w:r w:rsidRPr="00454D8B">
              <w:rPr>
                <w:rFonts w:asciiTheme="minorHAnsi" w:hAnsiTheme="minorHAnsi" w:cstheme="minorHAnsi"/>
                <w:b/>
              </w:rPr>
              <w:t xml:space="preserve">unspoken or hidden thoughts and feelings </w:t>
            </w:r>
            <w:r w:rsidRPr="00A30835">
              <w:rPr>
                <w:rFonts w:asciiTheme="minorHAnsi" w:hAnsiTheme="minorHAnsi" w:cstheme="minorHAnsi"/>
              </w:rPr>
              <w:t xml:space="preserve">and why people may be acting in certain ways, even </w:t>
            </w:r>
            <w:r>
              <w:rPr>
                <w:rFonts w:asciiTheme="minorHAnsi" w:hAnsiTheme="minorHAnsi" w:cstheme="minorHAnsi"/>
              </w:rPr>
              <w:t xml:space="preserve">when they are giving mixed messages, </w:t>
            </w:r>
            <w:r w:rsidRPr="00454D8B">
              <w:rPr>
                <w:rFonts w:asciiTheme="minorHAnsi" w:hAnsiTheme="minorHAnsi" w:cstheme="minorHAnsi"/>
                <w:i/>
              </w:rPr>
              <w:t>and is able to express how these may be related to the individual’s cultural background, past experiences, or personal characteristics</w:t>
            </w:r>
            <w:r>
              <w:rPr>
                <w:rFonts w:asciiTheme="minorHAnsi" w:hAnsiTheme="minorHAnsi" w:cstheme="minorHAnsi"/>
              </w:rPr>
              <w:t xml:space="preserve">, without resorting to definitive stereotypes. </w:t>
            </w:r>
          </w:p>
        </w:tc>
      </w:tr>
      <w:tr w:rsidR="000E1FC7" w14:paraId="76B49511" w14:textId="77777777" w:rsidTr="000E1FC7">
        <w:trPr>
          <w:trHeight w:val="1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C5EB5" w14:textId="77777777" w:rsidR="000E1FC7" w:rsidRDefault="000E1FC7" w:rsidP="000E1FC7">
            <w:pPr>
              <w:rPr>
                <w:rFonts w:cstheme="minorHAnsi"/>
                <w:b/>
              </w:rPr>
            </w:pPr>
          </w:p>
        </w:tc>
        <w:tc>
          <w:tcPr>
            <w:tcW w:w="512" w:type="dxa"/>
            <w:vMerge w:val="restart"/>
            <w:tcBorders>
              <w:top w:val="single" w:sz="4" w:space="0" w:color="auto"/>
              <w:left w:val="single" w:sz="4" w:space="0" w:color="auto"/>
              <w:bottom w:val="single" w:sz="4" w:space="0" w:color="auto"/>
              <w:right w:val="single" w:sz="4" w:space="0" w:color="auto"/>
            </w:tcBorders>
            <w:shd w:val="clear" w:color="auto" w:fill="52C2AF"/>
            <w:textDirection w:val="btLr"/>
            <w:hideMark/>
          </w:tcPr>
          <w:p w14:paraId="6049F841" w14:textId="77777777" w:rsidR="000E1FC7" w:rsidRDefault="000E1FC7" w:rsidP="000E1FC7">
            <w:pPr>
              <w:ind w:left="113" w:right="113"/>
              <w:jc w:val="center"/>
              <w:rPr>
                <w:rFonts w:cstheme="minorHAnsi"/>
                <w:b/>
              </w:rPr>
            </w:pPr>
            <w:r>
              <w:rPr>
                <w:rFonts w:cstheme="minorHAns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10C5BFCA" w14:textId="77777777" w:rsidR="000E1FC7" w:rsidRDefault="000E1FC7" w:rsidP="000E1FC7">
            <w:pPr>
              <w:jc w:val="center"/>
              <w:rPr>
                <w:rFonts w:cstheme="minorHAnsi"/>
              </w:rPr>
            </w:pPr>
            <w:r>
              <w:rPr>
                <w:rFonts w:cstheme="minorHAnsi"/>
              </w:rPr>
              <w:t>4</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D5B6A9F" w14:textId="77777777" w:rsidR="000E1FC7" w:rsidRDefault="000E1FC7" w:rsidP="000E1FC7">
            <w:pPr>
              <w:pStyle w:val="TableParagraph"/>
              <w:jc w:val="center"/>
              <w:rPr>
                <w:rFonts w:asciiTheme="minorHAnsi" w:hAnsiTheme="minorHAnsi" w:cstheme="minorHAnsi"/>
                <w:b/>
              </w:rPr>
            </w:pPr>
            <w:r>
              <w:rPr>
                <w:rFonts w:asciiTheme="minorHAnsi" w:hAnsiTheme="minorHAnsi" w:cstheme="minorHAnsi"/>
                <w:b/>
              </w:rPr>
              <w:t>Takes Interpersonal Action</w:t>
            </w:r>
          </w:p>
        </w:tc>
        <w:tc>
          <w:tcPr>
            <w:tcW w:w="5783"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7161F1F" w14:textId="77777777" w:rsidR="000E1FC7" w:rsidRDefault="000E1FC7" w:rsidP="000E1FC7">
            <w:pPr>
              <w:pStyle w:val="TableParagraph"/>
              <w:rPr>
                <w:rFonts w:asciiTheme="minorHAnsi" w:hAnsiTheme="minorHAnsi" w:cstheme="minorHAnsi"/>
              </w:rPr>
            </w:pPr>
            <w:r>
              <w:rPr>
                <w:rFonts w:asciiTheme="minorHAnsi" w:hAnsiTheme="minorHAnsi" w:cstheme="minorHAnsi"/>
              </w:rPr>
              <w:t xml:space="preserve">Acts to positively </w:t>
            </w:r>
            <w:r w:rsidRPr="00454D8B">
              <w:rPr>
                <w:rFonts w:asciiTheme="minorHAnsi" w:hAnsiTheme="minorHAnsi" w:cstheme="minorHAnsi"/>
                <w:b/>
              </w:rPr>
              <w:t>engage others interpersonally</w:t>
            </w:r>
            <w:r>
              <w:rPr>
                <w:rFonts w:asciiTheme="minorHAnsi" w:hAnsiTheme="minorHAnsi" w:cstheme="minorHAnsi"/>
              </w:rPr>
              <w:t xml:space="preserve">, noticing and/or anticipating their specific needs, strengths, weaknesses, and concerns, </w:t>
            </w:r>
            <w:r w:rsidRPr="00454D8B">
              <w:rPr>
                <w:rFonts w:asciiTheme="minorHAnsi" w:hAnsiTheme="minorHAnsi" w:cstheme="minorHAnsi"/>
                <w:i/>
              </w:rPr>
              <w:t>with consideration of the possible impact of cultur</w:t>
            </w:r>
            <w:r>
              <w:rPr>
                <w:rFonts w:asciiTheme="minorHAnsi" w:hAnsiTheme="minorHAnsi" w:cstheme="minorHAnsi"/>
                <w:i/>
              </w:rPr>
              <w:t>e, past experiences,</w:t>
            </w:r>
            <w:r w:rsidRPr="00454D8B">
              <w:rPr>
                <w:rFonts w:asciiTheme="minorHAnsi" w:hAnsiTheme="minorHAnsi" w:cstheme="minorHAnsi"/>
                <w:i/>
              </w:rPr>
              <w:t xml:space="preserve"> </w:t>
            </w:r>
            <w:r>
              <w:rPr>
                <w:rFonts w:asciiTheme="minorHAnsi" w:hAnsiTheme="minorHAnsi" w:cstheme="minorHAnsi"/>
                <w:i/>
              </w:rPr>
              <w:t>or</w:t>
            </w:r>
            <w:r w:rsidRPr="00454D8B">
              <w:rPr>
                <w:rFonts w:asciiTheme="minorHAnsi" w:hAnsiTheme="minorHAnsi" w:cstheme="minorHAnsi"/>
                <w:i/>
              </w:rPr>
              <w:t xml:space="preserve"> personal characteristics</w:t>
            </w:r>
            <w:r>
              <w:rPr>
                <w:rFonts w:asciiTheme="minorHAnsi" w:hAnsiTheme="minorHAnsi" w:cstheme="minorHAnsi"/>
              </w:rPr>
              <w:t xml:space="preserve"> on behaviors, attitudes, and feelings.</w:t>
            </w:r>
          </w:p>
        </w:tc>
      </w:tr>
      <w:tr w:rsidR="000E1FC7" w14:paraId="26436BA9" w14:textId="77777777" w:rsidTr="000E1FC7">
        <w:trPr>
          <w:trHeight w:val="27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79ED8" w14:textId="77777777" w:rsidR="000E1FC7" w:rsidRDefault="000E1FC7" w:rsidP="000E1FC7">
            <w:pPr>
              <w:rPr>
                <w:rFonts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58D12" w14:textId="77777777" w:rsidR="000E1FC7" w:rsidRDefault="000E1FC7" w:rsidP="000E1FC7">
            <w:pPr>
              <w:rPr>
                <w:rFonts w:cstheme="minorHAns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54A1EC1D" w14:textId="77777777" w:rsidR="000E1FC7" w:rsidRDefault="000E1FC7" w:rsidP="000E1FC7">
            <w:pPr>
              <w:jc w:val="center"/>
              <w:rPr>
                <w:rFonts w:cstheme="minorHAnsi"/>
              </w:rPr>
            </w:pPr>
            <w:r>
              <w:rPr>
                <w:rFonts w:cstheme="minorHAnsi"/>
              </w:rPr>
              <w:t>5</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62EC090C" w14:textId="77777777" w:rsidR="000E1FC7" w:rsidRDefault="000E1FC7" w:rsidP="000E1FC7">
            <w:pPr>
              <w:pStyle w:val="TableParagraph"/>
              <w:jc w:val="center"/>
              <w:rPr>
                <w:rFonts w:asciiTheme="minorHAnsi" w:hAnsiTheme="minorHAnsi" w:cstheme="minorHAnsi"/>
                <w:b/>
              </w:rPr>
            </w:pPr>
            <w:r>
              <w:rPr>
                <w:rFonts w:asciiTheme="minorHAnsi" w:hAnsiTheme="minorHAnsi" w:cstheme="minorHAnsi"/>
                <w:b/>
              </w:rPr>
              <w:t>Leads Group Action for Impact</w:t>
            </w:r>
          </w:p>
        </w:tc>
        <w:tc>
          <w:tcPr>
            <w:tcW w:w="5783"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1423FC83" w14:textId="77777777" w:rsidR="000E1FC7" w:rsidRDefault="000E1FC7" w:rsidP="000E1FC7">
            <w:pPr>
              <w:pStyle w:val="TableParagraph"/>
              <w:rPr>
                <w:rFonts w:asciiTheme="minorHAnsi" w:hAnsiTheme="minorHAnsi" w:cstheme="minorHAnsi"/>
              </w:rPr>
            </w:pPr>
            <w:r>
              <w:rPr>
                <w:rFonts w:asciiTheme="minorHAnsi" w:hAnsiTheme="minorHAnsi" w:cstheme="minorHAnsi"/>
              </w:rPr>
              <w:t xml:space="preserve">Voluntarily </w:t>
            </w:r>
            <w:r w:rsidRPr="00454D8B">
              <w:rPr>
                <w:rFonts w:asciiTheme="minorHAnsi" w:hAnsiTheme="minorHAnsi" w:cstheme="minorHAnsi"/>
                <w:b/>
              </w:rPr>
              <w:t>leads a team or organization to positively impact</w:t>
            </w:r>
            <w:r>
              <w:rPr>
                <w:rFonts w:asciiTheme="minorHAnsi" w:hAnsiTheme="minorHAnsi" w:cstheme="minorHAnsi"/>
              </w:rPr>
              <w:t xml:space="preserve"> </w:t>
            </w:r>
            <w:r w:rsidRPr="00454D8B">
              <w:rPr>
                <w:rFonts w:asciiTheme="minorHAnsi" w:hAnsiTheme="minorHAnsi" w:cstheme="minorHAnsi"/>
                <w:b/>
              </w:rPr>
              <w:t>people</w:t>
            </w:r>
            <w:r>
              <w:rPr>
                <w:rFonts w:asciiTheme="minorHAnsi" w:hAnsiTheme="minorHAnsi" w:cstheme="minorHAnsi"/>
              </w:rPr>
              <w:t xml:space="preserve"> (within or outside of the team/organization), noticing and/or anticipating people’s specific needs, strengths, weaknesses, and concerns, </w:t>
            </w:r>
            <w:r w:rsidRPr="00387488">
              <w:rPr>
                <w:rFonts w:asciiTheme="minorHAnsi" w:hAnsiTheme="minorHAnsi" w:cstheme="minorHAnsi"/>
                <w:i/>
              </w:rPr>
              <w:t>with consideration of the possible impact of cultur</w:t>
            </w:r>
            <w:r>
              <w:rPr>
                <w:rFonts w:asciiTheme="minorHAnsi" w:hAnsiTheme="minorHAnsi" w:cstheme="minorHAnsi"/>
                <w:i/>
              </w:rPr>
              <w:t>e, past experiences,</w:t>
            </w:r>
            <w:r w:rsidRPr="00387488">
              <w:rPr>
                <w:rFonts w:asciiTheme="minorHAnsi" w:hAnsiTheme="minorHAnsi" w:cstheme="minorHAnsi"/>
                <w:i/>
              </w:rPr>
              <w:t xml:space="preserve"> </w:t>
            </w:r>
            <w:r>
              <w:rPr>
                <w:rFonts w:asciiTheme="minorHAnsi" w:hAnsiTheme="minorHAnsi" w:cstheme="minorHAnsi"/>
                <w:i/>
              </w:rPr>
              <w:t>or</w:t>
            </w:r>
            <w:r w:rsidRPr="00387488">
              <w:rPr>
                <w:rFonts w:asciiTheme="minorHAnsi" w:hAnsiTheme="minorHAnsi" w:cstheme="minorHAnsi"/>
                <w:i/>
              </w:rPr>
              <w:t xml:space="preserve"> personal characteristics</w:t>
            </w:r>
            <w:r>
              <w:rPr>
                <w:rFonts w:asciiTheme="minorHAnsi" w:hAnsiTheme="minorHAnsi" w:cstheme="minorHAnsi"/>
              </w:rPr>
              <w:t xml:space="preserve"> on behaviors, attitudes, and feelings.</w:t>
            </w:r>
            <w:r w:rsidDel="009D6A99">
              <w:rPr>
                <w:rFonts w:asciiTheme="minorHAnsi" w:hAnsiTheme="minorHAnsi" w:cstheme="minorHAnsi"/>
              </w:rPr>
              <w:t xml:space="preserve"> </w:t>
            </w:r>
          </w:p>
          <w:p w14:paraId="439AD753" w14:textId="77777777" w:rsidR="000E1FC7" w:rsidRDefault="000E1FC7" w:rsidP="000E1FC7">
            <w:pPr>
              <w:pStyle w:val="TableParagraph"/>
              <w:rPr>
                <w:rFonts w:asciiTheme="minorHAnsi" w:hAnsiTheme="minorHAnsi" w:cstheme="minorHAnsi"/>
              </w:rPr>
            </w:pPr>
            <w:r>
              <w:rPr>
                <w:rFonts w:asciiTheme="minorHAnsi" w:hAnsiTheme="minorHAnsi" w:cstheme="minorHAnsi"/>
              </w:rPr>
              <w:t>Includes proactively incorporating activities, procedures, policies, materials, and/or cultural references to meet the practical and emotional needs of groups and individuals. (Leading may be in a formal position or informal.)</w:t>
            </w:r>
          </w:p>
        </w:tc>
      </w:tr>
      <w:tr w:rsidR="000E1FC7" w14:paraId="484B2E93" w14:textId="77777777" w:rsidTr="000E1FC7">
        <w:trPr>
          <w:trHeight w:val="432"/>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03860A70" w14:textId="77777777" w:rsidR="000E1FC7" w:rsidRPr="003B037C" w:rsidRDefault="000E1FC7" w:rsidP="00C07B42">
            <w:pPr>
              <w:spacing w:after="0"/>
              <w:jc w:val="center"/>
              <w:rPr>
                <w:b/>
                <w:i/>
                <w:color w:val="FFFFFF" w:themeColor="background1"/>
              </w:rPr>
            </w:pPr>
            <w:r>
              <w:rPr>
                <w:b/>
                <w:i/>
                <w:color w:val="FFFFFF" w:themeColor="background1"/>
              </w:rPr>
              <w:t xml:space="preserve">Levels for Multi-Classroom Leaders and Principals: </w:t>
            </w:r>
            <w:r>
              <w:rPr>
                <w:b/>
                <w:color w:val="FFFFFF" w:themeColor="background1"/>
              </w:rPr>
              <w:t>Threshold: 3–4; Superior: 5</w:t>
            </w:r>
          </w:p>
        </w:tc>
      </w:tr>
      <w:tr w:rsidR="000E1FC7" w14:paraId="0F14F667" w14:textId="77777777" w:rsidTr="000E1FC7">
        <w:trPr>
          <w:trHeight w:val="1259"/>
          <w:jc w:val="center"/>
        </w:trPr>
        <w:tc>
          <w:tcPr>
            <w:tcW w:w="10380" w:type="dxa"/>
            <w:gridSpan w:val="5"/>
            <w:tcBorders>
              <w:top w:val="single" w:sz="4" w:space="0" w:color="auto"/>
              <w:left w:val="single" w:sz="4" w:space="0" w:color="auto"/>
              <w:bottom w:val="single" w:sz="4" w:space="0" w:color="auto"/>
              <w:right w:val="single" w:sz="4" w:space="0" w:color="auto"/>
            </w:tcBorders>
            <w:hideMark/>
          </w:tcPr>
          <w:p w14:paraId="0746869C" w14:textId="77777777" w:rsidR="000E1FC7" w:rsidRDefault="000E1FC7" w:rsidP="000E1FC7">
            <w:pPr>
              <w:spacing w:before="77"/>
              <w:rPr>
                <w:rFonts w:cstheme="minorHAnsi"/>
                <w:sz w:val="20"/>
                <w:szCs w:val="20"/>
              </w:rPr>
            </w:pPr>
            <w:r>
              <w:rPr>
                <w:rFonts w:cstheme="minorHAnsi"/>
                <w:b/>
                <w:sz w:val="20"/>
                <w:szCs w:val="20"/>
              </w:rPr>
              <w:lastRenderedPageBreak/>
              <w:t>Red-Flag Zone</w:t>
            </w:r>
            <w:r>
              <w:rPr>
                <w:rFonts w:cstheme="minorHAnsi"/>
                <w:sz w:val="20"/>
                <w:szCs w:val="20"/>
              </w:rPr>
              <w:t>: Red-flag behaviors indicate a severe mismatch for this role.</w:t>
            </w:r>
          </w:p>
          <w:p w14:paraId="37A6D3E8" w14:textId="77777777" w:rsidR="000E1FC7" w:rsidRDefault="000E1FC7" w:rsidP="000E1FC7">
            <w:pPr>
              <w:spacing w:line="207" w:lineRule="exact"/>
              <w:jc w:val="both"/>
              <w:rPr>
                <w:rFonts w:cstheme="minorHAnsi"/>
                <w:sz w:val="20"/>
                <w:szCs w:val="20"/>
              </w:rPr>
            </w:pPr>
            <w:r>
              <w:rPr>
                <w:rFonts w:cstheme="minorHAnsi"/>
                <w:b/>
                <w:sz w:val="20"/>
                <w:szCs w:val="20"/>
              </w:rPr>
              <w:t>Neutral Zone</w:t>
            </w:r>
            <w:r>
              <w:rPr>
                <w:rFonts w:cstheme="minorHAnsi"/>
                <w:sz w:val="20"/>
                <w:szCs w:val="20"/>
              </w:rPr>
              <w:t>: These levels do not indicate a match if they are the highest levels of behavior shown.</w:t>
            </w:r>
          </w:p>
          <w:p w14:paraId="161C3ED4" w14:textId="77777777" w:rsidR="000E1FC7" w:rsidRDefault="000E1FC7" w:rsidP="000E1FC7">
            <w:pPr>
              <w:spacing w:line="207" w:lineRule="exact"/>
              <w:jc w:val="both"/>
              <w:rPr>
                <w:rFonts w:cstheme="minorHAnsi"/>
                <w:sz w:val="20"/>
                <w:szCs w:val="20"/>
              </w:rPr>
            </w:pPr>
            <w:r>
              <w:rPr>
                <w:rFonts w:cstheme="minorHAnsi"/>
                <w:b/>
                <w:sz w:val="20"/>
                <w:szCs w:val="20"/>
              </w:rPr>
              <w:t>Potential Hire Zone</w:t>
            </w:r>
            <w:r>
              <w:rPr>
                <w:rFonts w:cstheme="minorHAnsi"/>
                <w:sz w:val="20"/>
                <w:szCs w:val="20"/>
              </w:rPr>
              <w:t xml:space="preserve">: These behaviors enable some level of success in this role: </w:t>
            </w:r>
            <w:r>
              <w:rPr>
                <w:rFonts w:cstheme="minorHAnsi"/>
                <w:b/>
                <w:sz w:val="20"/>
                <w:szCs w:val="20"/>
              </w:rPr>
              <w:t>Threshold</w:t>
            </w:r>
            <w:r>
              <w:rPr>
                <w:rFonts w:cstheme="minorHAnsi"/>
                <w:sz w:val="20"/>
                <w:szCs w:val="20"/>
              </w:rPr>
              <w:t xml:space="preserve"> behaviors are needed for moderate success, while </w:t>
            </w:r>
            <w:r>
              <w:rPr>
                <w:rFonts w:cstheme="minorHAnsi"/>
                <w:b/>
                <w:sz w:val="20"/>
                <w:szCs w:val="20"/>
              </w:rPr>
              <w:t>Superior</w:t>
            </w:r>
            <w:r>
              <w:rPr>
                <w:rFonts w:cstheme="minorHAnsi"/>
                <w:sz w:val="20"/>
                <w:szCs w:val="20"/>
              </w:rPr>
              <w:t xml:space="preserve"> performers use these behaviors when the situation requires.</w:t>
            </w:r>
          </w:p>
          <w:p w14:paraId="54A312CC" w14:textId="77777777" w:rsidR="000E1FC7" w:rsidRDefault="000E1FC7" w:rsidP="000E1FC7">
            <w:pPr>
              <w:spacing w:line="207" w:lineRule="exact"/>
              <w:jc w:val="both"/>
              <w:rPr>
                <w:rFonts w:cstheme="minorHAnsi"/>
                <w:i/>
                <w:sz w:val="24"/>
              </w:rPr>
            </w:pPr>
            <w:r>
              <w:rPr>
                <w:i/>
                <w:sz w:val="20"/>
                <w:szCs w:val="20"/>
              </w:rPr>
              <w:t xml:space="preserve">See also the </w:t>
            </w:r>
            <w:hyperlink r:id="rId118" w:history="1">
              <w:r>
                <w:rPr>
                  <w:rStyle w:val="Hyperlink"/>
                  <w:i/>
                  <w:sz w:val="20"/>
                  <w:szCs w:val="20"/>
                </w:rPr>
                <w:t>principal competencies and selection materials</w:t>
              </w:r>
            </w:hyperlink>
            <w:r>
              <w:rPr>
                <w:i/>
                <w:sz w:val="20"/>
                <w:szCs w:val="20"/>
              </w:rPr>
              <w:t xml:space="preserve"> on PublicImpact.com.</w:t>
            </w:r>
          </w:p>
        </w:tc>
      </w:tr>
    </w:tbl>
    <w:p w14:paraId="323D7C2D" w14:textId="77777777" w:rsidR="000E1FC7" w:rsidRDefault="000E1FC7" w:rsidP="000E1FC7">
      <w:pPr>
        <w:spacing w:before="240" w:after="0"/>
        <w:rPr>
          <w:rFonts w:ascii="Cambria" w:eastAsia="Times New Roman" w:hAnsi="Cambria" w:cs="Times New Roman"/>
          <w:b/>
          <w:bCs/>
          <w:smallCaps/>
          <w:color w:val="338F80"/>
          <w:sz w:val="28"/>
          <w:szCs w:val="28"/>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p w14:paraId="1003C783" w14:textId="0B73C7FC" w:rsidR="007F69D1" w:rsidRDefault="000E1FC7">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790FF65C" w14:textId="301063B6" w:rsidR="007F69D1" w:rsidRPr="009A28CC" w:rsidRDefault="007F69D1" w:rsidP="00C07B42">
      <w:pPr>
        <w:spacing w:before="120"/>
        <w:jc w:val="center"/>
        <w:rPr>
          <w:rFonts w:ascii="Cambria" w:eastAsia="Times New Roman" w:hAnsi="Cambria" w:cs="Times New Roman"/>
          <w:b/>
          <w:bCs/>
          <w:smallCaps/>
          <w:color w:val="338F80"/>
          <w:sz w:val="28"/>
          <w:szCs w:val="28"/>
        </w:rPr>
      </w:pPr>
      <w:bookmarkStart w:id="24" w:name="Teamwork"/>
      <w:bookmarkEnd w:id="24"/>
      <w:r>
        <w:rPr>
          <w:rFonts w:ascii="Cambria" w:eastAsia="Times New Roman" w:hAnsi="Cambria" w:cs="Times New Roman"/>
          <w:b/>
          <w:bCs/>
          <w:smallCaps/>
          <w:color w:val="338F80"/>
          <w:sz w:val="28"/>
          <w:szCs w:val="28"/>
        </w:rPr>
        <w:lastRenderedPageBreak/>
        <w:t>Competency Definition and Levels</w:t>
      </w:r>
      <w:r w:rsidR="009A28CC">
        <w:rPr>
          <w:rFonts w:ascii="Cambria" w:eastAsia="Times New Roman" w:hAnsi="Cambria" w:cs="Times New Roman"/>
          <w:b/>
          <w:bCs/>
          <w:smallCaps/>
          <w:color w:val="338F80"/>
          <w:sz w:val="28"/>
          <w:szCs w:val="28"/>
        </w:rPr>
        <w:t>: Teamwork</w:t>
      </w:r>
    </w:p>
    <w:tbl>
      <w:tblPr>
        <w:tblStyle w:val="TableGrid8"/>
        <w:tblW w:w="10369" w:type="dxa"/>
        <w:jc w:val="center"/>
        <w:tblInd w:w="0" w:type="dxa"/>
        <w:tblCellMar>
          <w:left w:w="115" w:type="dxa"/>
          <w:right w:w="115" w:type="dxa"/>
        </w:tblCellMar>
        <w:tblLook w:val="04A0" w:firstRow="1" w:lastRow="0" w:firstColumn="1" w:lastColumn="0" w:noHBand="0" w:noVBand="1"/>
      </w:tblPr>
      <w:tblGrid>
        <w:gridCol w:w="645"/>
        <w:gridCol w:w="512"/>
        <w:gridCol w:w="807"/>
        <w:gridCol w:w="2633"/>
        <w:gridCol w:w="5772"/>
      </w:tblGrid>
      <w:tr w:rsidR="001A5EB6" w:rsidRPr="001A5EB6" w14:paraId="1CE0A16F" w14:textId="77777777" w:rsidTr="001A5EB6">
        <w:trPr>
          <w:trHeight w:val="53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7E8A5B61" w14:textId="23587151" w:rsidR="001A5EB6" w:rsidRPr="004A7DBF" w:rsidRDefault="001A5EB6" w:rsidP="001A5EB6">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Teamwork (T</w:t>
            </w:r>
            <w:r w:rsidR="00CF165B">
              <w:rPr>
                <w:rFonts w:ascii="Calibri" w:eastAsia="Calibri" w:hAnsi="Calibri" w:cs="Calibri"/>
                <w:b/>
                <w:bCs/>
                <w:color w:val="FFFFFF"/>
                <w:sz w:val="24"/>
                <w:szCs w:val="24"/>
              </w:rPr>
              <w:t>MW</w:t>
            </w:r>
            <w:r w:rsidRPr="004A7DBF">
              <w:rPr>
                <w:rFonts w:ascii="Calibri" w:eastAsia="Calibri" w:hAnsi="Calibri" w:cs="Calibri"/>
                <w:b/>
                <w:bCs/>
                <w:color w:val="FFFFFF"/>
                <w:sz w:val="24"/>
                <w:szCs w:val="24"/>
              </w:rPr>
              <w:t>)</w:t>
            </w:r>
          </w:p>
        </w:tc>
      </w:tr>
      <w:tr w:rsidR="001A5EB6" w:rsidRPr="001A5EB6" w14:paraId="750B2D58" w14:textId="77777777" w:rsidTr="001A5EB6">
        <w:trPr>
          <w:trHeight w:val="53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709DE947" w14:textId="77777777" w:rsidR="001A5EB6" w:rsidRPr="001A5EB6" w:rsidRDefault="001A5EB6" w:rsidP="001A5EB6">
            <w:pPr>
              <w:spacing w:after="0"/>
              <w:jc w:val="center"/>
              <w:rPr>
                <w:rFonts w:ascii="Calibri" w:eastAsia="Calibri" w:hAnsi="Calibri" w:cs="Calibri"/>
                <w:b/>
                <w:bCs/>
                <w:i/>
              </w:rPr>
            </w:pPr>
            <w:r w:rsidRPr="001A5EB6">
              <w:rPr>
                <w:b/>
                <w:i/>
                <w:szCs w:val="24"/>
              </w:rPr>
              <w:t>The ability and actions needed to work with others to achieve shared goals.</w:t>
            </w:r>
          </w:p>
        </w:tc>
      </w:tr>
      <w:tr w:rsidR="001A5EB6" w:rsidRPr="001A5EB6" w14:paraId="0E577E83" w14:textId="77777777" w:rsidTr="001A5EB6">
        <w:trPr>
          <w:trHeight w:val="53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D4D8CB"/>
          </w:tcPr>
          <w:p w14:paraId="48D78008" w14:textId="77777777" w:rsidR="001A5EB6" w:rsidRPr="001A5EB6" w:rsidRDefault="001A5EB6" w:rsidP="001A5EB6">
            <w:pPr>
              <w:spacing w:after="0"/>
              <w:rPr>
                <w:szCs w:val="24"/>
              </w:rPr>
            </w:pPr>
            <w:r w:rsidRPr="001A5EB6">
              <w:rPr>
                <w:rFonts w:ascii="Calibri" w:eastAsia="Calibri" w:hAnsi="Calibri" w:cs="Calibri"/>
                <w:b/>
                <w:bCs/>
                <w:i/>
              </w:rPr>
              <w:t>Related interview question:</w:t>
            </w:r>
            <w:r w:rsidRPr="001A5EB6">
              <w:rPr>
                <w:rFonts w:ascii="Calibri" w:eastAsia="Calibri" w:hAnsi="Calibri" w:cs="Calibri"/>
                <w:bCs/>
                <w:i/>
              </w:rPr>
              <w:t xml:space="preserve"> </w:t>
            </w:r>
            <w:r w:rsidRPr="001A5EB6">
              <w:rPr>
                <w:rFonts w:eastAsia="Calibri" w:cs="Arial"/>
                <w:bCs/>
                <w:i/>
                <w:iCs/>
                <w:szCs w:val="24"/>
              </w:rPr>
              <w:t>Think about a time when you participated in a group or team of people to accomplish work that was satisfying to you. Tell me the story.</w:t>
            </w:r>
          </w:p>
        </w:tc>
      </w:tr>
      <w:tr w:rsidR="001A5EB6" w:rsidRPr="001A5EB6" w14:paraId="5CB1DD9B" w14:textId="77777777" w:rsidTr="001A5EB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4D9D25A1"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20B97A9D"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Level</w:t>
            </w:r>
          </w:p>
        </w:tc>
        <w:tc>
          <w:tcPr>
            <w:tcW w:w="263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06A1ACCF"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General Description</w:t>
            </w:r>
          </w:p>
        </w:tc>
        <w:tc>
          <w:tcPr>
            <w:tcW w:w="5772"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036F3787"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Specific Behaviors</w:t>
            </w:r>
          </w:p>
        </w:tc>
      </w:tr>
      <w:tr w:rsidR="001A5EB6" w:rsidRPr="001A5EB6" w14:paraId="5B714302" w14:textId="77777777" w:rsidTr="001A5EB6">
        <w:trPr>
          <w:cantSplit/>
          <w:trHeight w:val="1172"/>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2E8F598D"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4C6B52AF"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0</w:t>
            </w:r>
          </w:p>
        </w:tc>
        <w:tc>
          <w:tcPr>
            <w:tcW w:w="2633" w:type="dxa"/>
            <w:tcBorders>
              <w:top w:val="single" w:sz="4" w:space="0" w:color="auto"/>
              <w:left w:val="single" w:sz="4" w:space="0" w:color="auto"/>
              <w:bottom w:val="single" w:sz="4" w:space="0" w:color="auto"/>
              <w:right w:val="single" w:sz="4" w:space="0" w:color="auto"/>
            </w:tcBorders>
            <w:shd w:val="clear" w:color="auto" w:fill="E26046"/>
            <w:vAlign w:val="center"/>
          </w:tcPr>
          <w:p w14:paraId="4C4FE2F5"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Harms Team</w:t>
            </w:r>
          </w:p>
        </w:tc>
        <w:tc>
          <w:tcPr>
            <w:tcW w:w="5772" w:type="dxa"/>
            <w:tcBorders>
              <w:top w:val="single" w:sz="4" w:space="0" w:color="auto"/>
              <w:left w:val="single" w:sz="4" w:space="0" w:color="auto"/>
              <w:bottom w:val="single" w:sz="4" w:space="0" w:color="auto"/>
              <w:right w:val="single" w:sz="4" w:space="0" w:color="auto"/>
            </w:tcBorders>
            <w:shd w:val="clear" w:color="auto" w:fill="E26046"/>
            <w:vAlign w:val="center"/>
          </w:tcPr>
          <w:p w14:paraId="2FC2B39C"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Damages team morale and functioning by acting in an unhelpful and disruptive way. </w:t>
            </w:r>
          </w:p>
        </w:tc>
      </w:tr>
      <w:tr w:rsidR="001A5EB6" w:rsidRPr="001A5EB6" w14:paraId="2359097D" w14:textId="77777777" w:rsidTr="001A5EB6">
        <w:trPr>
          <w:cantSplit/>
          <w:trHeight w:val="938"/>
          <w:jc w:val="center"/>
        </w:trPr>
        <w:tc>
          <w:tcPr>
            <w:tcW w:w="1157" w:type="dxa"/>
            <w:gridSpan w:val="2"/>
            <w:tcBorders>
              <w:top w:val="single" w:sz="4" w:space="0" w:color="auto"/>
              <w:left w:val="single" w:sz="4" w:space="0" w:color="auto"/>
              <w:right w:val="single" w:sz="4" w:space="0" w:color="auto"/>
            </w:tcBorders>
            <w:shd w:val="clear" w:color="auto" w:fill="EAC97E"/>
            <w:textDirection w:val="btLr"/>
          </w:tcPr>
          <w:p w14:paraId="23248DAD"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tcPr>
          <w:p w14:paraId="4C5BF98B"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1</w:t>
            </w:r>
          </w:p>
        </w:tc>
        <w:tc>
          <w:tcPr>
            <w:tcW w:w="2633" w:type="dxa"/>
            <w:tcBorders>
              <w:top w:val="single" w:sz="4" w:space="0" w:color="auto"/>
              <w:left w:val="single" w:sz="4" w:space="0" w:color="auto"/>
              <w:bottom w:val="single" w:sz="4" w:space="0" w:color="auto"/>
              <w:right w:val="single" w:sz="4" w:space="0" w:color="auto"/>
            </w:tcBorders>
            <w:shd w:val="clear" w:color="auto" w:fill="EAC97E"/>
            <w:vAlign w:val="center"/>
          </w:tcPr>
          <w:p w14:paraId="7F811F36" w14:textId="77777777" w:rsidR="001A5EB6" w:rsidRPr="001A5EB6" w:rsidRDefault="001A5EB6" w:rsidP="001A5EB6">
            <w:pPr>
              <w:spacing w:after="0"/>
              <w:jc w:val="center"/>
              <w:rPr>
                <w:b/>
                <w:bCs/>
                <w:szCs w:val="24"/>
              </w:rPr>
            </w:pPr>
            <w:r w:rsidRPr="001A5EB6">
              <w:rPr>
                <w:b/>
                <w:bCs/>
                <w:szCs w:val="24"/>
              </w:rPr>
              <w:t>Responds to Requests</w:t>
            </w:r>
          </w:p>
        </w:tc>
        <w:tc>
          <w:tcPr>
            <w:tcW w:w="5772" w:type="dxa"/>
            <w:tcBorders>
              <w:top w:val="single" w:sz="4" w:space="0" w:color="auto"/>
              <w:left w:val="single" w:sz="4" w:space="0" w:color="auto"/>
              <w:bottom w:val="single" w:sz="4" w:space="0" w:color="auto"/>
              <w:right w:val="single" w:sz="4" w:space="0" w:color="auto"/>
            </w:tcBorders>
            <w:shd w:val="clear" w:color="auto" w:fill="EAC97E"/>
            <w:vAlign w:val="center"/>
          </w:tcPr>
          <w:p w14:paraId="17975308" w14:textId="77777777" w:rsidR="001A5EB6" w:rsidRPr="001A5EB6" w:rsidRDefault="001A5EB6" w:rsidP="001A5EB6">
            <w:pPr>
              <w:spacing w:after="0"/>
              <w:rPr>
                <w:szCs w:val="24"/>
              </w:rPr>
            </w:pPr>
            <w:r w:rsidRPr="001A5EB6">
              <w:rPr>
                <w:szCs w:val="24"/>
              </w:rPr>
              <w:t>Shows up when requested, answers questions when asked, completes work when reminded.</w:t>
            </w:r>
          </w:p>
        </w:tc>
      </w:tr>
      <w:tr w:rsidR="001A5EB6" w:rsidRPr="001A5EB6" w14:paraId="0617EECA" w14:textId="77777777" w:rsidTr="001A5EB6">
        <w:trPr>
          <w:trHeight w:val="120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29CDC100"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Potential Hire Zone</w:t>
            </w:r>
          </w:p>
        </w:tc>
        <w:tc>
          <w:tcPr>
            <w:tcW w:w="512" w:type="dxa"/>
            <w:tcBorders>
              <w:top w:val="single" w:sz="4" w:space="0" w:color="auto"/>
              <w:left w:val="single" w:sz="4" w:space="0" w:color="auto"/>
              <w:right w:val="single" w:sz="4" w:space="0" w:color="auto"/>
            </w:tcBorders>
            <w:shd w:val="clear" w:color="auto" w:fill="9CDCD1"/>
            <w:textDirection w:val="btLr"/>
          </w:tcPr>
          <w:p w14:paraId="5571E681"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tcPr>
          <w:p w14:paraId="0DA4C3F9"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2</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tcPr>
          <w:p w14:paraId="04FEEA86" w14:textId="77777777" w:rsidR="001A5EB6" w:rsidRPr="001A5EB6" w:rsidRDefault="001A5EB6" w:rsidP="001A5EB6">
            <w:pPr>
              <w:spacing w:after="0"/>
              <w:jc w:val="center"/>
              <w:rPr>
                <w:b/>
                <w:bCs/>
                <w:color w:val="000000"/>
              </w:rPr>
            </w:pPr>
            <w:r w:rsidRPr="001A5EB6">
              <w:rPr>
                <w:b/>
                <w:bCs/>
                <w:szCs w:val="24"/>
              </w:rPr>
              <w:t xml:space="preserve">Participates Willingly </w:t>
            </w:r>
          </w:p>
        </w:tc>
        <w:tc>
          <w:tcPr>
            <w:tcW w:w="5772" w:type="dxa"/>
            <w:tcBorders>
              <w:top w:val="single" w:sz="4" w:space="0" w:color="auto"/>
              <w:left w:val="single" w:sz="4" w:space="0" w:color="auto"/>
              <w:bottom w:val="single" w:sz="4" w:space="0" w:color="auto"/>
              <w:right w:val="single" w:sz="4" w:space="0" w:color="auto"/>
            </w:tcBorders>
            <w:shd w:val="clear" w:color="auto" w:fill="9CDCD1"/>
            <w:vAlign w:val="center"/>
          </w:tcPr>
          <w:p w14:paraId="4277B999" w14:textId="77777777" w:rsidR="001A5EB6" w:rsidRPr="001A5EB6" w:rsidRDefault="001A5EB6" w:rsidP="001A5EB6">
            <w:pPr>
              <w:spacing w:after="0"/>
            </w:pPr>
            <w:r w:rsidRPr="001A5EB6">
              <w:rPr>
                <w:szCs w:val="24"/>
              </w:rPr>
              <w:t xml:space="preserve">Shares relevant information with other team members, participates willingly in team activities, and follows through with work assigned by team. </w:t>
            </w:r>
          </w:p>
        </w:tc>
      </w:tr>
      <w:tr w:rsidR="001A5EB6" w:rsidRPr="001A5EB6" w14:paraId="74A0B2A0" w14:textId="77777777" w:rsidTr="001A5EB6">
        <w:trPr>
          <w:trHeight w:val="1019"/>
          <w:jc w:val="center"/>
        </w:trPr>
        <w:tc>
          <w:tcPr>
            <w:tcW w:w="645" w:type="dxa"/>
            <w:vMerge/>
            <w:tcBorders>
              <w:left w:val="single" w:sz="4" w:space="0" w:color="auto"/>
              <w:right w:val="single" w:sz="4" w:space="0" w:color="auto"/>
            </w:tcBorders>
            <w:shd w:val="clear" w:color="auto" w:fill="52C2AF"/>
          </w:tcPr>
          <w:p w14:paraId="5F306471" w14:textId="77777777" w:rsidR="001A5EB6" w:rsidRPr="001A5EB6" w:rsidRDefault="001A5EB6" w:rsidP="001A5EB6">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5E8A3192"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769C84CE"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3</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6D9FB9B6" w14:textId="77777777" w:rsidR="001A5EB6" w:rsidRPr="001A5EB6" w:rsidRDefault="001A5EB6" w:rsidP="001A5EB6">
            <w:pPr>
              <w:spacing w:after="0"/>
              <w:jc w:val="center"/>
              <w:rPr>
                <w:b/>
                <w:bCs/>
                <w:color w:val="000000"/>
              </w:rPr>
            </w:pPr>
            <w:r w:rsidRPr="001A5EB6">
              <w:rPr>
                <w:b/>
                <w:bCs/>
                <w:szCs w:val="24"/>
              </w:rPr>
              <w:t>Solicits Information from Team Members</w:t>
            </w:r>
          </w:p>
        </w:tc>
        <w:tc>
          <w:tcPr>
            <w:tcW w:w="5772" w:type="dxa"/>
            <w:tcBorders>
              <w:top w:val="single" w:sz="4" w:space="0" w:color="auto"/>
              <w:left w:val="single" w:sz="4" w:space="0" w:color="auto"/>
              <w:bottom w:val="single" w:sz="4" w:space="0" w:color="auto"/>
              <w:right w:val="single" w:sz="4" w:space="0" w:color="auto"/>
            </w:tcBorders>
            <w:shd w:val="clear" w:color="auto" w:fill="52C2AF"/>
            <w:vAlign w:val="center"/>
          </w:tcPr>
          <w:p w14:paraId="23A46418" w14:textId="77777777" w:rsidR="001A5EB6" w:rsidRPr="001A5EB6" w:rsidRDefault="001A5EB6" w:rsidP="001A5EB6">
            <w:pPr>
              <w:spacing w:after="0"/>
              <w:rPr>
                <w:szCs w:val="24"/>
              </w:rPr>
            </w:pPr>
            <w:r w:rsidRPr="001A5EB6">
              <w:rPr>
                <w:szCs w:val="24"/>
              </w:rPr>
              <w:t>Values, solicits, and uses information from other team members to make plans and solve problems. May express belief that team will succeed, and speak respectfully about team members.</w:t>
            </w:r>
          </w:p>
        </w:tc>
      </w:tr>
      <w:tr w:rsidR="001A5EB6" w:rsidRPr="001A5EB6" w14:paraId="6995F31F" w14:textId="77777777" w:rsidTr="001A5EB6">
        <w:trPr>
          <w:trHeight w:val="1019"/>
          <w:jc w:val="center"/>
        </w:trPr>
        <w:tc>
          <w:tcPr>
            <w:tcW w:w="645" w:type="dxa"/>
            <w:vMerge/>
            <w:tcBorders>
              <w:left w:val="single" w:sz="4" w:space="0" w:color="auto"/>
              <w:right w:val="single" w:sz="4" w:space="0" w:color="auto"/>
            </w:tcBorders>
            <w:shd w:val="clear" w:color="auto" w:fill="52C2AF"/>
          </w:tcPr>
          <w:p w14:paraId="53F19005"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752EFF3B" w14:textId="77777777" w:rsidR="001A5EB6" w:rsidRPr="001A5EB6" w:rsidRDefault="001A5EB6" w:rsidP="001A5EB6">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27027E76"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4</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25BA2A4B" w14:textId="77777777" w:rsidR="001A5EB6" w:rsidRPr="001A5EB6" w:rsidRDefault="001A5EB6" w:rsidP="001A5EB6">
            <w:pPr>
              <w:spacing w:after="0"/>
              <w:jc w:val="center"/>
              <w:rPr>
                <w:b/>
                <w:bCs/>
                <w:color w:val="000000"/>
              </w:rPr>
            </w:pPr>
            <w:r w:rsidRPr="001A5EB6">
              <w:rPr>
                <w:b/>
                <w:bCs/>
                <w:color w:val="000000"/>
              </w:rPr>
              <w:t>Empowers Team</w:t>
            </w:r>
          </w:p>
        </w:tc>
        <w:tc>
          <w:tcPr>
            <w:tcW w:w="5772" w:type="dxa"/>
            <w:tcBorders>
              <w:top w:val="single" w:sz="4" w:space="0" w:color="auto"/>
              <w:left w:val="single" w:sz="4" w:space="0" w:color="auto"/>
              <w:bottom w:val="single" w:sz="4" w:space="0" w:color="auto"/>
              <w:right w:val="single" w:sz="4" w:space="0" w:color="auto"/>
            </w:tcBorders>
            <w:shd w:val="clear" w:color="auto" w:fill="52C2AF"/>
            <w:vAlign w:val="center"/>
          </w:tcPr>
          <w:p w14:paraId="71F54647" w14:textId="77777777" w:rsidR="001A5EB6" w:rsidRPr="001A5EB6" w:rsidRDefault="001A5EB6" w:rsidP="001A5EB6">
            <w:pPr>
              <w:spacing w:after="0"/>
            </w:pPr>
            <w:r w:rsidRPr="001A5EB6">
              <w:rPr>
                <w:szCs w:val="24"/>
              </w:rPr>
              <w:t>Gives credit publicly to team members who have performed well</w:t>
            </w:r>
            <w:r w:rsidRPr="001A5EB6">
              <w:rPr>
                <w:color w:val="000000"/>
                <w:szCs w:val="24"/>
              </w:rPr>
              <w:t>.</w:t>
            </w:r>
          </w:p>
        </w:tc>
      </w:tr>
      <w:tr w:rsidR="001A5EB6" w:rsidRPr="001A5EB6" w14:paraId="5A741C5C" w14:textId="77777777" w:rsidTr="001A5EB6">
        <w:trPr>
          <w:trHeight w:val="1163"/>
          <w:jc w:val="center"/>
        </w:trPr>
        <w:tc>
          <w:tcPr>
            <w:tcW w:w="645" w:type="dxa"/>
            <w:vMerge/>
            <w:tcBorders>
              <w:left w:val="single" w:sz="4" w:space="0" w:color="auto"/>
              <w:right w:val="single" w:sz="4" w:space="0" w:color="auto"/>
            </w:tcBorders>
            <w:shd w:val="clear" w:color="auto" w:fill="52C2AF"/>
          </w:tcPr>
          <w:p w14:paraId="389CEAAB"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76E36601" w14:textId="77777777" w:rsidR="001A5EB6" w:rsidRPr="001A5EB6" w:rsidRDefault="001A5EB6" w:rsidP="001A5EB6">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0CCD23EF"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5</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34E84D22" w14:textId="77777777" w:rsidR="001A5EB6" w:rsidRPr="001A5EB6" w:rsidRDefault="001A5EB6" w:rsidP="001A5EB6">
            <w:pPr>
              <w:spacing w:after="0"/>
              <w:jc w:val="center"/>
              <w:rPr>
                <w:b/>
                <w:bCs/>
                <w:color w:val="000000"/>
              </w:rPr>
            </w:pPr>
            <w:r w:rsidRPr="001A5EB6">
              <w:rPr>
                <w:b/>
                <w:bCs/>
                <w:color w:val="000000"/>
              </w:rPr>
              <w:t>Resolves Team Conflicts</w:t>
            </w:r>
          </w:p>
        </w:tc>
        <w:tc>
          <w:tcPr>
            <w:tcW w:w="5772" w:type="dxa"/>
            <w:tcBorders>
              <w:top w:val="single" w:sz="4" w:space="0" w:color="auto"/>
              <w:left w:val="single" w:sz="4" w:space="0" w:color="auto"/>
              <w:bottom w:val="single" w:sz="4" w:space="0" w:color="auto"/>
              <w:right w:val="single" w:sz="4" w:space="0" w:color="auto"/>
            </w:tcBorders>
            <w:shd w:val="clear" w:color="auto" w:fill="52C2AF"/>
            <w:vAlign w:val="center"/>
          </w:tcPr>
          <w:p w14:paraId="4EE3EBDD" w14:textId="77777777" w:rsidR="001A5EB6" w:rsidRPr="001A5EB6" w:rsidRDefault="001A5EB6" w:rsidP="001A5EB6">
            <w:pPr>
              <w:spacing w:after="0"/>
              <w:rPr>
                <w:szCs w:val="24"/>
              </w:rPr>
            </w:pPr>
            <w:r w:rsidRPr="001A5EB6">
              <w:rPr>
                <w:szCs w:val="24"/>
              </w:rPr>
              <w:t>Openly recognizes and acknowledges conflicts on the team and works actively and successfully to resolve these conflicts,</w:t>
            </w:r>
          </w:p>
          <w:p w14:paraId="18DC6750" w14:textId="77777777" w:rsidR="001A5EB6" w:rsidRPr="001A5EB6" w:rsidRDefault="001A5EB6" w:rsidP="001A5EB6">
            <w:pPr>
              <w:spacing w:after="0"/>
            </w:pPr>
            <w:r w:rsidRPr="001A5EB6">
              <w:rPr>
                <w:szCs w:val="24"/>
              </w:rPr>
              <w:t>And protects team reputation when speaking to others.</w:t>
            </w:r>
          </w:p>
        </w:tc>
      </w:tr>
      <w:tr w:rsidR="001A5EB6" w:rsidRPr="001A5EB6" w14:paraId="0E4F9B07" w14:textId="77777777" w:rsidTr="001A5EB6">
        <w:trPr>
          <w:trHeight w:val="432"/>
          <w:jc w:val="center"/>
        </w:trPr>
        <w:tc>
          <w:tcPr>
            <w:tcW w:w="10369" w:type="dxa"/>
            <w:gridSpan w:val="5"/>
            <w:tcBorders>
              <w:left w:val="single" w:sz="4" w:space="0" w:color="auto"/>
              <w:right w:val="single" w:sz="4" w:space="0" w:color="auto"/>
            </w:tcBorders>
            <w:shd w:val="clear" w:color="auto" w:fill="305064"/>
            <w:vAlign w:val="center"/>
          </w:tcPr>
          <w:p w14:paraId="3370ED62" w14:textId="77777777" w:rsidR="001A5EB6" w:rsidRPr="001A5EB6" w:rsidRDefault="001A5EB6" w:rsidP="001A5EB6">
            <w:pPr>
              <w:spacing w:before="77" w:after="0"/>
              <w:jc w:val="center"/>
              <w:rPr>
                <w:rFonts w:ascii="Calibri" w:eastAsia="Times New Roman" w:hAnsi="Calibri" w:cs="Calibri"/>
                <w:b/>
                <w:sz w:val="20"/>
                <w:szCs w:val="20"/>
              </w:rPr>
            </w:pPr>
            <w:r w:rsidRPr="001A5EB6">
              <w:rPr>
                <w:b/>
                <w:i/>
                <w:color w:val="FFFFFF" w:themeColor="background1"/>
              </w:rPr>
              <w:t xml:space="preserve">Levels for Multi-Classroom Leaders: </w:t>
            </w:r>
            <w:r w:rsidRPr="001A5EB6">
              <w:rPr>
                <w:b/>
                <w:color w:val="FFFFFF" w:themeColor="background1"/>
              </w:rPr>
              <w:t>Threshold: 3; Superior: 4–5</w:t>
            </w:r>
          </w:p>
        </w:tc>
      </w:tr>
      <w:tr w:rsidR="001A5EB6" w:rsidRPr="001A5EB6" w14:paraId="1F5C916C" w14:textId="77777777" w:rsidTr="001A5EB6">
        <w:trPr>
          <w:trHeight w:val="432"/>
          <w:jc w:val="center"/>
        </w:trPr>
        <w:tc>
          <w:tcPr>
            <w:tcW w:w="10369" w:type="dxa"/>
            <w:gridSpan w:val="5"/>
            <w:tcBorders>
              <w:left w:val="single" w:sz="4" w:space="0" w:color="auto"/>
              <w:right w:val="single" w:sz="4" w:space="0" w:color="auto"/>
            </w:tcBorders>
            <w:shd w:val="clear" w:color="auto" w:fill="305064"/>
            <w:vAlign w:val="center"/>
          </w:tcPr>
          <w:p w14:paraId="1EFB0787" w14:textId="77777777" w:rsidR="001A5EB6" w:rsidRPr="001A5EB6" w:rsidRDefault="001A5EB6" w:rsidP="001A5EB6">
            <w:pPr>
              <w:spacing w:before="77" w:after="0"/>
              <w:jc w:val="center"/>
              <w:rPr>
                <w:b/>
                <w:i/>
                <w:color w:val="FFFFFF" w:themeColor="background1"/>
              </w:rPr>
            </w:pPr>
            <w:r w:rsidRPr="001A5EB6">
              <w:rPr>
                <w:b/>
                <w:i/>
                <w:color w:val="FFFFFF" w:themeColor="background1"/>
              </w:rPr>
              <w:t xml:space="preserve">Levels for Principals: </w:t>
            </w:r>
            <w:r w:rsidRPr="001A5EB6">
              <w:rPr>
                <w:b/>
                <w:color w:val="FFFFFF" w:themeColor="background1"/>
              </w:rPr>
              <w:t xml:space="preserve">Threshold: 3–4; Superior: 5 </w:t>
            </w:r>
          </w:p>
        </w:tc>
      </w:tr>
      <w:tr w:rsidR="001A5EB6" w:rsidRPr="001A5EB6" w14:paraId="64098049" w14:textId="77777777" w:rsidTr="001A5EB6">
        <w:trPr>
          <w:trHeight w:val="1013"/>
          <w:jc w:val="center"/>
        </w:trPr>
        <w:tc>
          <w:tcPr>
            <w:tcW w:w="10369" w:type="dxa"/>
            <w:gridSpan w:val="5"/>
            <w:tcBorders>
              <w:left w:val="single" w:sz="4" w:space="0" w:color="auto"/>
              <w:right w:val="single" w:sz="4" w:space="0" w:color="auto"/>
            </w:tcBorders>
            <w:shd w:val="clear" w:color="auto" w:fill="auto"/>
          </w:tcPr>
          <w:p w14:paraId="3D43ABBC" w14:textId="77777777" w:rsidR="001A5EB6" w:rsidRPr="001A5EB6" w:rsidRDefault="001A5EB6" w:rsidP="001A5EB6">
            <w:pPr>
              <w:spacing w:before="77" w:after="0"/>
              <w:rPr>
                <w:rFonts w:ascii="Calibri" w:eastAsia="Times New Roman" w:hAnsi="Calibri" w:cs="Calibri"/>
                <w:sz w:val="20"/>
                <w:szCs w:val="20"/>
              </w:rPr>
            </w:pPr>
            <w:r w:rsidRPr="001A5EB6">
              <w:rPr>
                <w:rFonts w:ascii="Calibri" w:eastAsia="Times New Roman" w:hAnsi="Calibri" w:cs="Calibri"/>
                <w:b/>
                <w:sz w:val="20"/>
                <w:szCs w:val="20"/>
              </w:rPr>
              <w:t>Red-Flag Zone</w:t>
            </w:r>
            <w:r w:rsidRPr="001A5EB6">
              <w:rPr>
                <w:rFonts w:ascii="Calibri" w:eastAsia="Times New Roman" w:hAnsi="Calibri" w:cs="Calibri"/>
                <w:sz w:val="20"/>
                <w:szCs w:val="20"/>
              </w:rPr>
              <w:t>: Red-flag behaviors indicate a severe mismatch for this role.</w:t>
            </w:r>
          </w:p>
          <w:p w14:paraId="68201A6B"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Neutral Zone</w:t>
            </w:r>
            <w:r w:rsidRPr="001A5EB6">
              <w:rPr>
                <w:rFonts w:ascii="Calibri" w:eastAsia="Times New Roman" w:hAnsi="Calibri" w:cs="Calibri"/>
                <w:sz w:val="20"/>
                <w:szCs w:val="20"/>
              </w:rPr>
              <w:t>: These levels do not indicate a match if they are the highest levels of behavior shown.</w:t>
            </w:r>
          </w:p>
          <w:p w14:paraId="32A273E2"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Potential Hire Zone</w:t>
            </w:r>
            <w:r w:rsidRPr="001A5EB6">
              <w:rPr>
                <w:rFonts w:ascii="Calibri" w:eastAsia="Times New Roman" w:hAnsi="Calibri" w:cs="Calibri"/>
                <w:sz w:val="20"/>
                <w:szCs w:val="20"/>
              </w:rPr>
              <w:t xml:space="preserve">: These behaviors enable some level of success in this role: </w:t>
            </w:r>
            <w:r w:rsidRPr="001A5EB6">
              <w:rPr>
                <w:rFonts w:ascii="Calibri" w:eastAsia="Times New Roman" w:hAnsi="Calibri" w:cs="Calibri"/>
                <w:b/>
                <w:sz w:val="20"/>
                <w:szCs w:val="20"/>
              </w:rPr>
              <w:t>Threshold</w:t>
            </w:r>
            <w:r w:rsidRPr="001A5EB6">
              <w:rPr>
                <w:rFonts w:ascii="Calibri" w:eastAsia="Times New Roman" w:hAnsi="Calibri" w:cs="Calibri"/>
                <w:sz w:val="20"/>
                <w:szCs w:val="20"/>
              </w:rPr>
              <w:t xml:space="preserve"> behaviors are needed for moderate success, while </w:t>
            </w:r>
            <w:r w:rsidRPr="001A5EB6">
              <w:rPr>
                <w:rFonts w:ascii="Calibri" w:eastAsia="Times New Roman" w:hAnsi="Calibri" w:cs="Calibri"/>
                <w:b/>
                <w:sz w:val="20"/>
                <w:szCs w:val="20"/>
              </w:rPr>
              <w:t>Superior</w:t>
            </w:r>
            <w:r w:rsidRPr="001A5EB6">
              <w:rPr>
                <w:rFonts w:ascii="Calibri" w:eastAsia="Times New Roman" w:hAnsi="Calibri" w:cs="Calibri"/>
                <w:sz w:val="20"/>
                <w:szCs w:val="20"/>
              </w:rPr>
              <w:t xml:space="preserve"> performers use these behaviors when the situation requires.</w:t>
            </w:r>
          </w:p>
          <w:p w14:paraId="1D4465FE" w14:textId="77777777" w:rsidR="001A5EB6" w:rsidRPr="001A5EB6" w:rsidRDefault="001A5EB6" w:rsidP="001A5EB6">
            <w:pPr>
              <w:spacing w:after="0" w:line="207" w:lineRule="exact"/>
              <w:jc w:val="both"/>
              <w:rPr>
                <w:rFonts w:ascii="Calibri" w:eastAsia="Times New Roman" w:hAnsi="Calibri" w:cs="Calibri"/>
                <w:i/>
              </w:rPr>
            </w:pPr>
            <w:r w:rsidRPr="001A5EB6">
              <w:rPr>
                <w:i/>
                <w:sz w:val="20"/>
                <w:szCs w:val="20"/>
              </w:rPr>
              <w:t xml:space="preserve">See also the </w:t>
            </w:r>
            <w:hyperlink r:id="rId119" w:history="1">
              <w:r w:rsidRPr="001A5EB6">
                <w:rPr>
                  <w:i/>
                  <w:color w:val="0000FF" w:themeColor="hyperlink"/>
                  <w:sz w:val="20"/>
                  <w:szCs w:val="20"/>
                  <w:u w:val="single"/>
                </w:rPr>
                <w:t>principal competencies and selection materials</w:t>
              </w:r>
            </w:hyperlink>
            <w:r w:rsidRPr="001A5EB6">
              <w:rPr>
                <w:i/>
                <w:sz w:val="20"/>
                <w:szCs w:val="20"/>
              </w:rPr>
              <w:t xml:space="preserve"> on PublicImpact.com.</w:t>
            </w:r>
          </w:p>
        </w:tc>
      </w:tr>
    </w:tbl>
    <w:p w14:paraId="746B1B1C" w14:textId="77777777" w:rsidR="007F69D1" w:rsidRPr="007F69D1" w:rsidRDefault="007F69D1" w:rsidP="007F69D1">
      <w:pPr>
        <w:rPr>
          <w:rFonts w:ascii="Calibri" w:eastAsia="Calibri" w:hAnsi="Calibri" w:cs="Times New Roman"/>
          <w:sz w:val="20"/>
          <w:szCs w:val="20"/>
        </w:rPr>
      </w:pPr>
    </w:p>
    <w:p w14:paraId="387F0719" w14:textId="77777777" w:rsidR="007F69D1" w:rsidRDefault="007F69D1" w:rsidP="007F69D1">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p w14:paraId="7C4022B6" w14:textId="77777777" w:rsidR="007F69D1" w:rsidRDefault="007F69D1">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43808C77" w14:textId="77777777" w:rsidR="007F69D1" w:rsidRDefault="007F69D1" w:rsidP="007F69D1">
      <w:pPr>
        <w:spacing w:before="120" w:after="0"/>
        <w:jc w:val="center"/>
        <w:rPr>
          <w:rFonts w:ascii="Cambria" w:eastAsia="Times New Roman" w:hAnsi="Cambria" w:cs="Times New Roman"/>
          <w:b/>
          <w:bCs/>
          <w:smallCaps/>
          <w:color w:val="338F80"/>
          <w:sz w:val="28"/>
          <w:szCs w:val="28"/>
        </w:rPr>
      </w:pPr>
      <w:bookmarkStart w:id="25" w:name="DevelopingOthers"/>
      <w:bookmarkEnd w:id="25"/>
      <w:r>
        <w:rPr>
          <w:rFonts w:ascii="Cambria" w:eastAsia="Times New Roman" w:hAnsi="Cambria" w:cs="Times New Roman"/>
          <w:b/>
          <w:bCs/>
          <w:smallCaps/>
          <w:color w:val="338F80"/>
          <w:sz w:val="28"/>
          <w:szCs w:val="28"/>
        </w:rPr>
        <w:lastRenderedPageBreak/>
        <w:t>Competency Definition and Levels: Developing Others</w:t>
      </w:r>
    </w:p>
    <w:p w14:paraId="40D2763E" w14:textId="77777777" w:rsidR="0035065F" w:rsidRPr="0035065F" w:rsidRDefault="0035065F" w:rsidP="0035065F">
      <w:pPr>
        <w:spacing w:after="0"/>
        <w:jc w:val="center"/>
        <w:rPr>
          <w:rFonts w:ascii="Cambria" w:eastAsia="Times New Roman" w:hAnsi="Cambria" w:cs="Times New Roman"/>
          <w:b/>
          <w:bCs/>
          <w:smallCaps/>
          <w:color w:val="338F80"/>
          <w:sz w:val="8"/>
          <w:szCs w:val="8"/>
        </w:rPr>
      </w:pPr>
    </w:p>
    <w:tbl>
      <w:tblPr>
        <w:tblStyle w:val="TableGrid9"/>
        <w:tblW w:w="11173" w:type="dxa"/>
        <w:jc w:val="center"/>
        <w:tblInd w:w="0" w:type="dxa"/>
        <w:tblCellMar>
          <w:left w:w="115" w:type="dxa"/>
          <w:right w:w="115" w:type="dxa"/>
        </w:tblCellMar>
        <w:tblLook w:val="04A0" w:firstRow="1" w:lastRow="0" w:firstColumn="1" w:lastColumn="0" w:noHBand="0" w:noVBand="1"/>
      </w:tblPr>
      <w:tblGrid>
        <w:gridCol w:w="636"/>
        <w:gridCol w:w="512"/>
        <w:gridCol w:w="1240"/>
        <w:gridCol w:w="2553"/>
        <w:gridCol w:w="6232"/>
      </w:tblGrid>
      <w:tr w:rsidR="001A5EB6" w:rsidRPr="001A5EB6" w14:paraId="6C835099" w14:textId="77777777" w:rsidTr="001A5EB6">
        <w:trPr>
          <w:trHeight w:val="530"/>
          <w:jc w:val="center"/>
        </w:trPr>
        <w:tc>
          <w:tcPr>
            <w:tcW w:w="11173"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15D376DA" w14:textId="77777777" w:rsidR="001A5EB6" w:rsidRPr="004A7DBF" w:rsidRDefault="001A5EB6" w:rsidP="001A5EB6">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Developing Others</w:t>
            </w:r>
          </w:p>
        </w:tc>
      </w:tr>
      <w:tr w:rsidR="001A5EB6" w:rsidRPr="001A5EB6" w14:paraId="222832D7" w14:textId="77777777" w:rsidTr="001A5EB6">
        <w:trPr>
          <w:trHeight w:val="530"/>
          <w:jc w:val="center"/>
        </w:trPr>
        <w:tc>
          <w:tcPr>
            <w:tcW w:w="11173"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04B801C2" w14:textId="77777777" w:rsidR="001A5EB6" w:rsidRPr="001A5EB6" w:rsidRDefault="001A5EB6" w:rsidP="001A5EB6">
            <w:pPr>
              <w:spacing w:after="0"/>
              <w:jc w:val="center"/>
              <w:rPr>
                <w:rFonts w:ascii="Calibri" w:eastAsia="Calibri" w:hAnsi="Calibri" w:cs="Calibri"/>
                <w:b/>
                <w:bCs/>
                <w:i/>
              </w:rPr>
            </w:pPr>
            <w:r w:rsidRPr="001A5EB6">
              <w:rPr>
                <w:rFonts w:ascii="Calibri" w:eastAsia="Times New Roman" w:hAnsi="Calibri" w:cs="Calibri"/>
                <w:b/>
                <w:i/>
              </w:rPr>
              <w:t>Influence with the specific intent to increase the short- and long-term effectiveness of another person.</w:t>
            </w:r>
          </w:p>
        </w:tc>
      </w:tr>
      <w:tr w:rsidR="001A5EB6" w:rsidRPr="001A5EB6" w14:paraId="7381D345" w14:textId="77777777" w:rsidTr="001A5EB6">
        <w:trPr>
          <w:trHeight w:val="530"/>
          <w:jc w:val="center"/>
        </w:trPr>
        <w:tc>
          <w:tcPr>
            <w:tcW w:w="11173"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7B3320E4" w14:textId="77777777" w:rsidR="001A5EB6" w:rsidRPr="001A5EB6" w:rsidRDefault="001A5EB6" w:rsidP="001A5EB6">
            <w:pPr>
              <w:spacing w:after="0"/>
              <w:rPr>
                <w:rFonts w:ascii="Calibri" w:eastAsia="Times New Roman" w:hAnsi="Calibri" w:cs="Calibri"/>
                <w:b/>
                <w:i/>
              </w:rPr>
            </w:pPr>
            <w:r w:rsidRPr="001A5EB6">
              <w:rPr>
                <w:rFonts w:ascii="Calibri" w:eastAsia="Times New Roman" w:hAnsi="Calibri" w:cs="Calibri"/>
                <w:b/>
                <w:i/>
              </w:rPr>
              <w:t xml:space="preserve">Related interview question: </w:t>
            </w:r>
            <w:r w:rsidRPr="001A5EB6">
              <w:rPr>
                <w:rFonts w:ascii="Calibri" w:eastAsia="Times New Roman" w:hAnsi="Calibri" w:cs="Calibri"/>
                <w:i/>
              </w:rPr>
              <w:t>Think about a time when you helped someone else become more successful in carrying out their job or in their career. Tell me the story.</w:t>
            </w:r>
          </w:p>
        </w:tc>
      </w:tr>
      <w:tr w:rsidR="001A5EB6" w:rsidRPr="001A5EB6" w14:paraId="4AECB2B1" w14:textId="77777777" w:rsidTr="001A5EB6">
        <w:trPr>
          <w:trHeight w:val="530"/>
          <w:jc w:val="center"/>
        </w:trPr>
        <w:tc>
          <w:tcPr>
            <w:tcW w:w="1148"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5692F56D"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Zone</w:t>
            </w:r>
          </w:p>
        </w:tc>
        <w:tc>
          <w:tcPr>
            <w:tcW w:w="124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EDE3E12"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Level</w:t>
            </w:r>
          </w:p>
        </w:tc>
        <w:tc>
          <w:tcPr>
            <w:tcW w:w="255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0F0032D3"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General Description</w:t>
            </w:r>
          </w:p>
        </w:tc>
        <w:tc>
          <w:tcPr>
            <w:tcW w:w="6232"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15AA8CEA"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Specific Behaviors</w:t>
            </w:r>
          </w:p>
        </w:tc>
      </w:tr>
      <w:tr w:rsidR="001A5EB6" w:rsidRPr="001A5EB6" w14:paraId="4471D9E3" w14:textId="77777777" w:rsidTr="001A5EB6">
        <w:trPr>
          <w:cantSplit/>
          <w:trHeight w:val="1034"/>
          <w:jc w:val="center"/>
        </w:trPr>
        <w:tc>
          <w:tcPr>
            <w:tcW w:w="1148"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7590074A"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Red-Flag Zone</w:t>
            </w:r>
          </w:p>
        </w:tc>
        <w:tc>
          <w:tcPr>
            <w:tcW w:w="1240"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31749DAA"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0</w:t>
            </w:r>
          </w:p>
        </w:tc>
        <w:tc>
          <w:tcPr>
            <w:tcW w:w="2553" w:type="dxa"/>
            <w:tcBorders>
              <w:top w:val="single" w:sz="4" w:space="0" w:color="auto"/>
              <w:left w:val="single" w:sz="4" w:space="0" w:color="auto"/>
              <w:bottom w:val="single" w:sz="4" w:space="0" w:color="auto"/>
              <w:right w:val="single" w:sz="4" w:space="0" w:color="auto"/>
            </w:tcBorders>
            <w:shd w:val="clear" w:color="auto" w:fill="E26046"/>
            <w:vAlign w:val="center"/>
          </w:tcPr>
          <w:p w14:paraId="61D15F4B"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Does Not Develop</w:t>
            </w:r>
          </w:p>
        </w:tc>
        <w:tc>
          <w:tcPr>
            <w:tcW w:w="6232" w:type="dxa"/>
            <w:tcBorders>
              <w:top w:val="single" w:sz="4" w:space="0" w:color="auto"/>
              <w:left w:val="single" w:sz="4" w:space="0" w:color="auto"/>
              <w:bottom w:val="single" w:sz="4" w:space="0" w:color="auto"/>
              <w:right w:val="single" w:sz="4" w:space="0" w:color="auto"/>
            </w:tcBorders>
            <w:shd w:val="clear" w:color="auto" w:fill="E26046"/>
            <w:vAlign w:val="center"/>
          </w:tcPr>
          <w:p w14:paraId="3841A699"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Discourages others with negative statements of potential and expectation,</w:t>
            </w:r>
          </w:p>
          <w:p w14:paraId="49A11A11"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Or takes no action to develop others (even if expresses belief in others’ ability to third parties).</w:t>
            </w:r>
          </w:p>
        </w:tc>
      </w:tr>
      <w:tr w:rsidR="001A5EB6" w:rsidRPr="001A5EB6" w14:paraId="3E18695F" w14:textId="77777777" w:rsidTr="001A5EB6">
        <w:trPr>
          <w:cantSplit/>
          <w:trHeight w:val="665"/>
          <w:jc w:val="center"/>
        </w:trPr>
        <w:tc>
          <w:tcPr>
            <w:tcW w:w="1148" w:type="dxa"/>
            <w:gridSpan w:val="2"/>
            <w:vMerge w:val="restart"/>
            <w:tcBorders>
              <w:top w:val="single" w:sz="4" w:space="0" w:color="auto"/>
              <w:left w:val="single" w:sz="4" w:space="0" w:color="auto"/>
              <w:right w:val="single" w:sz="4" w:space="0" w:color="auto"/>
            </w:tcBorders>
            <w:shd w:val="clear" w:color="auto" w:fill="EAC97E"/>
            <w:textDirection w:val="btLr"/>
          </w:tcPr>
          <w:p w14:paraId="5EC0BFE4"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Neutral Zone</w:t>
            </w:r>
          </w:p>
        </w:tc>
        <w:tc>
          <w:tcPr>
            <w:tcW w:w="124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238E7348"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1</w:t>
            </w:r>
          </w:p>
        </w:tc>
        <w:tc>
          <w:tcPr>
            <w:tcW w:w="2553" w:type="dxa"/>
            <w:tcBorders>
              <w:top w:val="single" w:sz="4" w:space="0" w:color="auto"/>
              <w:left w:val="single" w:sz="4" w:space="0" w:color="auto"/>
              <w:bottom w:val="single" w:sz="4" w:space="0" w:color="auto"/>
              <w:right w:val="single" w:sz="4" w:space="0" w:color="auto"/>
            </w:tcBorders>
            <w:shd w:val="clear" w:color="auto" w:fill="EAC97E"/>
            <w:vAlign w:val="center"/>
          </w:tcPr>
          <w:p w14:paraId="2AE968C0" w14:textId="77777777" w:rsidR="001A5EB6" w:rsidRPr="001A5EB6" w:rsidRDefault="001A5EB6" w:rsidP="001A5EB6">
            <w:pPr>
              <w:spacing w:after="0" w:line="276" w:lineRule="exact"/>
              <w:jc w:val="center"/>
              <w:rPr>
                <w:rFonts w:ascii="Calibri" w:eastAsia="Times New Roman" w:hAnsi="Calibri" w:cs="Calibri"/>
                <w:b/>
              </w:rPr>
            </w:pPr>
            <w:r w:rsidRPr="001A5EB6">
              <w:rPr>
                <w:rFonts w:ascii="Calibri" w:eastAsia="Times New Roman" w:hAnsi="Calibri" w:cs="Calibri"/>
                <w:b/>
              </w:rPr>
              <w:t>Gives Explicit Instructions</w:t>
            </w:r>
          </w:p>
        </w:tc>
        <w:tc>
          <w:tcPr>
            <w:tcW w:w="6232" w:type="dxa"/>
            <w:tcBorders>
              <w:top w:val="single" w:sz="4" w:space="0" w:color="auto"/>
              <w:left w:val="single" w:sz="4" w:space="0" w:color="auto"/>
              <w:bottom w:val="single" w:sz="4" w:space="0" w:color="auto"/>
              <w:right w:val="single" w:sz="4" w:space="0" w:color="auto"/>
            </w:tcBorders>
            <w:shd w:val="clear" w:color="auto" w:fill="EAC97E"/>
            <w:vAlign w:val="center"/>
          </w:tcPr>
          <w:p w14:paraId="57644E30"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Tells others how to do their work when needed, makes helpful suggestions.</w:t>
            </w:r>
          </w:p>
        </w:tc>
      </w:tr>
      <w:tr w:rsidR="001A5EB6" w:rsidRPr="001A5EB6" w14:paraId="15E528BC" w14:textId="77777777" w:rsidTr="001A5EB6">
        <w:trPr>
          <w:cantSplit/>
          <w:trHeight w:val="890"/>
          <w:jc w:val="center"/>
        </w:trPr>
        <w:tc>
          <w:tcPr>
            <w:tcW w:w="1148" w:type="dxa"/>
            <w:gridSpan w:val="2"/>
            <w:vMerge/>
            <w:tcBorders>
              <w:left w:val="single" w:sz="4" w:space="0" w:color="auto"/>
              <w:right w:val="single" w:sz="4" w:space="0" w:color="auto"/>
            </w:tcBorders>
            <w:shd w:val="clear" w:color="auto" w:fill="EAC97E"/>
            <w:textDirection w:val="btLr"/>
          </w:tcPr>
          <w:p w14:paraId="498F247F" w14:textId="77777777" w:rsidR="001A5EB6" w:rsidRPr="001A5EB6" w:rsidRDefault="001A5EB6" w:rsidP="001A5EB6">
            <w:pPr>
              <w:spacing w:after="0"/>
              <w:ind w:left="113" w:right="113"/>
              <w:jc w:val="center"/>
              <w:rPr>
                <w:rFonts w:ascii="Calibri" w:eastAsia="Times New Roman" w:hAnsi="Calibri" w:cs="Calibri"/>
                <w:b/>
              </w:rPr>
            </w:pPr>
          </w:p>
        </w:tc>
        <w:tc>
          <w:tcPr>
            <w:tcW w:w="1240" w:type="dxa"/>
            <w:tcBorders>
              <w:top w:val="single" w:sz="4" w:space="0" w:color="auto"/>
              <w:left w:val="single" w:sz="4" w:space="0" w:color="auto"/>
              <w:bottom w:val="single" w:sz="4" w:space="0" w:color="auto"/>
              <w:right w:val="single" w:sz="4" w:space="0" w:color="auto"/>
            </w:tcBorders>
            <w:shd w:val="clear" w:color="auto" w:fill="EAC97E"/>
            <w:vAlign w:val="center"/>
          </w:tcPr>
          <w:p w14:paraId="137804D1"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2</w:t>
            </w:r>
          </w:p>
        </w:tc>
        <w:tc>
          <w:tcPr>
            <w:tcW w:w="2553" w:type="dxa"/>
            <w:tcBorders>
              <w:top w:val="single" w:sz="4" w:space="0" w:color="auto"/>
              <w:left w:val="single" w:sz="4" w:space="0" w:color="auto"/>
              <w:bottom w:val="single" w:sz="4" w:space="0" w:color="auto"/>
              <w:right w:val="single" w:sz="4" w:space="0" w:color="auto"/>
            </w:tcBorders>
            <w:shd w:val="clear" w:color="auto" w:fill="EAC97E"/>
            <w:vAlign w:val="center"/>
          </w:tcPr>
          <w:p w14:paraId="7E5D6FE2"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Explains Reasons for Instructions and Ensures Understand</w:t>
            </w:r>
          </w:p>
        </w:tc>
        <w:tc>
          <w:tcPr>
            <w:tcW w:w="6232" w:type="dxa"/>
            <w:tcBorders>
              <w:top w:val="single" w:sz="4" w:space="0" w:color="auto"/>
              <w:left w:val="single" w:sz="4" w:space="0" w:color="auto"/>
              <w:bottom w:val="single" w:sz="4" w:space="0" w:color="auto"/>
              <w:right w:val="single" w:sz="4" w:space="0" w:color="auto"/>
            </w:tcBorders>
            <w:shd w:val="clear" w:color="auto" w:fill="EAC97E"/>
            <w:vAlign w:val="center"/>
          </w:tcPr>
          <w:p w14:paraId="619A2683"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Tells others why they need to do work a certain way,</w:t>
            </w:r>
          </w:p>
          <w:p w14:paraId="71C461B4"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Or ensures that others understand the work to be done.</w:t>
            </w:r>
          </w:p>
        </w:tc>
      </w:tr>
      <w:tr w:rsidR="001A5EB6" w:rsidRPr="001A5EB6" w14:paraId="168A0085" w14:textId="77777777" w:rsidTr="001A5EB6">
        <w:trPr>
          <w:trHeight w:val="1295"/>
          <w:jc w:val="center"/>
        </w:trPr>
        <w:tc>
          <w:tcPr>
            <w:tcW w:w="636" w:type="dxa"/>
            <w:vMerge w:val="restart"/>
            <w:tcBorders>
              <w:top w:val="single" w:sz="4" w:space="0" w:color="auto"/>
              <w:left w:val="single" w:sz="4" w:space="0" w:color="auto"/>
              <w:right w:val="single" w:sz="4" w:space="0" w:color="auto"/>
            </w:tcBorders>
            <w:shd w:val="clear" w:color="auto" w:fill="52C2AF"/>
            <w:textDirection w:val="btLr"/>
          </w:tcPr>
          <w:p w14:paraId="13586ED2"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Potential Hire Zone</w:t>
            </w:r>
          </w:p>
        </w:tc>
        <w:tc>
          <w:tcPr>
            <w:tcW w:w="512" w:type="dxa"/>
            <w:tcBorders>
              <w:top w:val="single" w:sz="4" w:space="0" w:color="auto"/>
              <w:left w:val="single" w:sz="4" w:space="0" w:color="auto"/>
              <w:right w:val="single" w:sz="4" w:space="0" w:color="auto"/>
            </w:tcBorders>
            <w:shd w:val="clear" w:color="auto" w:fill="9CDCD1"/>
            <w:textDirection w:val="btLr"/>
          </w:tcPr>
          <w:p w14:paraId="42A01C72"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Threshold</w:t>
            </w:r>
          </w:p>
        </w:tc>
        <w:tc>
          <w:tcPr>
            <w:tcW w:w="124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370170F"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3</w:t>
            </w:r>
          </w:p>
        </w:tc>
        <w:tc>
          <w:tcPr>
            <w:tcW w:w="2553" w:type="dxa"/>
            <w:tcBorders>
              <w:top w:val="single" w:sz="4" w:space="0" w:color="auto"/>
              <w:left w:val="single" w:sz="4" w:space="0" w:color="auto"/>
              <w:bottom w:val="single" w:sz="4" w:space="0" w:color="auto"/>
              <w:right w:val="single" w:sz="4" w:space="0" w:color="auto"/>
            </w:tcBorders>
            <w:shd w:val="clear" w:color="auto" w:fill="9CDCD1"/>
            <w:vAlign w:val="center"/>
          </w:tcPr>
          <w:p w14:paraId="4E316587"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Gives Basic Feedback</w:t>
            </w:r>
          </w:p>
        </w:tc>
        <w:tc>
          <w:tcPr>
            <w:tcW w:w="6232" w:type="dxa"/>
            <w:tcBorders>
              <w:top w:val="single" w:sz="4" w:space="0" w:color="auto"/>
              <w:left w:val="single" w:sz="4" w:space="0" w:color="auto"/>
              <w:bottom w:val="single" w:sz="4" w:space="0" w:color="auto"/>
              <w:right w:val="single" w:sz="4" w:space="0" w:color="auto"/>
            </w:tcBorders>
            <w:shd w:val="clear" w:color="auto" w:fill="9CDCD1"/>
            <w:vAlign w:val="center"/>
          </w:tcPr>
          <w:p w14:paraId="5810C608"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Provides specific feedback, both positive and negative, to help others improve.</w:t>
            </w:r>
          </w:p>
        </w:tc>
      </w:tr>
      <w:tr w:rsidR="001A5EB6" w:rsidRPr="001A5EB6" w14:paraId="51D9B327" w14:textId="77777777" w:rsidTr="001A5EB6">
        <w:trPr>
          <w:trHeight w:val="1268"/>
          <w:jc w:val="center"/>
        </w:trPr>
        <w:tc>
          <w:tcPr>
            <w:tcW w:w="636" w:type="dxa"/>
            <w:vMerge/>
            <w:tcBorders>
              <w:left w:val="single" w:sz="4" w:space="0" w:color="auto"/>
              <w:right w:val="single" w:sz="4" w:space="0" w:color="auto"/>
            </w:tcBorders>
            <w:shd w:val="clear" w:color="auto" w:fill="52C2AF"/>
          </w:tcPr>
          <w:p w14:paraId="4742991A" w14:textId="77777777" w:rsidR="001A5EB6" w:rsidRPr="001A5EB6" w:rsidRDefault="001A5EB6" w:rsidP="001A5EB6">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60F8496B"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Superior</w:t>
            </w:r>
          </w:p>
        </w:tc>
        <w:tc>
          <w:tcPr>
            <w:tcW w:w="1240" w:type="dxa"/>
            <w:tcBorders>
              <w:top w:val="single" w:sz="4" w:space="0" w:color="auto"/>
              <w:left w:val="single" w:sz="4" w:space="0" w:color="auto"/>
              <w:bottom w:val="single" w:sz="4" w:space="0" w:color="auto"/>
              <w:right w:val="single" w:sz="4" w:space="0" w:color="auto"/>
            </w:tcBorders>
            <w:shd w:val="clear" w:color="auto" w:fill="52C2AF"/>
            <w:vAlign w:val="center"/>
          </w:tcPr>
          <w:p w14:paraId="302578F2"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4</w:t>
            </w:r>
          </w:p>
        </w:tc>
        <w:tc>
          <w:tcPr>
            <w:tcW w:w="2553" w:type="dxa"/>
            <w:tcBorders>
              <w:top w:val="single" w:sz="4" w:space="0" w:color="auto"/>
              <w:left w:val="single" w:sz="4" w:space="0" w:color="auto"/>
              <w:bottom w:val="single" w:sz="4" w:space="0" w:color="auto"/>
              <w:right w:val="single" w:sz="4" w:space="0" w:color="auto"/>
            </w:tcBorders>
            <w:shd w:val="clear" w:color="auto" w:fill="52C2AF"/>
            <w:vAlign w:val="center"/>
          </w:tcPr>
          <w:p w14:paraId="289DA50C"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Encourages and Helps After Failures</w:t>
            </w:r>
          </w:p>
        </w:tc>
        <w:tc>
          <w:tcPr>
            <w:tcW w:w="6232" w:type="dxa"/>
            <w:tcBorders>
              <w:top w:val="single" w:sz="4" w:space="0" w:color="auto"/>
              <w:left w:val="single" w:sz="4" w:space="0" w:color="auto"/>
              <w:bottom w:val="single" w:sz="4" w:space="0" w:color="auto"/>
              <w:right w:val="single" w:sz="4" w:space="0" w:color="auto"/>
            </w:tcBorders>
            <w:shd w:val="clear" w:color="auto" w:fill="52C2AF"/>
            <w:vAlign w:val="center"/>
          </w:tcPr>
          <w:p w14:paraId="42D17BA0"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Expresses positive expectation for future performance after a setback,</w:t>
            </w:r>
          </w:p>
          <w:p w14:paraId="798080CA"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And provides much more specific advice for tackling challenging assignments, or provides negative feedback in </w:t>
            </w:r>
            <w:r w:rsidRPr="001A5EB6">
              <w:rPr>
                <w:rFonts w:ascii="Calibri" w:eastAsia="Times New Roman" w:hAnsi="Calibri" w:cs="Calibri"/>
                <w:i/>
              </w:rPr>
              <w:t>specific</w:t>
            </w:r>
            <w:r w:rsidRPr="001A5EB6">
              <w:rPr>
                <w:rFonts w:ascii="Calibri" w:eastAsia="Times New Roman" w:hAnsi="Calibri" w:cs="Calibri"/>
              </w:rPr>
              <w:t xml:space="preserve"> terms.</w:t>
            </w:r>
          </w:p>
        </w:tc>
      </w:tr>
      <w:tr w:rsidR="001A5EB6" w:rsidRPr="001A5EB6" w14:paraId="29DD47C4" w14:textId="77777777" w:rsidTr="001A5EB6">
        <w:trPr>
          <w:trHeight w:val="1268"/>
          <w:jc w:val="center"/>
        </w:trPr>
        <w:tc>
          <w:tcPr>
            <w:tcW w:w="636" w:type="dxa"/>
            <w:vMerge/>
            <w:tcBorders>
              <w:left w:val="single" w:sz="4" w:space="0" w:color="auto"/>
              <w:right w:val="single" w:sz="4" w:space="0" w:color="auto"/>
            </w:tcBorders>
            <w:shd w:val="clear" w:color="auto" w:fill="52C2AF"/>
          </w:tcPr>
          <w:p w14:paraId="27BABD0E"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41F38C6A" w14:textId="77777777" w:rsidR="001A5EB6" w:rsidRPr="001A5EB6" w:rsidRDefault="001A5EB6" w:rsidP="001A5EB6">
            <w:pPr>
              <w:spacing w:after="0"/>
              <w:ind w:left="113" w:right="113"/>
              <w:jc w:val="center"/>
              <w:rPr>
                <w:rFonts w:ascii="Calibri" w:eastAsia="Times New Roman" w:hAnsi="Calibri" w:cs="Calibri"/>
                <w:b/>
              </w:rPr>
            </w:pPr>
          </w:p>
        </w:tc>
        <w:tc>
          <w:tcPr>
            <w:tcW w:w="124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375E9F8A"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5</w:t>
            </w:r>
          </w:p>
        </w:tc>
        <w:tc>
          <w:tcPr>
            <w:tcW w:w="2553" w:type="dxa"/>
            <w:tcBorders>
              <w:top w:val="single" w:sz="4" w:space="0" w:color="auto"/>
              <w:left w:val="single" w:sz="4" w:space="0" w:color="auto"/>
              <w:bottom w:val="single" w:sz="4" w:space="0" w:color="auto"/>
              <w:right w:val="single" w:sz="4" w:space="0" w:color="auto"/>
            </w:tcBorders>
            <w:shd w:val="clear" w:color="auto" w:fill="52C2AF"/>
            <w:vAlign w:val="center"/>
          </w:tcPr>
          <w:p w14:paraId="441B5397"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Arranges Assignments and Trainings for Long-Term Development</w:t>
            </w:r>
          </w:p>
        </w:tc>
        <w:tc>
          <w:tcPr>
            <w:tcW w:w="6232" w:type="dxa"/>
            <w:tcBorders>
              <w:top w:val="single" w:sz="4" w:space="0" w:color="auto"/>
              <w:left w:val="single" w:sz="4" w:space="0" w:color="auto"/>
              <w:bottom w:val="single" w:sz="4" w:space="0" w:color="auto"/>
              <w:right w:val="single" w:sz="4" w:space="0" w:color="auto"/>
            </w:tcBorders>
            <w:shd w:val="clear" w:color="auto" w:fill="52C2AF"/>
            <w:vAlign w:val="center"/>
          </w:tcPr>
          <w:p w14:paraId="67629541"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Ensures that others obtain the experiences and training they need to develop new skills and levels of capability,</w:t>
            </w:r>
          </w:p>
          <w:p w14:paraId="4C04D0CE"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Or gets others to fix problems and figure out solutions themselves.</w:t>
            </w:r>
          </w:p>
          <w:p w14:paraId="6FCB41C7"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(Does not include signing off on required training.) </w:t>
            </w:r>
          </w:p>
          <w:p w14:paraId="63A7726A"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Creates a new program or materials to meet a developmental need. </w:t>
            </w:r>
          </w:p>
        </w:tc>
      </w:tr>
      <w:tr w:rsidR="001A5EB6" w:rsidRPr="001A5EB6" w14:paraId="28FF774E" w14:textId="77777777" w:rsidTr="001A5EB6">
        <w:trPr>
          <w:trHeight w:val="1268"/>
          <w:jc w:val="center"/>
        </w:trPr>
        <w:tc>
          <w:tcPr>
            <w:tcW w:w="636" w:type="dxa"/>
            <w:vMerge/>
            <w:tcBorders>
              <w:left w:val="single" w:sz="4" w:space="0" w:color="auto"/>
              <w:right w:val="single" w:sz="4" w:space="0" w:color="auto"/>
            </w:tcBorders>
            <w:shd w:val="clear" w:color="auto" w:fill="52C2AF"/>
          </w:tcPr>
          <w:p w14:paraId="2916FC54"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71DAD8FC" w14:textId="77777777" w:rsidR="001A5EB6" w:rsidRPr="001A5EB6" w:rsidRDefault="001A5EB6" w:rsidP="001A5EB6">
            <w:pPr>
              <w:spacing w:after="0"/>
              <w:ind w:left="113" w:right="113"/>
              <w:jc w:val="center"/>
              <w:rPr>
                <w:rFonts w:ascii="Calibri" w:eastAsia="Times New Roman" w:hAnsi="Calibri" w:cs="Calibri"/>
                <w:b/>
              </w:rPr>
            </w:pPr>
          </w:p>
        </w:tc>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C33DC5"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6*</w:t>
            </w:r>
          </w:p>
        </w:tc>
        <w:tc>
          <w:tcPr>
            <w:tcW w:w="255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25A2EF"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Fully Delegates, and Promotes for Development</w:t>
            </w:r>
          </w:p>
        </w:tc>
        <w:tc>
          <w:tcPr>
            <w:tcW w:w="623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E861BF"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Gives full responsibility for very challenging work to others as “stretch” experiences, with full latitude for choosing work steps and making mistakes from which to learn, </w:t>
            </w:r>
          </w:p>
          <w:p w14:paraId="37FABBB2"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And promotes to higher level as reward for development or to provide further development.</w:t>
            </w:r>
          </w:p>
        </w:tc>
      </w:tr>
      <w:tr w:rsidR="001A5EB6" w:rsidRPr="001A5EB6" w14:paraId="2700F989" w14:textId="77777777" w:rsidTr="001A5EB6">
        <w:trPr>
          <w:trHeight w:val="432"/>
          <w:jc w:val="center"/>
        </w:trPr>
        <w:tc>
          <w:tcPr>
            <w:tcW w:w="11173" w:type="dxa"/>
            <w:gridSpan w:val="5"/>
            <w:tcBorders>
              <w:left w:val="single" w:sz="4" w:space="0" w:color="auto"/>
              <w:right w:val="single" w:sz="4" w:space="0" w:color="auto"/>
            </w:tcBorders>
            <w:shd w:val="clear" w:color="auto" w:fill="305064"/>
            <w:vAlign w:val="center"/>
          </w:tcPr>
          <w:p w14:paraId="6B90A46E" w14:textId="77777777" w:rsidR="001A5EB6" w:rsidRPr="001A5EB6" w:rsidRDefault="001A5EB6" w:rsidP="001A5EB6">
            <w:pPr>
              <w:spacing w:before="77" w:after="0"/>
              <w:jc w:val="center"/>
              <w:rPr>
                <w:b/>
                <w:i/>
                <w:color w:val="FFFFFF" w:themeColor="background1"/>
              </w:rPr>
            </w:pPr>
            <w:r w:rsidRPr="001A5EB6">
              <w:rPr>
                <w:b/>
                <w:i/>
                <w:color w:val="FFFFFF" w:themeColor="background1"/>
              </w:rPr>
              <w:t xml:space="preserve">Levels for Multi-Classroom Leaders: </w:t>
            </w:r>
            <w:r w:rsidRPr="001A5EB6">
              <w:rPr>
                <w:b/>
                <w:color w:val="FFFFFF" w:themeColor="background1"/>
              </w:rPr>
              <w:t>Threshold: 3; Superior: 4–5</w:t>
            </w:r>
          </w:p>
        </w:tc>
      </w:tr>
      <w:tr w:rsidR="001A5EB6" w:rsidRPr="001A5EB6" w14:paraId="08E134BF" w14:textId="77777777" w:rsidTr="001A5EB6">
        <w:trPr>
          <w:trHeight w:val="432"/>
          <w:jc w:val="center"/>
        </w:trPr>
        <w:tc>
          <w:tcPr>
            <w:tcW w:w="11173" w:type="dxa"/>
            <w:gridSpan w:val="5"/>
            <w:tcBorders>
              <w:left w:val="single" w:sz="4" w:space="0" w:color="auto"/>
              <w:right w:val="single" w:sz="4" w:space="0" w:color="auto"/>
            </w:tcBorders>
            <w:shd w:val="clear" w:color="auto" w:fill="305064"/>
            <w:vAlign w:val="center"/>
          </w:tcPr>
          <w:p w14:paraId="6B71D40F" w14:textId="77777777" w:rsidR="001A5EB6" w:rsidRPr="001A5EB6" w:rsidRDefault="001A5EB6" w:rsidP="001A5EB6">
            <w:pPr>
              <w:spacing w:before="77" w:after="0"/>
              <w:jc w:val="center"/>
              <w:rPr>
                <w:rFonts w:ascii="Calibri" w:eastAsia="Times New Roman" w:hAnsi="Calibri" w:cs="Calibri"/>
                <w:b/>
                <w:sz w:val="20"/>
                <w:szCs w:val="20"/>
              </w:rPr>
            </w:pPr>
            <w:r w:rsidRPr="001A5EB6">
              <w:rPr>
                <w:b/>
                <w:i/>
                <w:color w:val="FFFFFF" w:themeColor="background1"/>
              </w:rPr>
              <w:t xml:space="preserve">Levels for Principals: </w:t>
            </w:r>
            <w:r w:rsidRPr="001A5EB6">
              <w:rPr>
                <w:b/>
                <w:color w:val="FFFFFF" w:themeColor="background1"/>
              </w:rPr>
              <w:t>Threshold: 3–4; Superior: 5–6 (6 is likely for principals only)</w:t>
            </w:r>
          </w:p>
        </w:tc>
      </w:tr>
      <w:tr w:rsidR="001A5EB6" w:rsidRPr="001A5EB6" w14:paraId="1E9A383B" w14:textId="77777777" w:rsidTr="001A5EB6">
        <w:trPr>
          <w:trHeight w:val="1013"/>
          <w:jc w:val="center"/>
        </w:trPr>
        <w:tc>
          <w:tcPr>
            <w:tcW w:w="11173" w:type="dxa"/>
            <w:gridSpan w:val="5"/>
            <w:tcBorders>
              <w:left w:val="single" w:sz="4" w:space="0" w:color="auto"/>
              <w:right w:val="single" w:sz="4" w:space="0" w:color="auto"/>
            </w:tcBorders>
            <w:shd w:val="clear" w:color="auto" w:fill="auto"/>
          </w:tcPr>
          <w:p w14:paraId="42B12913" w14:textId="77777777" w:rsidR="001A5EB6" w:rsidRPr="001A5EB6" w:rsidRDefault="001A5EB6" w:rsidP="001A5EB6">
            <w:pPr>
              <w:spacing w:before="77" w:after="0"/>
              <w:rPr>
                <w:rFonts w:ascii="Calibri" w:eastAsia="Times New Roman" w:hAnsi="Calibri" w:cs="Calibri"/>
                <w:sz w:val="20"/>
                <w:szCs w:val="20"/>
              </w:rPr>
            </w:pPr>
            <w:r w:rsidRPr="001A5EB6">
              <w:rPr>
                <w:rFonts w:ascii="Calibri" w:eastAsia="Times New Roman" w:hAnsi="Calibri" w:cs="Calibri"/>
                <w:b/>
                <w:sz w:val="20"/>
                <w:szCs w:val="20"/>
              </w:rPr>
              <w:t>Red-Flag Zone</w:t>
            </w:r>
            <w:r w:rsidRPr="001A5EB6">
              <w:rPr>
                <w:rFonts w:ascii="Calibri" w:eastAsia="Times New Roman" w:hAnsi="Calibri" w:cs="Calibri"/>
                <w:sz w:val="20"/>
                <w:szCs w:val="20"/>
              </w:rPr>
              <w:t>: Red-flag behaviors indicate a severe mismatch for this role.</w:t>
            </w:r>
          </w:p>
          <w:p w14:paraId="2181A5C1"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Neutral Zone</w:t>
            </w:r>
            <w:r w:rsidRPr="001A5EB6">
              <w:rPr>
                <w:rFonts w:ascii="Calibri" w:eastAsia="Times New Roman" w:hAnsi="Calibri" w:cs="Calibri"/>
                <w:sz w:val="20"/>
                <w:szCs w:val="20"/>
              </w:rPr>
              <w:t>: These levels do not indicate a match if they are the highest levels of behavior shown.</w:t>
            </w:r>
          </w:p>
          <w:p w14:paraId="05C0AD84"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Potential Hire Zone</w:t>
            </w:r>
            <w:r w:rsidRPr="001A5EB6">
              <w:rPr>
                <w:rFonts w:ascii="Calibri" w:eastAsia="Times New Roman" w:hAnsi="Calibri" w:cs="Calibri"/>
                <w:sz w:val="20"/>
                <w:szCs w:val="20"/>
              </w:rPr>
              <w:t xml:space="preserve">: These behaviors enable some level of success in this role: </w:t>
            </w:r>
            <w:r w:rsidRPr="001A5EB6">
              <w:rPr>
                <w:rFonts w:ascii="Calibri" w:eastAsia="Times New Roman" w:hAnsi="Calibri" w:cs="Calibri"/>
                <w:b/>
                <w:sz w:val="20"/>
                <w:szCs w:val="20"/>
              </w:rPr>
              <w:t>Threshold</w:t>
            </w:r>
            <w:r w:rsidRPr="001A5EB6">
              <w:rPr>
                <w:rFonts w:ascii="Calibri" w:eastAsia="Times New Roman" w:hAnsi="Calibri" w:cs="Calibri"/>
                <w:sz w:val="20"/>
                <w:szCs w:val="20"/>
              </w:rPr>
              <w:t xml:space="preserve"> behaviors are needed for moderate success, while </w:t>
            </w:r>
            <w:r w:rsidRPr="001A5EB6">
              <w:rPr>
                <w:rFonts w:ascii="Calibri" w:eastAsia="Times New Roman" w:hAnsi="Calibri" w:cs="Calibri"/>
                <w:b/>
                <w:sz w:val="20"/>
                <w:szCs w:val="20"/>
              </w:rPr>
              <w:t>Superior</w:t>
            </w:r>
            <w:r w:rsidRPr="001A5EB6">
              <w:rPr>
                <w:rFonts w:ascii="Calibri" w:eastAsia="Times New Roman" w:hAnsi="Calibri" w:cs="Calibri"/>
                <w:sz w:val="20"/>
                <w:szCs w:val="20"/>
              </w:rPr>
              <w:t xml:space="preserve"> performers use these behaviors when the situation requires.</w:t>
            </w:r>
          </w:p>
          <w:p w14:paraId="4BCD509B" w14:textId="77777777" w:rsidR="001A5EB6" w:rsidRPr="001A5EB6" w:rsidRDefault="001A5EB6" w:rsidP="001A5EB6">
            <w:pPr>
              <w:spacing w:after="0" w:line="207" w:lineRule="exact"/>
              <w:jc w:val="both"/>
              <w:rPr>
                <w:rFonts w:ascii="Calibri" w:eastAsia="Times New Roman" w:hAnsi="Calibri" w:cs="Calibri"/>
                <w:i/>
              </w:rPr>
            </w:pPr>
            <w:r w:rsidRPr="001A5EB6">
              <w:rPr>
                <w:i/>
                <w:sz w:val="20"/>
                <w:szCs w:val="20"/>
              </w:rPr>
              <w:t xml:space="preserve">See also the </w:t>
            </w:r>
            <w:hyperlink r:id="rId120" w:history="1">
              <w:r w:rsidRPr="001A5EB6">
                <w:rPr>
                  <w:i/>
                  <w:color w:val="0000FF" w:themeColor="hyperlink"/>
                  <w:sz w:val="20"/>
                  <w:szCs w:val="20"/>
                  <w:u w:val="single"/>
                </w:rPr>
                <w:t>principal competencies and selection materials</w:t>
              </w:r>
            </w:hyperlink>
            <w:r w:rsidRPr="001A5EB6">
              <w:rPr>
                <w:i/>
                <w:sz w:val="20"/>
                <w:szCs w:val="20"/>
              </w:rPr>
              <w:t xml:space="preserve"> on PublicImpact.com.</w:t>
            </w:r>
          </w:p>
        </w:tc>
      </w:tr>
    </w:tbl>
    <w:p w14:paraId="58DBCF34" w14:textId="77777777" w:rsidR="007F69D1" w:rsidRDefault="007F69D1" w:rsidP="00AF1212">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r>
        <w:rPr>
          <w:rFonts w:ascii="Calibri" w:eastAsia="Calibri" w:hAnsi="Calibri" w:cs="Times New Roman"/>
          <w:sz w:val="20"/>
          <w:szCs w:val="20"/>
        </w:rPr>
        <w:br w:type="page"/>
      </w:r>
    </w:p>
    <w:p w14:paraId="3B94B9A4" w14:textId="120A7E76" w:rsidR="007F69D1" w:rsidRPr="009A28CC" w:rsidRDefault="007F69D1" w:rsidP="009A28CC">
      <w:pPr>
        <w:spacing w:before="120"/>
        <w:jc w:val="center"/>
        <w:rPr>
          <w:rFonts w:ascii="Cambria" w:eastAsia="Times New Roman" w:hAnsi="Cambria" w:cs="Times New Roman"/>
          <w:b/>
          <w:bCs/>
          <w:smallCaps/>
          <w:color w:val="338F80"/>
          <w:sz w:val="28"/>
          <w:szCs w:val="28"/>
        </w:rPr>
      </w:pPr>
      <w:bookmarkStart w:id="26" w:name="AnalyticalThinking"/>
      <w:bookmarkEnd w:id="26"/>
      <w:r>
        <w:rPr>
          <w:rFonts w:ascii="Cambria" w:eastAsia="Times New Roman" w:hAnsi="Cambria" w:cs="Times New Roman"/>
          <w:b/>
          <w:bCs/>
          <w:smallCaps/>
          <w:color w:val="338F80"/>
          <w:sz w:val="28"/>
          <w:szCs w:val="28"/>
        </w:rPr>
        <w:lastRenderedPageBreak/>
        <w:t>Competency Definition and Levels: Analytical Thinking</w:t>
      </w:r>
    </w:p>
    <w:tbl>
      <w:tblPr>
        <w:tblStyle w:val="TableGrid10"/>
        <w:tblW w:w="10369" w:type="dxa"/>
        <w:jc w:val="center"/>
        <w:tblInd w:w="0" w:type="dxa"/>
        <w:tblCellMar>
          <w:left w:w="115" w:type="dxa"/>
          <w:right w:w="115" w:type="dxa"/>
        </w:tblCellMar>
        <w:tblLook w:val="04A0" w:firstRow="1" w:lastRow="0" w:firstColumn="1" w:lastColumn="0" w:noHBand="0" w:noVBand="1"/>
      </w:tblPr>
      <w:tblGrid>
        <w:gridCol w:w="645"/>
        <w:gridCol w:w="512"/>
        <w:gridCol w:w="807"/>
        <w:gridCol w:w="2633"/>
        <w:gridCol w:w="5772"/>
      </w:tblGrid>
      <w:tr w:rsidR="001A5EB6" w:rsidRPr="001A5EB6" w14:paraId="501094F1" w14:textId="77777777" w:rsidTr="001A5EB6">
        <w:trPr>
          <w:trHeight w:val="53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1593542A" w14:textId="77777777" w:rsidR="001A5EB6" w:rsidRPr="004A7DBF" w:rsidRDefault="001A5EB6" w:rsidP="001A5EB6">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Analytical Thinking (AT)</w:t>
            </w:r>
          </w:p>
        </w:tc>
      </w:tr>
      <w:tr w:rsidR="001A5EB6" w:rsidRPr="001A5EB6" w14:paraId="466A81EA" w14:textId="77777777" w:rsidTr="001A5EB6">
        <w:trPr>
          <w:trHeight w:val="53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272EB88B" w14:textId="77777777" w:rsidR="001A5EB6" w:rsidRPr="001A5EB6" w:rsidRDefault="001A5EB6" w:rsidP="001A5EB6">
            <w:pPr>
              <w:spacing w:after="0"/>
              <w:jc w:val="center"/>
              <w:rPr>
                <w:rFonts w:ascii="Calibri" w:eastAsia="Calibri" w:hAnsi="Calibri" w:cs="Calibri"/>
                <w:b/>
                <w:bCs/>
                <w:i/>
              </w:rPr>
            </w:pPr>
            <w:r w:rsidRPr="001A5EB6">
              <w:rPr>
                <w:rFonts w:ascii="Calibri" w:eastAsia="Times New Roman" w:hAnsi="Calibri" w:cs="Calibri"/>
                <w:b/>
                <w:i/>
              </w:rPr>
              <w:t>The ability to break things down in a logical way and to recognize cause and effect.</w:t>
            </w:r>
          </w:p>
        </w:tc>
      </w:tr>
      <w:tr w:rsidR="001A5EB6" w:rsidRPr="001A5EB6" w14:paraId="42951CD9" w14:textId="77777777" w:rsidTr="001A5EB6">
        <w:trPr>
          <w:trHeight w:val="53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D4D8CB"/>
          </w:tcPr>
          <w:p w14:paraId="7F06CA8A" w14:textId="77777777" w:rsidR="001A5EB6" w:rsidRPr="001A5EB6" w:rsidRDefault="001A5EB6" w:rsidP="001A5EB6">
            <w:pPr>
              <w:spacing w:after="0"/>
              <w:rPr>
                <w:szCs w:val="24"/>
              </w:rPr>
            </w:pPr>
            <w:r w:rsidRPr="001A5EB6">
              <w:rPr>
                <w:rFonts w:ascii="Calibri" w:eastAsia="Calibri" w:hAnsi="Calibri" w:cs="Calibri"/>
                <w:b/>
                <w:bCs/>
                <w:i/>
              </w:rPr>
              <w:t>Related interview question:</w:t>
            </w:r>
            <w:r w:rsidRPr="001A5EB6">
              <w:rPr>
                <w:rFonts w:ascii="Calibri" w:eastAsia="Calibri" w:hAnsi="Calibri" w:cs="Calibri"/>
                <w:bCs/>
                <w:i/>
              </w:rPr>
              <w:t xml:space="preserve"> </w:t>
            </w:r>
            <w:r w:rsidRPr="001A5EB6">
              <w:rPr>
                <w:rFonts w:eastAsia="Calibri" w:cs="Arial"/>
                <w:bCs/>
                <w:i/>
                <w:iCs/>
                <w:szCs w:val="24"/>
              </w:rPr>
              <w:t>Think about a time when you had to solve a problem or figure something out that involved a lot of information, data, or steps. Tell me the story.</w:t>
            </w:r>
          </w:p>
        </w:tc>
      </w:tr>
      <w:tr w:rsidR="001A5EB6" w:rsidRPr="001A5EB6" w14:paraId="2487C1DF" w14:textId="77777777" w:rsidTr="001A5EB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6D808F50"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7806F223"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Level</w:t>
            </w:r>
          </w:p>
        </w:tc>
        <w:tc>
          <w:tcPr>
            <w:tcW w:w="263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3D840F24"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General Description</w:t>
            </w:r>
          </w:p>
        </w:tc>
        <w:tc>
          <w:tcPr>
            <w:tcW w:w="5772"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0E45BD9C"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Specific Behaviors</w:t>
            </w:r>
          </w:p>
        </w:tc>
      </w:tr>
      <w:tr w:rsidR="001A5EB6" w:rsidRPr="001A5EB6" w14:paraId="5D9CAAC3" w14:textId="77777777" w:rsidTr="001A5EB6">
        <w:trPr>
          <w:cantSplit/>
          <w:trHeight w:val="1163"/>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07254455"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3BBB2CD2"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0</w:t>
            </w:r>
          </w:p>
        </w:tc>
        <w:tc>
          <w:tcPr>
            <w:tcW w:w="2633" w:type="dxa"/>
            <w:tcBorders>
              <w:top w:val="single" w:sz="4" w:space="0" w:color="auto"/>
              <w:left w:val="single" w:sz="4" w:space="0" w:color="auto"/>
              <w:bottom w:val="single" w:sz="4" w:space="0" w:color="auto"/>
              <w:right w:val="single" w:sz="4" w:space="0" w:color="auto"/>
            </w:tcBorders>
            <w:shd w:val="clear" w:color="auto" w:fill="E26046"/>
            <w:vAlign w:val="center"/>
          </w:tcPr>
          <w:p w14:paraId="16B35A1F"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Does Not Analyze or Plan</w:t>
            </w:r>
          </w:p>
        </w:tc>
        <w:tc>
          <w:tcPr>
            <w:tcW w:w="5772" w:type="dxa"/>
            <w:tcBorders>
              <w:top w:val="single" w:sz="4" w:space="0" w:color="auto"/>
              <w:left w:val="single" w:sz="4" w:space="0" w:color="auto"/>
              <w:bottom w:val="single" w:sz="4" w:space="0" w:color="auto"/>
              <w:right w:val="single" w:sz="4" w:space="0" w:color="auto"/>
            </w:tcBorders>
            <w:shd w:val="clear" w:color="auto" w:fill="E26046"/>
            <w:vAlign w:val="center"/>
          </w:tcPr>
          <w:p w14:paraId="799504F7"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Responds to tasks as they arise; does not break work into steps or create lists,</w:t>
            </w:r>
          </w:p>
          <w:p w14:paraId="64EC704A"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Or only follows steps created by someone else.</w:t>
            </w:r>
          </w:p>
        </w:tc>
      </w:tr>
      <w:tr w:rsidR="001A5EB6" w:rsidRPr="001A5EB6" w14:paraId="29A9A1BD" w14:textId="77777777" w:rsidTr="001A5EB6">
        <w:trPr>
          <w:cantSplit/>
          <w:trHeight w:val="1010"/>
          <w:jc w:val="center"/>
        </w:trPr>
        <w:tc>
          <w:tcPr>
            <w:tcW w:w="1157" w:type="dxa"/>
            <w:gridSpan w:val="2"/>
            <w:tcBorders>
              <w:top w:val="single" w:sz="4" w:space="0" w:color="auto"/>
              <w:left w:val="single" w:sz="4" w:space="0" w:color="auto"/>
              <w:right w:val="single" w:sz="4" w:space="0" w:color="auto"/>
            </w:tcBorders>
            <w:shd w:val="clear" w:color="auto" w:fill="EAC97E"/>
            <w:textDirection w:val="btLr"/>
          </w:tcPr>
          <w:p w14:paraId="5E4FD98C"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859C07A"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1</w:t>
            </w:r>
          </w:p>
        </w:tc>
        <w:tc>
          <w:tcPr>
            <w:tcW w:w="2633" w:type="dxa"/>
            <w:tcBorders>
              <w:top w:val="single" w:sz="4" w:space="0" w:color="auto"/>
              <w:left w:val="single" w:sz="4" w:space="0" w:color="auto"/>
              <w:bottom w:val="single" w:sz="4" w:space="0" w:color="auto"/>
              <w:right w:val="single" w:sz="4" w:space="0" w:color="auto"/>
            </w:tcBorders>
            <w:shd w:val="clear" w:color="auto" w:fill="EAC97E"/>
            <w:vAlign w:val="center"/>
          </w:tcPr>
          <w:p w14:paraId="6639E262" w14:textId="77777777" w:rsidR="001A5EB6" w:rsidRPr="001A5EB6" w:rsidRDefault="001A5EB6" w:rsidP="001A5EB6">
            <w:pPr>
              <w:spacing w:after="0" w:line="276" w:lineRule="exact"/>
              <w:jc w:val="center"/>
              <w:rPr>
                <w:rFonts w:ascii="Calibri" w:eastAsia="Times New Roman" w:hAnsi="Calibri" w:cs="Calibri"/>
                <w:b/>
              </w:rPr>
            </w:pPr>
            <w:r w:rsidRPr="001A5EB6">
              <w:rPr>
                <w:rFonts w:ascii="Calibri" w:eastAsia="Times New Roman" w:hAnsi="Calibri" w:cs="Calibri"/>
                <w:b/>
              </w:rPr>
              <w:t>Creates Lists</w:t>
            </w:r>
          </w:p>
        </w:tc>
        <w:tc>
          <w:tcPr>
            <w:tcW w:w="5772" w:type="dxa"/>
            <w:tcBorders>
              <w:top w:val="single" w:sz="4" w:space="0" w:color="auto"/>
              <w:left w:val="single" w:sz="4" w:space="0" w:color="auto"/>
              <w:bottom w:val="single" w:sz="4" w:space="0" w:color="auto"/>
              <w:right w:val="single" w:sz="4" w:space="0" w:color="auto"/>
            </w:tcBorders>
            <w:shd w:val="clear" w:color="auto" w:fill="EAC97E"/>
            <w:vAlign w:val="center"/>
          </w:tcPr>
          <w:p w14:paraId="55AEB02D"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Creates simple lists of tasks or items, without prioritizing importance or timelines.</w:t>
            </w:r>
          </w:p>
        </w:tc>
      </w:tr>
      <w:tr w:rsidR="001A5EB6" w:rsidRPr="001A5EB6" w14:paraId="490003BF" w14:textId="77777777" w:rsidTr="001A5EB6">
        <w:trPr>
          <w:trHeight w:val="120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6BAE9F02"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Potential Hire Zone</w:t>
            </w:r>
          </w:p>
        </w:tc>
        <w:tc>
          <w:tcPr>
            <w:tcW w:w="512" w:type="dxa"/>
            <w:vMerge w:val="restart"/>
            <w:tcBorders>
              <w:top w:val="single" w:sz="4" w:space="0" w:color="auto"/>
              <w:left w:val="single" w:sz="4" w:space="0" w:color="auto"/>
              <w:right w:val="single" w:sz="4" w:space="0" w:color="auto"/>
            </w:tcBorders>
            <w:shd w:val="clear" w:color="auto" w:fill="9CDCD1"/>
            <w:textDirection w:val="btLr"/>
          </w:tcPr>
          <w:p w14:paraId="2516F748"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tcPr>
          <w:p w14:paraId="7D1939AD"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2</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tcPr>
          <w:p w14:paraId="4BC6AEB6"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Makes Limited Connections</w:t>
            </w:r>
          </w:p>
        </w:tc>
        <w:tc>
          <w:tcPr>
            <w:tcW w:w="5772" w:type="dxa"/>
            <w:tcBorders>
              <w:top w:val="single" w:sz="4" w:space="0" w:color="auto"/>
              <w:left w:val="single" w:sz="4" w:space="0" w:color="auto"/>
              <w:bottom w:val="single" w:sz="4" w:space="0" w:color="auto"/>
              <w:right w:val="single" w:sz="4" w:space="0" w:color="auto"/>
            </w:tcBorders>
            <w:shd w:val="clear" w:color="auto" w:fill="9CDCD1"/>
            <w:vAlign w:val="center"/>
          </w:tcPr>
          <w:p w14:paraId="2029688A" w14:textId="77777777" w:rsidR="001A5EB6" w:rsidRPr="001A5EB6" w:rsidRDefault="001A5EB6" w:rsidP="001A5EB6">
            <w:pPr>
              <w:spacing w:after="0"/>
              <w:rPr>
                <w:szCs w:val="24"/>
              </w:rPr>
            </w:pPr>
            <w:r w:rsidRPr="001A5EB6">
              <w:rPr>
                <w:szCs w:val="24"/>
              </w:rPr>
              <w:t>Breaks a problem or task down into a few parts;</w:t>
            </w:r>
          </w:p>
          <w:p w14:paraId="6F9C499A" w14:textId="77777777" w:rsidR="001A5EB6" w:rsidRPr="001A5EB6" w:rsidRDefault="001A5EB6" w:rsidP="001A5EB6">
            <w:pPr>
              <w:spacing w:after="0"/>
              <w:rPr>
                <w:szCs w:val="24"/>
              </w:rPr>
            </w:pPr>
            <w:r w:rsidRPr="001A5EB6">
              <w:rPr>
                <w:szCs w:val="24"/>
              </w:rPr>
              <w:t>Or understands that A causes B;</w:t>
            </w:r>
          </w:p>
          <w:p w14:paraId="59C0801F" w14:textId="77777777" w:rsidR="001A5EB6" w:rsidRPr="001A5EB6" w:rsidRDefault="001A5EB6" w:rsidP="001A5EB6">
            <w:pPr>
              <w:spacing w:after="0"/>
              <w:rPr>
                <w:rFonts w:ascii="Calibri" w:eastAsia="Times New Roman" w:hAnsi="Calibri" w:cs="Calibri"/>
              </w:rPr>
            </w:pPr>
            <w:r w:rsidRPr="001A5EB6">
              <w:rPr>
                <w:szCs w:val="24"/>
              </w:rPr>
              <w:t>Or prioritizes a relatively simple list of tasks.</w:t>
            </w:r>
          </w:p>
        </w:tc>
      </w:tr>
      <w:tr w:rsidR="001A5EB6" w:rsidRPr="001A5EB6" w14:paraId="12D4AB1D" w14:textId="77777777" w:rsidTr="001A5EB6">
        <w:trPr>
          <w:trHeight w:val="1205"/>
          <w:jc w:val="center"/>
        </w:trPr>
        <w:tc>
          <w:tcPr>
            <w:tcW w:w="645" w:type="dxa"/>
            <w:vMerge/>
            <w:tcBorders>
              <w:left w:val="single" w:sz="4" w:space="0" w:color="auto"/>
              <w:right w:val="single" w:sz="4" w:space="0" w:color="auto"/>
            </w:tcBorders>
            <w:shd w:val="clear" w:color="auto" w:fill="52C2AF"/>
            <w:textDirection w:val="btLr"/>
          </w:tcPr>
          <w:p w14:paraId="209C921A" w14:textId="77777777" w:rsidR="001A5EB6" w:rsidRPr="001A5EB6" w:rsidRDefault="001A5EB6" w:rsidP="001A5EB6">
            <w:pPr>
              <w:spacing w:after="0"/>
              <w:ind w:left="113" w:right="113"/>
              <w:jc w:val="center"/>
              <w:rPr>
                <w:rFonts w:ascii="Calibri" w:eastAsia="Times New Roman" w:hAnsi="Calibri" w:cs="Calibri"/>
                <w:b/>
              </w:rPr>
            </w:pPr>
          </w:p>
        </w:tc>
        <w:tc>
          <w:tcPr>
            <w:tcW w:w="512" w:type="dxa"/>
            <w:vMerge/>
            <w:tcBorders>
              <w:left w:val="single" w:sz="4" w:space="0" w:color="auto"/>
              <w:right w:val="single" w:sz="4" w:space="0" w:color="auto"/>
            </w:tcBorders>
            <w:shd w:val="clear" w:color="auto" w:fill="9CDCD1"/>
            <w:textDirection w:val="btLr"/>
          </w:tcPr>
          <w:p w14:paraId="319DAF83" w14:textId="77777777" w:rsidR="001A5EB6" w:rsidRPr="001A5EB6" w:rsidRDefault="001A5EB6" w:rsidP="001A5EB6">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0962F3AF"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3</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tcPr>
          <w:p w14:paraId="342B31CE"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Makes Multiple Connections</w:t>
            </w:r>
          </w:p>
        </w:tc>
        <w:tc>
          <w:tcPr>
            <w:tcW w:w="5772" w:type="dxa"/>
            <w:tcBorders>
              <w:top w:val="single" w:sz="4" w:space="0" w:color="auto"/>
              <w:left w:val="single" w:sz="4" w:space="0" w:color="auto"/>
              <w:bottom w:val="single" w:sz="4" w:space="0" w:color="auto"/>
              <w:right w:val="single" w:sz="4" w:space="0" w:color="auto"/>
            </w:tcBorders>
            <w:shd w:val="clear" w:color="auto" w:fill="9CDCD1"/>
            <w:vAlign w:val="center"/>
          </w:tcPr>
          <w:p w14:paraId="78226C45" w14:textId="77777777" w:rsidR="001A5EB6" w:rsidRPr="001A5EB6" w:rsidRDefault="001A5EB6" w:rsidP="001A5EB6">
            <w:pPr>
              <w:spacing w:after="0"/>
              <w:rPr>
                <w:color w:val="000000"/>
                <w:szCs w:val="24"/>
              </w:rPr>
            </w:pPr>
            <w:r w:rsidRPr="001A5EB6">
              <w:rPr>
                <w:color w:val="000000"/>
                <w:szCs w:val="24"/>
              </w:rPr>
              <w:t>Organizes a complex activity into steps in a logical way (based on time, importance, resources needed, or other factors),</w:t>
            </w:r>
          </w:p>
          <w:p w14:paraId="5BA09B5C" w14:textId="77777777" w:rsidR="001A5EB6" w:rsidRPr="001A5EB6" w:rsidRDefault="001A5EB6" w:rsidP="001A5EB6">
            <w:pPr>
              <w:spacing w:after="0"/>
              <w:rPr>
                <w:color w:val="000000"/>
                <w:szCs w:val="24"/>
              </w:rPr>
            </w:pPr>
            <w:r w:rsidRPr="001A5EB6">
              <w:rPr>
                <w:color w:val="000000"/>
                <w:szCs w:val="24"/>
              </w:rPr>
              <w:t>Or understands several possible causes of events or results of events,</w:t>
            </w:r>
          </w:p>
          <w:p w14:paraId="3B7501D9" w14:textId="77777777" w:rsidR="001A5EB6" w:rsidRPr="001A5EB6" w:rsidRDefault="001A5EB6" w:rsidP="001A5EB6">
            <w:pPr>
              <w:spacing w:after="0"/>
              <w:rPr>
                <w:rFonts w:ascii="Calibri" w:eastAsia="Times New Roman" w:hAnsi="Calibri" w:cs="Calibri"/>
              </w:rPr>
            </w:pPr>
            <w:r w:rsidRPr="001A5EB6">
              <w:rPr>
                <w:color w:val="000000"/>
                <w:szCs w:val="24"/>
              </w:rPr>
              <w:t>Or anticipates multiple next steps and likely barriers</w:t>
            </w:r>
            <w:r w:rsidRPr="001A5EB6">
              <w:rPr>
                <w:szCs w:val="24"/>
              </w:rPr>
              <w:t>.</w:t>
            </w:r>
          </w:p>
        </w:tc>
      </w:tr>
      <w:tr w:rsidR="001A5EB6" w:rsidRPr="001A5EB6" w14:paraId="20C55E83" w14:textId="77777777" w:rsidTr="001A5EB6">
        <w:trPr>
          <w:trHeight w:val="1268"/>
          <w:jc w:val="center"/>
        </w:trPr>
        <w:tc>
          <w:tcPr>
            <w:tcW w:w="645" w:type="dxa"/>
            <w:vMerge/>
            <w:tcBorders>
              <w:left w:val="single" w:sz="4" w:space="0" w:color="auto"/>
              <w:right w:val="single" w:sz="4" w:space="0" w:color="auto"/>
            </w:tcBorders>
            <w:shd w:val="clear" w:color="auto" w:fill="52C2AF"/>
          </w:tcPr>
          <w:p w14:paraId="03B543BE" w14:textId="77777777" w:rsidR="001A5EB6" w:rsidRPr="001A5EB6" w:rsidRDefault="001A5EB6" w:rsidP="001A5EB6">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5BF47915"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4CD60926"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4</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4A29CD92" w14:textId="77777777" w:rsidR="001A5EB6" w:rsidRPr="001A5EB6" w:rsidRDefault="001A5EB6" w:rsidP="001A5EB6">
            <w:pPr>
              <w:spacing w:after="0"/>
              <w:jc w:val="center"/>
              <w:rPr>
                <w:rFonts w:ascii="Calibri" w:eastAsia="Times New Roman" w:hAnsi="Calibri" w:cs="Calibri"/>
                <w:b/>
              </w:rPr>
            </w:pPr>
            <w:r w:rsidRPr="001A5EB6">
              <w:rPr>
                <w:b/>
                <w:bCs/>
                <w:color w:val="000000"/>
                <w:szCs w:val="24"/>
              </w:rPr>
              <w:t>Does Complicated Planning and Analysis</w:t>
            </w:r>
          </w:p>
        </w:tc>
        <w:tc>
          <w:tcPr>
            <w:tcW w:w="5772" w:type="dxa"/>
            <w:tcBorders>
              <w:top w:val="single" w:sz="4" w:space="0" w:color="auto"/>
              <w:left w:val="single" w:sz="4" w:space="0" w:color="auto"/>
              <w:bottom w:val="single" w:sz="4" w:space="0" w:color="auto"/>
              <w:right w:val="single" w:sz="4" w:space="0" w:color="auto"/>
            </w:tcBorders>
            <w:shd w:val="clear" w:color="auto" w:fill="52C2AF"/>
            <w:vAlign w:val="center"/>
          </w:tcPr>
          <w:p w14:paraId="40C040EA" w14:textId="77777777" w:rsidR="001A5EB6" w:rsidRPr="001A5EB6" w:rsidRDefault="001A5EB6" w:rsidP="001A5EB6">
            <w:pPr>
              <w:spacing w:after="0"/>
              <w:rPr>
                <w:color w:val="000000"/>
                <w:szCs w:val="24"/>
              </w:rPr>
            </w:pPr>
            <w:r w:rsidRPr="001A5EB6">
              <w:rPr>
                <w:color w:val="000000"/>
                <w:szCs w:val="24"/>
              </w:rPr>
              <w:t>Breaks apart a complex problem or process into categories and subcategories to identify multiple sets of steps or parts,</w:t>
            </w:r>
          </w:p>
          <w:p w14:paraId="2A8739E9" w14:textId="77777777" w:rsidR="001A5EB6" w:rsidRPr="001A5EB6" w:rsidRDefault="001A5EB6" w:rsidP="001A5EB6">
            <w:pPr>
              <w:spacing w:after="0"/>
              <w:rPr>
                <w:rFonts w:ascii="Calibri" w:eastAsia="Times New Roman" w:hAnsi="Calibri" w:cs="Calibri"/>
              </w:rPr>
            </w:pPr>
            <w:r w:rsidRPr="001A5EB6">
              <w:rPr>
                <w:color w:val="000000"/>
                <w:szCs w:val="24"/>
              </w:rPr>
              <w:t>Or analyzes a difficult problem from several perspectives before arriving at a detailed solution.</w:t>
            </w:r>
          </w:p>
        </w:tc>
      </w:tr>
      <w:tr w:rsidR="001A5EB6" w:rsidRPr="001A5EB6" w14:paraId="2A0E6DC1" w14:textId="77777777" w:rsidTr="001A5EB6">
        <w:trPr>
          <w:trHeight w:val="1268"/>
          <w:jc w:val="center"/>
        </w:trPr>
        <w:tc>
          <w:tcPr>
            <w:tcW w:w="645" w:type="dxa"/>
            <w:vMerge/>
            <w:tcBorders>
              <w:left w:val="single" w:sz="4" w:space="0" w:color="auto"/>
              <w:right w:val="single" w:sz="4" w:space="0" w:color="auto"/>
            </w:tcBorders>
            <w:shd w:val="clear" w:color="auto" w:fill="52C2AF"/>
          </w:tcPr>
          <w:p w14:paraId="4EC78A47"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58109298" w14:textId="77777777" w:rsidR="001A5EB6" w:rsidRPr="001A5EB6" w:rsidRDefault="001A5EB6" w:rsidP="001A5EB6">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0ED4B208"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5</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10BE8419" w14:textId="77777777" w:rsidR="001A5EB6" w:rsidRPr="001A5EB6" w:rsidRDefault="001A5EB6" w:rsidP="001A5EB6">
            <w:pPr>
              <w:spacing w:after="0"/>
              <w:jc w:val="center"/>
              <w:rPr>
                <w:rFonts w:ascii="Calibri" w:eastAsia="Times New Roman" w:hAnsi="Calibri" w:cs="Calibri"/>
                <w:b/>
              </w:rPr>
            </w:pPr>
            <w:r w:rsidRPr="001A5EB6">
              <w:rPr>
                <w:b/>
                <w:bCs/>
                <w:color w:val="000000"/>
                <w:szCs w:val="24"/>
              </w:rPr>
              <w:t>Does Highly Complex Planning and Analysis</w:t>
            </w:r>
          </w:p>
        </w:tc>
        <w:tc>
          <w:tcPr>
            <w:tcW w:w="5772" w:type="dxa"/>
            <w:tcBorders>
              <w:top w:val="single" w:sz="4" w:space="0" w:color="auto"/>
              <w:left w:val="single" w:sz="4" w:space="0" w:color="auto"/>
              <w:bottom w:val="single" w:sz="4" w:space="0" w:color="auto"/>
              <w:right w:val="single" w:sz="4" w:space="0" w:color="auto"/>
            </w:tcBorders>
            <w:shd w:val="clear" w:color="auto" w:fill="52C2AF"/>
            <w:vAlign w:val="center"/>
          </w:tcPr>
          <w:p w14:paraId="77DE667B" w14:textId="77777777" w:rsidR="001A5EB6" w:rsidRPr="001A5EB6" w:rsidRDefault="001A5EB6" w:rsidP="001A5EB6">
            <w:pPr>
              <w:spacing w:after="0"/>
              <w:rPr>
                <w:rFonts w:ascii="Calibri" w:eastAsia="Times New Roman" w:hAnsi="Calibri" w:cs="Calibri"/>
              </w:rPr>
            </w:pPr>
            <w:r w:rsidRPr="001A5EB6">
              <w:rPr>
                <w:color w:val="000000"/>
                <w:szCs w:val="24"/>
              </w:rPr>
              <w:t>Does Level 4 analysis—uses several approaches to analyze a problem, comes up with multiple solutions—and weighs value of each.</w:t>
            </w:r>
          </w:p>
        </w:tc>
      </w:tr>
      <w:tr w:rsidR="001A5EB6" w:rsidRPr="001A5EB6" w14:paraId="26388410" w14:textId="77777777" w:rsidTr="001A5EB6">
        <w:trPr>
          <w:trHeight w:val="432"/>
          <w:jc w:val="center"/>
        </w:trPr>
        <w:tc>
          <w:tcPr>
            <w:tcW w:w="10369" w:type="dxa"/>
            <w:gridSpan w:val="5"/>
            <w:tcBorders>
              <w:left w:val="single" w:sz="4" w:space="0" w:color="auto"/>
              <w:right w:val="single" w:sz="4" w:space="0" w:color="auto"/>
            </w:tcBorders>
            <w:shd w:val="clear" w:color="auto" w:fill="305064"/>
            <w:vAlign w:val="center"/>
          </w:tcPr>
          <w:p w14:paraId="06953C57" w14:textId="77777777" w:rsidR="001A5EB6" w:rsidRPr="001A5EB6" w:rsidRDefault="001A5EB6" w:rsidP="001A5EB6">
            <w:pPr>
              <w:spacing w:before="77" w:after="0"/>
              <w:jc w:val="center"/>
              <w:rPr>
                <w:rFonts w:ascii="Calibri" w:eastAsia="Times New Roman" w:hAnsi="Calibri" w:cs="Calibri"/>
                <w:b/>
                <w:sz w:val="20"/>
                <w:szCs w:val="20"/>
              </w:rPr>
            </w:pPr>
            <w:r w:rsidRPr="001A5EB6">
              <w:rPr>
                <w:b/>
                <w:i/>
                <w:color w:val="FFFFFF" w:themeColor="background1"/>
              </w:rPr>
              <w:t xml:space="preserve">Levels for Multi-Classroom Leaders: </w:t>
            </w:r>
            <w:r w:rsidRPr="001A5EB6">
              <w:rPr>
                <w:b/>
                <w:color w:val="FFFFFF" w:themeColor="background1"/>
              </w:rPr>
              <w:t>Threshold: 3; Superior: 4–5</w:t>
            </w:r>
          </w:p>
        </w:tc>
      </w:tr>
      <w:tr w:rsidR="001A5EB6" w:rsidRPr="001A5EB6" w14:paraId="68A9F8AF" w14:textId="77777777" w:rsidTr="001A5EB6">
        <w:trPr>
          <w:trHeight w:val="432"/>
          <w:jc w:val="center"/>
        </w:trPr>
        <w:tc>
          <w:tcPr>
            <w:tcW w:w="10369" w:type="dxa"/>
            <w:gridSpan w:val="5"/>
            <w:tcBorders>
              <w:left w:val="single" w:sz="4" w:space="0" w:color="auto"/>
              <w:right w:val="single" w:sz="4" w:space="0" w:color="auto"/>
            </w:tcBorders>
            <w:shd w:val="clear" w:color="auto" w:fill="305064"/>
            <w:vAlign w:val="center"/>
          </w:tcPr>
          <w:p w14:paraId="612F24F7" w14:textId="77777777" w:rsidR="001A5EB6" w:rsidRPr="001A5EB6" w:rsidRDefault="001A5EB6" w:rsidP="001A5EB6">
            <w:pPr>
              <w:spacing w:before="77" w:after="0"/>
              <w:jc w:val="center"/>
              <w:rPr>
                <w:b/>
                <w:i/>
                <w:color w:val="FFFFFF" w:themeColor="background1"/>
              </w:rPr>
            </w:pPr>
            <w:r w:rsidRPr="001A5EB6">
              <w:rPr>
                <w:b/>
                <w:i/>
                <w:color w:val="FFFFFF" w:themeColor="background1"/>
              </w:rPr>
              <w:t xml:space="preserve">Levels for Principals: </w:t>
            </w:r>
            <w:r w:rsidRPr="001A5EB6">
              <w:rPr>
                <w:b/>
                <w:color w:val="FFFFFF" w:themeColor="background1"/>
              </w:rPr>
              <w:t>Threshold: 3; Superior: 4–5</w:t>
            </w:r>
          </w:p>
        </w:tc>
      </w:tr>
      <w:tr w:rsidR="001A5EB6" w:rsidRPr="001A5EB6" w14:paraId="31498527" w14:textId="77777777" w:rsidTr="001A5EB6">
        <w:trPr>
          <w:trHeight w:val="1013"/>
          <w:jc w:val="center"/>
        </w:trPr>
        <w:tc>
          <w:tcPr>
            <w:tcW w:w="10369" w:type="dxa"/>
            <w:gridSpan w:val="5"/>
            <w:tcBorders>
              <w:left w:val="single" w:sz="4" w:space="0" w:color="auto"/>
              <w:right w:val="single" w:sz="4" w:space="0" w:color="auto"/>
            </w:tcBorders>
            <w:shd w:val="clear" w:color="auto" w:fill="auto"/>
          </w:tcPr>
          <w:p w14:paraId="5BB6536C" w14:textId="77777777" w:rsidR="001A5EB6" w:rsidRPr="001A5EB6" w:rsidRDefault="001A5EB6" w:rsidP="001A5EB6">
            <w:pPr>
              <w:spacing w:before="77" w:after="0"/>
              <w:rPr>
                <w:rFonts w:ascii="Calibri" w:eastAsia="Times New Roman" w:hAnsi="Calibri" w:cs="Calibri"/>
                <w:sz w:val="20"/>
                <w:szCs w:val="20"/>
              </w:rPr>
            </w:pPr>
            <w:r w:rsidRPr="001A5EB6">
              <w:rPr>
                <w:rFonts w:ascii="Calibri" w:eastAsia="Times New Roman" w:hAnsi="Calibri" w:cs="Calibri"/>
                <w:b/>
                <w:sz w:val="20"/>
                <w:szCs w:val="20"/>
              </w:rPr>
              <w:t>Red-Flag Zone</w:t>
            </w:r>
            <w:r w:rsidRPr="001A5EB6">
              <w:rPr>
                <w:rFonts w:ascii="Calibri" w:eastAsia="Times New Roman" w:hAnsi="Calibri" w:cs="Calibri"/>
                <w:sz w:val="20"/>
                <w:szCs w:val="20"/>
              </w:rPr>
              <w:t>: Red-flag behaviors indicate a severe mismatch for this role.</w:t>
            </w:r>
          </w:p>
          <w:p w14:paraId="7CAB4E1E"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Neutral Zone</w:t>
            </w:r>
            <w:r w:rsidRPr="001A5EB6">
              <w:rPr>
                <w:rFonts w:ascii="Calibri" w:eastAsia="Times New Roman" w:hAnsi="Calibri" w:cs="Calibri"/>
                <w:sz w:val="20"/>
                <w:szCs w:val="20"/>
              </w:rPr>
              <w:t>: These levels do not indicate a match if they are the highest levels of behavior shown.</w:t>
            </w:r>
          </w:p>
          <w:p w14:paraId="52E0C6B7"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Potential Hire Zone</w:t>
            </w:r>
            <w:r w:rsidRPr="001A5EB6">
              <w:rPr>
                <w:rFonts w:ascii="Calibri" w:eastAsia="Times New Roman" w:hAnsi="Calibri" w:cs="Calibri"/>
                <w:sz w:val="20"/>
                <w:szCs w:val="20"/>
              </w:rPr>
              <w:t xml:space="preserve">: These behaviors enable some level of success in this role: </w:t>
            </w:r>
            <w:r w:rsidRPr="001A5EB6">
              <w:rPr>
                <w:rFonts w:ascii="Calibri" w:eastAsia="Times New Roman" w:hAnsi="Calibri" w:cs="Calibri"/>
                <w:b/>
                <w:sz w:val="20"/>
                <w:szCs w:val="20"/>
              </w:rPr>
              <w:t>Threshold</w:t>
            </w:r>
            <w:r w:rsidRPr="001A5EB6">
              <w:rPr>
                <w:rFonts w:ascii="Calibri" w:eastAsia="Times New Roman" w:hAnsi="Calibri" w:cs="Calibri"/>
                <w:sz w:val="20"/>
                <w:szCs w:val="20"/>
              </w:rPr>
              <w:t xml:space="preserve"> behaviors are needed for moderate success, while </w:t>
            </w:r>
            <w:r w:rsidRPr="001A5EB6">
              <w:rPr>
                <w:rFonts w:ascii="Calibri" w:eastAsia="Times New Roman" w:hAnsi="Calibri" w:cs="Calibri"/>
                <w:b/>
                <w:sz w:val="20"/>
                <w:szCs w:val="20"/>
              </w:rPr>
              <w:t>Superior</w:t>
            </w:r>
            <w:r w:rsidRPr="001A5EB6">
              <w:rPr>
                <w:rFonts w:ascii="Calibri" w:eastAsia="Times New Roman" w:hAnsi="Calibri" w:cs="Calibri"/>
                <w:sz w:val="20"/>
                <w:szCs w:val="20"/>
              </w:rPr>
              <w:t xml:space="preserve"> performers use these behaviors when the situation requires.</w:t>
            </w:r>
          </w:p>
          <w:p w14:paraId="14343107" w14:textId="77777777" w:rsidR="001A5EB6" w:rsidRPr="001A5EB6" w:rsidRDefault="001A5EB6" w:rsidP="001A5EB6">
            <w:pPr>
              <w:spacing w:after="0" w:line="207" w:lineRule="exact"/>
              <w:jc w:val="both"/>
              <w:rPr>
                <w:rFonts w:ascii="Calibri" w:eastAsia="Times New Roman" w:hAnsi="Calibri" w:cs="Calibri"/>
                <w:i/>
              </w:rPr>
            </w:pPr>
            <w:r w:rsidRPr="001A5EB6">
              <w:rPr>
                <w:i/>
                <w:sz w:val="20"/>
                <w:szCs w:val="20"/>
              </w:rPr>
              <w:t xml:space="preserve">See also the </w:t>
            </w:r>
            <w:hyperlink r:id="rId121" w:history="1">
              <w:r w:rsidRPr="001A5EB6">
                <w:rPr>
                  <w:i/>
                  <w:color w:val="0000FF" w:themeColor="hyperlink"/>
                  <w:sz w:val="20"/>
                  <w:szCs w:val="20"/>
                  <w:u w:val="single"/>
                </w:rPr>
                <w:t>principal competenci</w:t>
              </w:r>
              <w:bookmarkStart w:id="27" w:name="_GoBack"/>
              <w:bookmarkEnd w:id="27"/>
              <w:r w:rsidRPr="001A5EB6">
                <w:rPr>
                  <w:i/>
                  <w:color w:val="0000FF" w:themeColor="hyperlink"/>
                  <w:sz w:val="20"/>
                  <w:szCs w:val="20"/>
                  <w:u w:val="single"/>
                </w:rPr>
                <w:t>e</w:t>
              </w:r>
              <w:r w:rsidRPr="001A5EB6">
                <w:rPr>
                  <w:i/>
                  <w:color w:val="0000FF" w:themeColor="hyperlink"/>
                  <w:sz w:val="20"/>
                  <w:szCs w:val="20"/>
                  <w:u w:val="single"/>
                </w:rPr>
                <w:t>s and selection materials</w:t>
              </w:r>
            </w:hyperlink>
            <w:r w:rsidRPr="001A5EB6">
              <w:rPr>
                <w:i/>
                <w:sz w:val="20"/>
                <w:szCs w:val="20"/>
              </w:rPr>
              <w:t xml:space="preserve"> on PublicImpact.com.</w:t>
            </w:r>
          </w:p>
        </w:tc>
      </w:tr>
    </w:tbl>
    <w:p w14:paraId="3DACC1AC" w14:textId="6E77BD74" w:rsidR="007F69D1" w:rsidRDefault="001A5EB6" w:rsidP="00FC16B9">
      <w:pPr>
        <w:spacing w:before="240" w:after="0"/>
        <w:rPr>
          <w:rFonts w:ascii="Calibri" w:eastAsia="Calibri" w:hAnsi="Calibri" w:cs="Times New Roman"/>
          <w:sz w:val="20"/>
          <w:szCs w:val="20"/>
        </w:rPr>
      </w:pPr>
      <w:r>
        <w:rPr>
          <w:rFonts w:ascii="Calibri" w:eastAsia="Calibri" w:hAnsi="Calibri" w:cs="Times New Roman"/>
          <w:sz w:val="20"/>
          <w:szCs w:val="20"/>
        </w:rPr>
        <w:t>See</w:t>
      </w:r>
      <w:r w:rsidR="007F69D1">
        <w:rPr>
          <w:rFonts w:ascii="Calibri" w:eastAsia="Calibri" w:hAnsi="Calibri" w:cs="Times New Roman"/>
          <w:sz w:val="20"/>
          <w:szCs w:val="20"/>
        </w:rPr>
        <w:t xml:space="preserve"> </w:t>
      </w:r>
      <w:r w:rsidR="007F69D1">
        <w:rPr>
          <w:rFonts w:ascii="Calibri" w:eastAsia="Calibri" w:hAnsi="Calibri" w:cs="Times New Roman"/>
          <w:i/>
          <w:sz w:val="20"/>
          <w:szCs w:val="20"/>
        </w:rPr>
        <w:t>Competence at Work</w:t>
      </w:r>
      <w:r w:rsidR="007F69D1">
        <w:rPr>
          <w:rFonts w:ascii="Calibri" w:eastAsia="Calibri" w:hAnsi="Calibri" w:cs="Times New Roman"/>
          <w:sz w:val="20"/>
          <w:szCs w:val="20"/>
        </w:rPr>
        <w:t xml:space="preserve"> (Spencer and Spencer, 1993) for more about this and related competencies</w:t>
      </w:r>
      <w:r w:rsidR="007F69D1">
        <w:rPr>
          <w:rFonts w:ascii="Calibri" w:eastAsia="Calibri" w:hAnsi="Calibri" w:cs="Times New Roman"/>
          <w:sz w:val="20"/>
          <w:szCs w:val="20"/>
        </w:rPr>
        <w:br w:type="page"/>
      </w:r>
    </w:p>
    <w:p w14:paraId="7FAE7358" w14:textId="3AB29D50" w:rsidR="0035065F" w:rsidRDefault="007F69D1" w:rsidP="009A28CC">
      <w:pPr>
        <w:spacing w:before="120"/>
        <w:jc w:val="center"/>
        <w:rPr>
          <w:rFonts w:ascii="Cambria" w:eastAsia="Times New Roman" w:hAnsi="Cambria" w:cs="Times New Roman"/>
          <w:b/>
          <w:bCs/>
          <w:smallCaps/>
          <w:color w:val="338F80"/>
          <w:sz w:val="28"/>
          <w:szCs w:val="28"/>
        </w:rPr>
      </w:pPr>
      <w:bookmarkStart w:id="28" w:name="ConceptualThinking"/>
      <w:bookmarkEnd w:id="28"/>
      <w:r>
        <w:rPr>
          <w:rFonts w:ascii="Cambria" w:eastAsia="Times New Roman" w:hAnsi="Cambria" w:cs="Times New Roman"/>
          <w:b/>
          <w:bCs/>
          <w:smallCaps/>
          <w:color w:val="338F80"/>
          <w:sz w:val="28"/>
          <w:szCs w:val="28"/>
        </w:rPr>
        <w:lastRenderedPageBreak/>
        <w:t xml:space="preserve">Competency Definition </w:t>
      </w:r>
      <w:r w:rsidR="009A28CC">
        <w:rPr>
          <w:rFonts w:ascii="Cambria" w:eastAsia="Times New Roman" w:hAnsi="Cambria" w:cs="Times New Roman"/>
          <w:b/>
          <w:bCs/>
          <w:smallCaps/>
          <w:color w:val="338F80"/>
          <w:sz w:val="28"/>
          <w:szCs w:val="28"/>
        </w:rPr>
        <w:t>and Levels: Conceptual Thinking</w:t>
      </w:r>
    </w:p>
    <w:tbl>
      <w:tblPr>
        <w:tblStyle w:val="TableGrid11"/>
        <w:tblW w:w="10362" w:type="dxa"/>
        <w:jc w:val="center"/>
        <w:tblInd w:w="0" w:type="dxa"/>
        <w:tblCellMar>
          <w:left w:w="115" w:type="dxa"/>
          <w:right w:w="115" w:type="dxa"/>
        </w:tblCellMar>
        <w:tblLook w:val="04A0" w:firstRow="1" w:lastRow="0" w:firstColumn="1" w:lastColumn="0" w:noHBand="0" w:noVBand="1"/>
      </w:tblPr>
      <w:tblGrid>
        <w:gridCol w:w="645"/>
        <w:gridCol w:w="512"/>
        <w:gridCol w:w="807"/>
        <w:gridCol w:w="2633"/>
        <w:gridCol w:w="5765"/>
      </w:tblGrid>
      <w:tr w:rsidR="001A5EB6" w:rsidRPr="001A5EB6" w14:paraId="43E9BCD3" w14:textId="77777777" w:rsidTr="001A5EB6">
        <w:trPr>
          <w:trHeight w:val="530"/>
          <w:jc w:val="center"/>
        </w:trPr>
        <w:tc>
          <w:tcPr>
            <w:tcW w:w="10362"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2D1CC621" w14:textId="77777777" w:rsidR="001A5EB6" w:rsidRPr="004A7DBF" w:rsidRDefault="001A5EB6" w:rsidP="001A5EB6">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Conceptual Thinking (CT)</w:t>
            </w:r>
          </w:p>
        </w:tc>
      </w:tr>
      <w:tr w:rsidR="001A5EB6" w:rsidRPr="001A5EB6" w14:paraId="3AB583F4" w14:textId="77777777" w:rsidTr="001A5EB6">
        <w:trPr>
          <w:trHeight w:val="530"/>
          <w:jc w:val="center"/>
        </w:trPr>
        <w:tc>
          <w:tcPr>
            <w:tcW w:w="10362"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78FDC683" w14:textId="77777777" w:rsidR="001A5EB6" w:rsidRPr="001A5EB6" w:rsidRDefault="001A5EB6" w:rsidP="001A5EB6">
            <w:pPr>
              <w:spacing w:after="0"/>
              <w:jc w:val="center"/>
              <w:rPr>
                <w:rFonts w:ascii="Calibri" w:eastAsia="Calibri" w:hAnsi="Calibri" w:cs="Calibri"/>
                <w:b/>
                <w:bCs/>
                <w:i/>
              </w:rPr>
            </w:pPr>
            <w:r w:rsidRPr="001A5EB6">
              <w:rPr>
                <w:rFonts w:ascii="Calibri" w:eastAsia="Times New Roman" w:hAnsi="Calibri" w:cs="Calibri"/>
                <w:b/>
                <w:i/>
              </w:rPr>
              <w:t>The ability to see patterns and links among seemingly unrelated things.</w:t>
            </w:r>
          </w:p>
        </w:tc>
      </w:tr>
      <w:tr w:rsidR="001A5EB6" w:rsidRPr="001A5EB6" w14:paraId="298DD768" w14:textId="77777777" w:rsidTr="001A5EB6">
        <w:trPr>
          <w:trHeight w:val="530"/>
          <w:jc w:val="center"/>
        </w:trPr>
        <w:tc>
          <w:tcPr>
            <w:tcW w:w="10362" w:type="dxa"/>
            <w:gridSpan w:val="5"/>
            <w:tcBorders>
              <w:top w:val="single" w:sz="4" w:space="0" w:color="auto"/>
              <w:left w:val="single" w:sz="4" w:space="0" w:color="auto"/>
              <w:bottom w:val="single" w:sz="4" w:space="0" w:color="auto"/>
              <w:right w:val="single" w:sz="4" w:space="0" w:color="auto"/>
            </w:tcBorders>
            <w:shd w:val="clear" w:color="auto" w:fill="D4D8CB"/>
          </w:tcPr>
          <w:p w14:paraId="609404ED" w14:textId="77777777" w:rsidR="001A5EB6" w:rsidRPr="001A5EB6" w:rsidRDefault="001A5EB6" w:rsidP="001A5EB6">
            <w:pPr>
              <w:spacing w:after="0"/>
              <w:rPr>
                <w:szCs w:val="24"/>
              </w:rPr>
            </w:pPr>
            <w:r w:rsidRPr="001A5EB6">
              <w:rPr>
                <w:rFonts w:ascii="Calibri" w:eastAsia="Calibri" w:hAnsi="Calibri" w:cs="Calibri"/>
                <w:b/>
                <w:bCs/>
                <w:i/>
              </w:rPr>
              <w:t>Related interview question:</w:t>
            </w:r>
            <w:r w:rsidRPr="001A5EB6">
              <w:rPr>
                <w:rFonts w:ascii="Calibri" w:eastAsia="Calibri" w:hAnsi="Calibri" w:cs="Calibri"/>
                <w:bCs/>
                <w:i/>
              </w:rPr>
              <w:t xml:space="preserve"> </w:t>
            </w:r>
            <w:r w:rsidRPr="001A5EB6">
              <w:rPr>
                <w:rFonts w:eastAsia="Calibri" w:cs="Arial"/>
                <w:bCs/>
                <w:i/>
                <w:iCs/>
                <w:szCs w:val="24"/>
              </w:rPr>
              <w:t>Think about a time when you were confronted with a lot of information and had to figure out what was most important. Tell me the story.</w:t>
            </w:r>
          </w:p>
        </w:tc>
      </w:tr>
      <w:tr w:rsidR="001A5EB6" w:rsidRPr="001A5EB6" w14:paraId="421F843C" w14:textId="77777777" w:rsidTr="001A5EB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418D8C6B"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6E50C454"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Level</w:t>
            </w:r>
          </w:p>
        </w:tc>
        <w:tc>
          <w:tcPr>
            <w:tcW w:w="263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2B88B417"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General Description</w:t>
            </w:r>
          </w:p>
        </w:tc>
        <w:tc>
          <w:tcPr>
            <w:tcW w:w="5765"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3671ADA6"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Specific Behaviors</w:t>
            </w:r>
          </w:p>
        </w:tc>
      </w:tr>
      <w:tr w:rsidR="001A5EB6" w:rsidRPr="001A5EB6" w14:paraId="5AB3E4ED" w14:textId="77777777" w:rsidTr="001A5EB6">
        <w:trPr>
          <w:cantSplit/>
          <w:trHeight w:val="1163"/>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4E20BDD9"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592015AE"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0</w:t>
            </w:r>
          </w:p>
        </w:tc>
        <w:tc>
          <w:tcPr>
            <w:tcW w:w="2633" w:type="dxa"/>
            <w:tcBorders>
              <w:top w:val="single" w:sz="4" w:space="0" w:color="auto"/>
              <w:left w:val="single" w:sz="4" w:space="0" w:color="auto"/>
              <w:bottom w:val="single" w:sz="4" w:space="0" w:color="auto"/>
              <w:right w:val="single" w:sz="4" w:space="0" w:color="auto"/>
            </w:tcBorders>
            <w:shd w:val="clear" w:color="auto" w:fill="E26046"/>
            <w:vAlign w:val="center"/>
          </w:tcPr>
          <w:p w14:paraId="3EECAAF9"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 xml:space="preserve">Thinks Concretely </w:t>
            </w:r>
          </w:p>
          <w:p w14:paraId="1867E87A"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 xml:space="preserve">or Uses Others’ </w:t>
            </w:r>
          </w:p>
          <w:p w14:paraId="654E57E0"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Concrete Rules</w:t>
            </w:r>
          </w:p>
        </w:tc>
        <w:tc>
          <w:tcPr>
            <w:tcW w:w="5765" w:type="dxa"/>
            <w:tcBorders>
              <w:top w:val="single" w:sz="4" w:space="0" w:color="auto"/>
              <w:left w:val="single" w:sz="4" w:space="0" w:color="auto"/>
              <w:bottom w:val="single" w:sz="4" w:space="0" w:color="auto"/>
              <w:right w:val="single" w:sz="4" w:space="0" w:color="auto"/>
            </w:tcBorders>
            <w:shd w:val="clear" w:color="auto" w:fill="E26046"/>
            <w:vAlign w:val="center"/>
          </w:tcPr>
          <w:p w14:paraId="098E1820"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Expresses thinking very literally,</w:t>
            </w:r>
          </w:p>
          <w:p w14:paraId="2B403EBF"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Or does not apply past experiences to very similar situations.</w:t>
            </w:r>
          </w:p>
        </w:tc>
      </w:tr>
      <w:tr w:rsidR="001A5EB6" w:rsidRPr="001A5EB6" w14:paraId="56749EC5" w14:textId="77777777" w:rsidTr="001A5EB6">
        <w:trPr>
          <w:cantSplit/>
          <w:trHeight w:val="980"/>
          <w:jc w:val="center"/>
        </w:trPr>
        <w:tc>
          <w:tcPr>
            <w:tcW w:w="1157" w:type="dxa"/>
            <w:gridSpan w:val="2"/>
            <w:tcBorders>
              <w:top w:val="single" w:sz="4" w:space="0" w:color="auto"/>
              <w:left w:val="single" w:sz="4" w:space="0" w:color="auto"/>
              <w:right w:val="single" w:sz="4" w:space="0" w:color="auto"/>
            </w:tcBorders>
            <w:shd w:val="clear" w:color="auto" w:fill="EAC97E"/>
            <w:textDirection w:val="btLr"/>
          </w:tcPr>
          <w:p w14:paraId="42623323"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4C5093CA"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1</w:t>
            </w:r>
          </w:p>
        </w:tc>
        <w:tc>
          <w:tcPr>
            <w:tcW w:w="2633" w:type="dxa"/>
            <w:tcBorders>
              <w:top w:val="single" w:sz="4" w:space="0" w:color="auto"/>
              <w:left w:val="single" w:sz="4" w:space="0" w:color="auto"/>
              <w:bottom w:val="single" w:sz="4" w:space="0" w:color="auto"/>
              <w:right w:val="single" w:sz="4" w:space="0" w:color="auto"/>
            </w:tcBorders>
            <w:shd w:val="clear" w:color="auto" w:fill="EAC97E"/>
            <w:vAlign w:val="center"/>
          </w:tcPr>
          <w:p w14:paraId="4A429090" w14:textId="77777777" w:rsidR="001A5EB6" w:rsidRPr="001A5EB6" w:rsidRDefault="001A5EB6" w:rsidP="001A5EB6">
            <w:pPr>
              <w:spacing w:after="0" w:line="276" w:lineRule="exact"/>
              <w:jc w:val="center"/>
              <w:rPr>
                <w:rFonts w:ascii="Calibri" w:eastAsia="Times New Roman" w:hAnsi="Calibri" w:cs="Calibri"/>
                <w:b/>
              </w:rPr>
            </w:pPr>
            <w:r w:rsidRPr="001A5EB6">
              <w:rPr>
                <w:rFonts w:ascii="Calibri" w:eastAsia="Times New Roman" w:hAnsi="Calibri" w:cs="Calibri"/>
                <w:b/>
              </w:rPr>
              <w:t xml:space="preserve">Applies Basic </w:t>
            </w:r>
          </w:p>
          <w:p w14:paraId="76B0B887" w14:textId="77777777" w:rsidR="001A5EB6" w:rsidRPr="001A5EB6" w:rsidRDefault="001A5EB6" w:rsidP="001A5EB6">
            <w:pPr>
              <w:spacing w:after="0" w:line="276" w:lineRule="exact"/>
              <w:jc w:val="center"/>
              <w:rPr>
                <w:rFonts w:ascii="Calibri" w:eastAsia="Times New Roman" w:hAnsi="Calibri" w:cs="Calibri"/>
                <w:b/>
              </w:rPr>
            </w:pPr>
            <w:r w:rsidRPr="001A5EB6">
              <w:rPr>
                <w:rFonts w:ascii="Calibri" w:eastAsia="Times New Roman" w:hAnsi="Calibri" w:cs="Calibri"/>
                <w:b/>
              </w:rPr>
              <w:t>Rules of Thumb</w:t>
            </w:r>
          </w:p>
        </w:tc>
        <w:tc>
          <w:tcPr>
            <w:tcW w:w="5765" w:type="dxa"/>
            <w:tcBorders>
              <w:top w:val="single" w:sz="4" w:space="0" w:color="auto"/>
              <w:left w:val="single" w:sz="4" w:space="0" w:color="auto"/>
              <w:bottom w:val="single" w:sz="4" w:space="0" w:color="auto"/>
              <w:right w:val="single" w:sz="4" w:space="0" w:color="auto"/>
            </w:tcBorders>
            <w:shd w:val="clear" w:color="auto" w:fill="EAC97E"/>
            <w:vAlign w:val="center"/>
          </w:tcPr>
          <w:p w14:paraId="74A41989" w14:textId="77777777" w:rsidR="001A5EB6" w:rsidRPr="001A5EB6" w:rsidRDefault="001A5EB6" w:rsidP="001A5EB6">
            <w:pPr>
              <w:spacing w:after="0"/>
              <w:rPr>
                <w:rFonts w:ascii="Calibri" w:eastAsia="Times New Roman" w:hAnsi="Calibri" w:cs="Calibri"/>
              </w:rPr>
            </w:pPr>
            <w:r w:rsidRPr="001A5EB6">
              <w:rPr>
                <w:szCs w:val="24"/>
              </w:rPr>
              <w:t>Uses only common sense or very similar personal experiences to draw conclusions and make decisions about how to approach a new situation or problem.</w:t>
            </w:r>
          </w:p>
        </w:tc>
      </w:tr>
      <w:tr w:rsidR="001A5EB6" w:rsidRPr="001A5EB6" w14:paraId="4FFEDB24" w14:textId="77777777" w:rsidTr="001A5EB6">
        <w:trPr>
          <w:trHeight w:val="120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52FBCB19"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Potential Hire Zone</w:t>
            </w:r>
          </w:p>
        </w:tc>
        <w:tc>
          <w:tcPr>
            <w:tcW w:w="512" w:type="dxa"/>
            <w:tcBorders>
              <w:top w:val="single" w:sz="4" w:space="0" w:color="auto"/>
              <w:left w:val="single" w:sz="4" w:space="0" w:color="auto"/>
              <w:right w:val="single" w:sz="4" w:space="0" w:color="auto"/>
            </w:tcBorders>
            <w:shd w:val="clear" w:color="auto" w:fill="9CDCD1"/>
            <w:textDirection w:val="btLr"/>
          </w:tcPr>
          <w:p w14:paraId="20AB6EA0"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6BBFC338"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2</w:t>
            </w:r>
          </w:p>
        </w:tc>
        <w:tc>
          <w:tcPr>
            <w:tcW w:w="2633" w:type="dxa"/>
            <w:tcBorders>
              <w:top w:val="single" w:sz="4" w:space="0" w:color="auto"/>
              <w:left w:val="single" w:sz="4" w:space="0" w:color="auto"/>
              <w:bottom w:val="single" w:sz="4" w:space="0" w:color="auto"/>
              <w:right w:val="single" w:sz="4" w:space="0" w:color="auto"/>
            </w:tcBorders>
            <w:shd w:val="clear" w:color="auto" w:fill="9CDCD1"/>
            <w:vAlign w:val="center"/>
          </w:tcPr>
          <w:p w14:paraId="36B1260B"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Sees Patterns</w:t>
            </w:r>
          </w:p>
        </w:tc>
        <w:tc>
          <w:tcPr>
            <w:tcW w:w="5765" w:type="dxa"/>
            <w:tcBorders>
              <w:top w:val="single" w:sz="4" w:space="0" w:color="auto"/>
              <w:left w:val="single" w:sz="4" w:space="0" w:color="auto"/>
              <w:bottom w:val="single" w:sz="4" w:space="0" w:color="auto"/>
              <w:right w:val="single" w:sz="4" w:space="0" w:color="auto"/>
            </w:tcBorders>
            <w:shd w:val="clear" w:color="auto" w:fill="9CDCD1"/>
            <w:vAlign w:val="center"/>
          </w:tcPr>
          <w:p w14:paraId="450D40A6" w14:textId="77777777" w:rsidR="001A5EB6" w:rsidRPr="001A5EB6" w:rsidRDefault="001A5EB6" w:rsidP="001A5EB6">
            <w:pPr>
              <w:spacing w:after="0"/>
              <w:rPr>
                <w:szCs w:val="24"/>
              </w:rPr>
            </w:pPr>
            <w:r w:rsidRPr="001A5EB6">
              <w:rPr>
                <w:szCs w:val="24"/>
              </w:rPr>
              <w:t>Notices patterns, similarities, differences, or gaps in information,</w:t>
            </w:r>
          </w:p>
          <w:p w14:paraId="2875F32D" w14:textId="77777777" w:rsidR="001A5EB6" w:rsidRPr="001A5EB6" w:rsidRDefault="001A5EB6" w:rsidP="001A5EB6">
            <w:pPr>
              <w:spacing w:after="0"/>
              <w:rPr>
                <w:rFonts w:ascii="Calibri" w:eastAsia="Times New Roman" w:hAnsi="Calibri" w:cs="Calibri"/>
              </w:rPr>
            </w:pPr>
            <w:r w:rsidRPr="001A5EB6">
              <w:rPr>
                <w:szCs w:val="24"/>
              </w:rPr>
              <w:t>Or identifies when a current situation is similar to a past situation.</w:t>
            </w:r>
          </w:p>
        </w:tc>
      </w:tr>
      <w:tr w:rsidR="001A5EB6" w:rsidRPr="001A5EB6" w14:paraId="3AB3350C" w14:textId="77777777" w:rsidTr="001A5EB6">
        <w:trPr>
          <w:trHeight w:val="980"/>
          <w:jc w:val="center"/>
        </w:trPr>
        <w:tc>
          <w:tcPr>
            <w:tcW w:w="645" w:type="dxa"/>
            <w:vMerge/>
            <w:tcBorders>
              <w:left w:val="single" w:sz="4" w:space="0" w:color="auto"/>
              <w:right w:val="single" w:sz="4" w:space="0" w:color="auto"/>
            </w:tcBorders>
            <w:shd w:val="clear" w:color="auto" w:fill="52C2AF"/>
          </w:tcPr>
          <w:p w14:paraId="7F29CD17" w14:textId="77777777" w:rsidR="001A5EB6" w:rsidRPr="001A5EB6" w:rsidRDefault="001A5EB6" w:rsidP="001A5EB6">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01ADE378"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6FC2CAB"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3</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134A46D6"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Applies Existing Concepts</w:t>
            </w:r>
          </w:p>
        </w:tc>
        <w:tc>
          <w:tcPr>
            <w:tcW w:w="5765" w:type="dxa"/>
            <w:tcBorders>
              <w:top w:val="single" w:sz="4" w:space="0" w:color="auto"/>
              <w:left w:val="single" w:sz="4" w:space="0" w:color="auto"/>
              <w:bottom w:val="single" w:sz="4" w:space="0" w:color="auto"/>
              <w:right w:val="single" w:sz="4" w:space="0" w:color="auto"/>
            </w:tcBorders>
            <w:shd w:val="clear" w:color="auto" w:fill="52C2AF"/>
            <w:vAlign w:val="center"/>
          </w:tcPr>
          <w:p w14:paraId="238C3861" w14:textId="77777777" w:rsidR="001A5EB6" w:rsidRPr="001A5EB6" w:rsidRDefault="001A5EB6" w:rsidP="001A5EB6">
            <w:pPr>
              <w:spacing w:after="0"/>
              <w:rPr>
                <w:color w:val="000000"/>
                <w:szCs w:val="24"/>
              </w:rPr>
            </w:pPr>
            <w:r w:rsidRPr="001A5EB6">
              <w:rPr>
                <w:color w:val="000000"/>
                <w:szCs w:val="24"/>
              </w:rPr>
              <w:t xml:space="preserve">Applies past knowledge of similarities, differences, gaps, and trends to analyze new situations, </w:t>
            </w:r>
          </w:p>
          <w:p w14:paraId="555BB81E" w14:textId="77777777" w:rsidR="001A5EB6" w:rsidRPr="001A5EB6" w:rsidRDefault="001A5EB6" w:rsidP="001A5EB6">
            <w:pPr>
              <w:spacing w:after="0"/>
              <w:rPr>
                <w:rFonts w:ascii="Calibri" w:eastAsia="Times New Roman" w:hAnsi="Calibri" w:cs="Calibri"/>
              </w:rPr>
            </w:pPr>
            <w:r w:rsidRPr="001A5EB6">
              <w:rPr>
                <w:color w:val="000000"/>
                <w:szCs w:val="24"/>
              </w:rPr>
              <w:t xml:space="preserve">Or uses a known method of categorizing complex data (such </w:t>
            </w:r>
            <w:proofErr w:type="gramStart"/>
            <w:r w:rsidRPr="001A5EB6">
              <w:rPr>
                <w:color w:val="000000"/>
                <w:szCs w:val="24"/>
              </w:rPr>
              <w:t>as  assessment</w:t>
            </w:r>
            <w:proofErr w:type="gramEnd"/>
            <w:r w:rsidRPr="001A5EB6">
              <w:rPr>
                <w:color w:val="000000"/>
                <w:szCs w:val="24"/>
              </w:rPr>
              <w:t xml:space="preserve"> instruments, scoring rubrics), to identify what is most important or how things are related</w:t>
            </w:r>
            <w:r w:rsidRPr="001A5EB6">
              <w:rPr>
                <w:szCs w:val="24"/>
              </w:rPr>
              <w:t>.</w:t>
            </w:r>
          </w:p>
        </w:tc>
      </w:tr>
      <w:tr w:rsidR="001A5EB6" w:rsidRPr="001A5EB6" w14:paraId="3CF65720" w14:textId="77777777" w:rsidTr="001A5EB6">
        <w:trPr>
          <w:trHeight w:val="1070"/>
          <w:jc w:val="center"/>
        </w:trPr>
        <w:tc>
          <w:tcPr>
            <w:tcW w:w="645" w:type="dxa"/>
            <w:vMerge/>
            <w:tcBorders>
              <w:left w:val="single" w:sz="4" w:space="0" w:color="auto"/>
              <w:right w:val="single" w:sz="4" w:space="0" w:color="auto"/>
            </w:tcBorders>
            <w:shd w:val="clear" w:color="auto" w:fill="52C2AF"/>
          </w:tcPr>
          <w:p w14:paraId="0806DCF0"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0A5692EC" w14:textId="77777777" w:rsidR="001A5EB6" w:rsidRPr="001A5EB6" w:rsidRDefault="001A5EB6" w:rsidP="001A5EB6">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364F0FE6"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4</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1221ABD2"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 xml:space="preserve">Simplifies Complex Ideas </w:t>
            </w:r>
          </w:p>
        </w:tc>
        <w:tc>
          <w:tcPr>
            <w:tcW w:w="5765" w:type="dxa"/>
            <w:tcBorders>
              <w:top w:val="single" w:sz="4" w:space="0" w:color="auto"/>
              <w:left w:val="single" w:sz="4" w:space="0" w:color="auto"/>
              <w:bottom w:val="single" w:sz="4" w:space="0" w:color="auto"/>
              <w:right w:val="single" w:sz="4" w:space="0" w:color="auto"/>
            </w:tcBorders>
            <w:shd w:val="clear" w:color="auto" w:fill="52C2AF"/>
            <w:vAlign w:val="center"/>
          </w:tcPr>
          <w:p w14:paraId="30C952C9" w14:textId="77777777" w:rsidR="001A5EB6" w:rsidRPr="001A5EB6" w:rsidRDefault="001A5EB6" w:rsidP="001A5EB6">
            <w:pPr>
              <w:spacing w:after="0"/>
              <w:rPr>
                <w:color w:val="000000"/>
                <w:szCs w:val="24"/>
              </w:rPr>
            </w:pPr>
            <w:r w:rsidRPr="001A5EB6">
              <w:rPr>
                <w:color w:val="000000"/>
                <w:szCs w:val="24"/>
              </w:rPr>
              <w:t>Can see a pattern within complex information,</w:t>
            </w:r>
          </w:p>
          <w:p w14:paraId="3679A50A" w14:textId="77777777" w:rsidR="001A5EB6" w:rsidRPr="001A5EB6" w:rsidRDefault="001A5EB6" w:rsidP="001A5EB6">
            <w:pPr>
              <w:spacing w:after="0"/>
              <w:rPr>
                <w:color w:val="000000"/>
                <w:szCs w:val="24"/>
              </w:rPr>
            </w:pPr>
            <w:r w:rsidRPr="001A5EB6">
              <w:rPr>
                <w:color w:val="000000"/>
                <w:szCs w:val="24"/>
              </w:rPr>
              <w:t>Or crystallizes the meaning and importance of a lot of complex data into a simple and understandable explanation (but not a new, complete model for others to use),</w:t>
            </w:r>
          </w:p>
          <w:p w14:paraId="73BD3710" w14:textId="77777777" w:rsidR="001A5EB6" w:rsidRPr="001A5EB6" w:rsidRDefault="001A5EB6" w:rsidP="001A5EB6">
            <w:pPr>
              <w:spacing w:after="0"/>
              <w:rPr>
                <w:rFonts w:ascii="Calibri" w:eastAsia="Times New Roman" w:hAnsi="Calibri" w:cs="Calibri"/>
              </w:rPr>
            </w:pPr>
            <w:r w:rsidRPr="001A5EB6">
              <w:rPr>
                <w:color w:val="000000"/>
                <w:szCs w:val="24"/>
              </w:rPr>
              <w:t>Or sees the most important issue in a complicated situation.</w:t>
            </w:r>
          </w:p>
        </w:tc>
      </w:tr>
      <w:tr w:rsidR="001A5EB6" w:rsidRPr="001A5EB6" w14:paraId="4F15F50A" w14:textId="77777777" w:rsidTr="001A5EB6">
        <w:trPr>
          <w:trHeight w:val="1070"/>
          <w:jc w:val="center"/>
        </w:trPr>
        <w:tc>
          <w:tcPr>
            <w:tcW w:w="645" w:type="dxa"/>
            <w:vMerge/>
            <w:tcBorders>
              <w:left w:val="single" w:sz="4" w:space="0" w:color="auto"/>
              <w:right w:val="single" w:sz="4" w:space="0" w:color="auto"/>
            </w:tcBorders>
            <w:shd w:val="clear" w:color="auto" w:fill="52C2AF"/>
          </w:tcPr>
          <w:p w14:paraId="51793945"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extDirection w:val="btLr"/>
          </w:tcPr>
          <w:p w14:paraId="3296F352" w14:textId="77777777" w:rsidR="001A5EB6" w:rsidRPr="001A5EB6" w:rsidRDefault="001A5EB6" w:rsidP="001A5EB6">
            <w:pPr>
              <w:spacing w:after="0"/>
              <w:ind w:left="113" w:right="113"/>
              <w:jc w:val="center"/>
              <w:rPr>
                <w:rFonts w:ascii="Calibri" w:eastAsia="Times New Roman" w:hAnsi="Calibri" w:cs="Calibr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64014FCD"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5</w:t>
            </w:r>
          </w:p>
        </w:tc>
        <w:tc>
          <w:tcPr>
            <w:tcW w:w="2633" w:type="dxa"/>
            <w:tcBorders>
              <w:top w:val="single" w:sz="4" w:space="0" w:color="auto"/>
              <w:left w:val="single" w:sz="4" w:space="0" w:color="auto"/>
              <w:bottom w:val="single" w:sz="4" w:space="0" w:color="auto"/>
              <w:right w:val="single" w:sz="4" w:space="0" w:color="auto"/>
            </w:tcBorders>
            <w:shd w:val="clear" w:color="auto" w:fill="52C2AF"/>
            <w:vAlign w:val="center"/>
          </w:tcPr>
          <w:p w14:paraId="215F6276"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Creates New Concepts</w:t>
            </w:r>
          </w:p>
        </w:tc>
        <w:tc>
          <w:tcPr>
            <w:tcW w:w="5765" w:type="dxa"/>
            <w:tcBorders>
              <w:top w:val="single" w:sz="4" w:space="0" w:color="auto"/>
              <w:left w:val="single" w:sz="4" w:space="0" w:color="auto"/>
              <w:bottom w:val="single" w:sz="4" w:space="0" w:color="auto"/>
              <w:right w:val="single" w:sz="4" w:space="0" w:color="auto"/>
            </w:tcBorders>
            <w:shd w:val="clear" w:color="auto" w:fill="52C2AF"/>
            <w:vAlign w:val="center"/>
          </w:tcPr>
          <w:p w14:paraId="63510D6D" w14:textId="77777777" w:rsidR="001A5EB6" w:rsidRPr="001A5EB6" w:rsidRDefault="001A5EB6" w:rsidP="001A5EB6">
            <w:pPr>
              <w:spacing w:after="0"/>
              <w:rPr>
                <w:color w:val="000000"/>
                <w:szCs w:val="24"/>
              </w:rPr>
            </w:pPr>
            <w:r w:rsidRPr="001A5EB6">
              <w:rPr>
                <w:color w:val="000000"/>
                <w:szCs w:val="24"/>
              </w:rPr>
              <w:t>Creates a new and useful explanation for a complex problem,</w:t>
            </w:r>
          </w:p>
          <w:p w14:paraId="377CF028" w14:textId="77777777" w:rsidR="001A5EB6" w:rsidRPr="001A5EB6" w:rsidRDefault="001A5EB6" w:rsidP="001A5EB6">
            <w:pPr>
              <w:spacing w:after="0"/>
              <w:rPr>
                <w:rFonts w:ascii="Calibri" w:eastAsia="Times New Roman" w:hAnsi="Calibri" w:cs="Calibri"/>
              </w:rPr>
            </w:pPr>
            <w:r w:rsidRPr="001A5EB6">
              <w:rPr>
                <w:color w:val="000000"/>
                <w:szCs w:val="24"/>
              </w:rPr>
              <w:t>Or organizes information in an original way that is not borrowed from other sources or obvious to others.</w:t>
            </w:r>
          </w:p>
        </w:tc>
      </w:tr>
      <w:tr w:rsidR="001A5EB6" w:rsidRPr="001A5EB6" w14:paraId="29398AAD" w14:textId="77777777" w:rsidTr="001A5EB6">
        <w:trPr>
          <w:trHeight w:val="432"/>
          <w:jc w:val="center"/>
        </w:trPr>
        <w:tc>
          <w:tcPr>
            <w:tcW w:w="10362" w:type="dxa"/>
            <w:gridSpan w:val="5"/>
            <w:tcBorders>
              <w:left w:val="single" w:sz="4" w:space="0" w:color="auto"/>
              <w:right w:val="single" w:sz="4" w:space="0" w:color="auto"/>
            </w:tcBorders>
            <w:shd w:val="clear" w:color="auto" w:fill="305064"/>
            <w:vAlign w:val="center"/>
          </w:tcPr>
          <w:p w14:paraId="1866578D" w14:textId="77777777" w:rsidR="001A5EB6" w:rsidRPr="001A5EB6" w:rsidRDefault="001A5EB6" w:rsidP="001A5EB6">
            <w:pPr>
              <w:spacing w:before="77" w:after="0"/>
              <w:jc w:val="center"/>
              <w:rPr>
                <w:rFonts w:ascii="Calibri" w:eastAsia="Times New Roman" w:hAnsi="Calibri" w:cs="Calibri"/>
                <w:b/>
                <w:sz w:val="20"/>
                <w:szCs w:val="20"/>
              </w:rPr>
            </w:pPr>
            <w:r w:rsidRPr="001A5EB6">
              <w:rPr>
                <w:b/>
                <w:i/>
                <w:color w:val="FFFFFF" w:themeColor="background1"/>
              </w:rPr>
              <w:t xml:space="preserve">Levels for Multi-Classroom Leaders: </w:t>
            </w:r>
            <w:r w:rsidRPr="001A5EB6">
              <w:rPr>
                <w:b/>
                <w:color w:val="FFFFFF" w:themeColor="background1"/>
              </w:rPr>
              <w:t>Threshold: 3; Superior: 4–5</w:t>
            </w:r>
          </w:p>
        </w:tc>
      </w:tr>
      <w:tr w:rsidR="001A5EB6" w:rsidRPr="001A5EB6" w14:paraId="03F6500F" w14:textId="77777777" w:rsidTr="001A5EB6">
        <w:trPr>
          <w:trHeight w:val="432"/>
          <w:jc w:val="center"/>
        </w:trPr>
        <w:tc>
          <w:tcPr>
            <w:tcW w:w="10362" w:type="dxa"/>
            <w:gridSpan w:val="5"/>
            <w:tcBorders>
              <w:left w:val="single" w:sz="4" w:space="0" w:color="auto"/>
              <w:right w:val="single" w:sz="4" w:space="0" w:color="auto"/>
            </w:tcBorders>
            <w:shd w:val="clear" w:color="auto" w:fill="305064"/>
            <w:vAlign w:val="center"/>
          </w:tcPr>
          <w:p w14:paraId="1F89C925" w14:textId="77777777" w:rsidR="001A5EB6" w:rsidRPr="001A5EB6" w:rsidRDefault="001A5EB6" w:rsidP="001A5EB6">
            <w:pPr>
              <w:spacing w:before="77" w:after="0"/>
              <w:jc w:val="center"/>
              <w:rPr>
                <w:b/>
                <w:i/>
                <w:color w:val="FFFFFF" w:themeColor="background1"/>
              </w:rPr>
            </w:pPr>
            <w:r w:rsidRPr="001A5EB6">
              <w:rPr>
                <w:b/>
                <w:i/>
                <w:color w:val="FFFFFF" w:themeColor="background1"/>
              </w:rPr>
              <w:t xml:space="preserve">Levels for Principals: </w:t>
            </w:r>
            <w:r w:rsidRPr="001A5EB6">
              <w:rPr>
                <w:b/>
                <w:color w:val="FFFFFF" w:themeColor="background1"/>
              </w:rPr>
              <w:t>Threshold: 3; Superior: 4–5</w:t>
            </w:r>
          </w:p>
        </w:tc>
      </w:tr>
      <w:tr w:rsidR="001A5EB6" w:rsidRPr="001A5EB6" w14:paraId="07A9C069" w14:textId="77777777" w:rsidTr="001A5EB6">
        <w:trPr>
          <w:trHeight w:val="1013"/>
          <w:jc w:val="center"/>
        </w:trPr>
        <w:tc>
          <w:tcPr>
            <w:tcW w:w="10362" w:type="dxa"/>
            <w:gridSpan w:val="5"/>
            <w:tcBorders>
              <w:left w:val="single" w:sz="4" w:space="0" w:color="auto"/>
              <w:right w:val="single" w:sz="4" w:space="0" w:color="auto"/>
            </w:tcBorders>
            <w:shd w:val="clear" w:color="auto" w:fill="auto"/>
          </w:tcPr>
          <w:p w14:paraId="1B6A0B18" w14:textId="77777777" w:rsidR="001A5EB6" w:rsidRPr="001A5EB6" w:rsidRDefault="001A5EB6" w:rsidP="001A5EB6">
            <w:pPr>
              <w:spacing w:before="77" w:after="0"/>
              <w:rPr>
                <w:rFonts w:ascii="Calibri" w:eastAsia="Times New Roman" w:hAnsi="Calibri" w:cs="Calibri"/>
                <w:sz w:val="20"/>
                <w:szCs w:val="20"/>
              </w:rPr>
            </w:pPr>
            <w:r w:rsidRPr="001A5EB6">
              <w:rPr>
                <w:rFonts w:ascii="Calibri" w:eastAsia="Times New Roman" w:hAnsi="Calibri" w:cs="Calibri"/>
                <w:b/>
                <w:sz w:val="20"/>
                <w:szCs w:val="20"/>
              </w:rPr>
              <w:t>Red-Flag Zone</w:t>
            </w:r>
            <w:r w:rsidRPr="001A5EB6">
              <w:rPr>
                <w:rFonts w:ascii="Calibri" w:eastAsia="Times New Roman" w:hAnsi="Calibri" w:cs="Calibri"/>
                <w:sz w:val="20"/>
                <w:szCs w:val="20"/>
              </w:rPr>
              <w:t>: Red-flag behaviors indicate a severe mismatch for this role.</w:t>
            </w:r>
          </w:p>
          <w:p w14:paraId="4E3861AC"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Neutral Zone</w:t>
            </w:r>
            <w:r w:rsidRPr="001A5EB6">
              <w:rPr>
                <w:rFonts w:ascii="Calibri" w:eastAsia="Times New Roman" w:hAnsi="Calibri" w:cs="Calibri"/>
                <w:sz w:val="20"/>
                <w:szCs w:val="20"/>
              </w:rPr>
              <w:t>: These levels do not indicate a match if they are the highest levels of behavior shown.</w:t>
            </w:r>
          </w:p>
          <w:p w14:paraId="6407E809"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Potential Hire Zone</w:t>
            </w:r>
            <w:r w:rsidRPr="001A5EB6">
              <w:rPr>
                <w:rFonts w:ascii="Calibri" w:eastAsia="Times New Roman" w:hAnsi="Calibri" w:cs="Calibri"/>
                <w:sz w:val="20"/>
                <w:szCs w:val="20"/>
              </w:rPr>
              <w:t xml:space="preserve">: These behaviors enable some level of success in this role: </w:t>
            </w:r>
            <w:r w:rsidRPr="001A5EB6">
              <w:rPr>
                <w:rFonts w:ascii="Calibri" w:eastAsia="Times New Roman" w:hAnsi="Calibri" w:cs="Calibri"/>
                <w:b/>
                <w:sz w:val="20"/>
                <w:szCs w:val="20"/>
              </w:rPr>
              <w:t>Threshold</w:t>
            </w:r>
            <w:r w:rsidRPr="001A5EB6">
              <w:rPr>
                <w:rFonts w:ascii="Calibri" w:eastAsia="Times New Roman" w:hAnsi="Calibri" w:cs="Calibri"/>
                <w:sz w:val="20"/>
                <w:szCs w:val="20"/>
              </w:rPr>
              <w:t xml:space="preserve"> behaviors are needed for moderate success, while </w:t>
            </w:r>
            <w:r w:rsidRPr="001A5EB6">
              <w:rPr>
                <w:rFonts w:ascii="Calibri" w:eastAsia="Times New Roman" w:hAnsi="Calibri" w:cs="Calibri"/>
                <w:b/>
                <w:sz w:val="20"/>
                <w:szCs w:val="20"/>
              </w:rPr>
              <w:t>Superior</w:t>
            </w:r>
            <w:r w:rsidRPr="001A5EB6">
              <w:rPr>
                <w:rFonts w:ascii="Calibri" w:eastAsia="Times New Roman" w:hAnsi="Calibri" w:cs="Calibri"/>
                <w:sz w:val="20"/>
                <w:szCs w:val="20"/>
              </w:rPr>
              <w:t xml:space="preserve"> performers use these behaviors when the situation requires.</w:t>
            </w:r>
          </w:p>
          <w:p w14:paraId="1E5D9855" w14:textId="77777777" w:rsidR="001A5EB6" w:rsidRPr="001A5EB6" w:rsidRDefault="001A5EB6" w:rsidP="001A5EB6">
            <w:pPr>
              <w:spacing w:after="0" w:line="207" w:lineRule="exact"/>
              <w:jc w:val="both"/>
              <w:rPr>
                <w:rFonts w:ascii="Calibri" w:eastAsia="Times New Roman" w:hAnsi="Calibri" w:cs="Calibri"/>
                <w:i/>
              </w:rPr>
            </w:pPr>
            <w:r w:rsidRPr="001A5EB6">
              <w:rPr>
                <w:i/>
                <w:sz w:val="20"/>
                <w:szCs w:val="20"/>
              </w:rPr>
              <w:t xml:space="preserve">See also the </w:t>
            </w:r>
            <w:hyperlink r:id="rId122" w:history="1">
              <w:r w:rsidRPr="001A5EB6">
                <w:rPr>
                  <w:i/>
                  <w:color w:val="0000FF" w:themeColor="hyperlink"/>
                  <w:sz w:val="20"/>
                  <w:szCs w:val="20"/>
                  <w:u w:val="single"/>
                </w:rPr>
                <w:t>principal competencies and selection materials</w:t>
              </w:r>
            </w:hyperlink>
            <w:r w:rsidRPr="001A5EB6">
              <w:rPr>
                <w:i/>
                <w:sz w:val="20"/>
                <w:szCs w:val="20"/>
              </w:rPr>
              <w:t xml:space="preserve"> on PublicImpact.com.</w:t>
            </w:r>
          </w:p>
        </w:tc>
      </w:tr>
    </w:tbl>
    <w:p w14:paraId="31020C63" w14:textId="4484B23A" w:rsidR="00CF4440" w:rsidRDefault="001A5EB6" w:rsidP="00AF1212">
      <w:pPr>
        <w:spacing w:before="240" w:after="0"/>
        <w:rPr>
          <w:rFonts w:ascii="Calibri" w:eastAsia="Calibri" w:hAnsi="Calibri" w:cs="Times New Roman"/>
          <w:sz w:val="20"/>
          <w:szCs w:val="20"/>
        </w:rPr>
      </w:pPr>
      <w:r>
        <w:rPr>
          <w:rFonts w:ascii="Calibri" w:eastAsia="Calibri" w:hAnsi="Calibri" w:cs="Times New Roman"/>
          <w:sz w:val="20"/>
          <w:szCs w:val="20"/>
        </w:rPr>
        <w:t>S</w:t>
      </w:r>
      <w:r w:rsidR="00CF4440">
        <w:rPr>
          <w:rFonts w:ascii="Calibri" w:eastAsia="Calibri" w:hAnsi="Calibri" w:cs="Times New Roman"/>
          <w:sz w:val="20"/>
          <w:szCs w:val="20"/>
        </w:rPr>
        <w:t xml:space="preserve">ee </w:t>
      </w:r>
      <w:r w:rsidR="00CF4440">
        <w:rPr>
          <w:rFonts w:ascii="Calibri" w:eastAsia="Calibri" w:hAnsi="Calibri" w:cs="Times New Roman"/>
          <w:i/>
          <w:sz w:val="20"/>
          <w:szCs w:val="20"/>
        </w:rPr>
        <w:t>Competence at Work</w:t>
      </w:r>
      <w:r w:rsidR="00CF4440">
        <w:rPr>
          <w:rFonts w:ascii="Calibri" w:eastAsia="Calibri" w:hAnsi="Calibri" w:cs="Times New Roman"/>
          <w:sz w:val="20"/>
          <w:szCs w:val="20"/>
        </w:rPr>
        <w:t xml:space="preserve"> (Spencer and Spencer, 1993) for more about this and related competencies</w:t>
      </w:r>
      <w:r w:rsidR="00CF4440">
        <w:rPr>
          <w:rFonts w:ascii="Calibri" w:eastAsia="Calibri" w:hAnsi="Calibri" w:cs="Times New Roman"/>
          <w:sz w:val="20"/>
          <w:szCs w:val="20"/>
        </w:rPr>
        <w:br w:type="page"/>
      </w:r>
    </w:p>
    <w:p w14:paraId="7E645544" w14:textId="4D30FD82" w:rsidR="00FC16B9" w:rsidRPr="009A28CC" w:rsidRDefault="00CF4440" w:rsidP="009A28CC">
      <w:pPr>
        <w:spacing w:before="120"/>
        <w:jc w:val="center"/>
        <w:rPr>
          <w:rFonts w:ascii="Cambria" w:eastAsia="Times New Roman" w:hAnsi="Cambria" w:cs="Times New Roman"/>
          <w:b/>
          <w:bCs/>
          <w:smallCaps/>
          <w:color w:val="338F80"/>
          <w:sz w:val="28"/>
          <w:szCs w:val="28"/>
        </w:rPr>
      </w:pPr>
      <w:bookmarkStart w:id="29" w:name="SelfControl"/>
      <w:bookmarkEnd w:id="29"/>
      <w:r>
        <w:rPr>
          <w:rFonts w:ascii="Cambria" w:eastAsia="Times New Roman" w:hAnsi="Cambria" w:cs="Times New Roman"/>
          <w:b/>
          <w:bCs/>
          <w:smallCaps/>
          <w:color w:val="338F80"/>
          <w:sz w:val="28"/>
          <w:szCs w:val="28"/>
        </w:rPr>
        <w:lastRenderedPageBreak/>
        <w:t>Competency Defi</w:t>
      </w:r>
      <w:r w:rsidR="009A28CC">
        <w:rPr>
          <w:rFonts w:ascii="Cambria" w:eastAsia="Times New Roman" w:hAnsi="Cambria" w:cs="Times New Roman"/>
          <w:b/>
          <w:bCs/>
          <w:smallCaps/>
          <w:color w:val="338F80"/>
          <w:sz w:val="28"/>
          <w:szCs w:val="28"/>
        </w:rPr>
        <w:t>nition and Levels: Self-Control</w:t>
      </w:r>
    </w:p>
    <w:tbl>
      <w:tblPr>
        <w:tblStyle w:val="TableGrid12"/>
        <w:tblW w:w="10380" w:type="dxa"/>
        <w:jc w:val="center"/>
        <w:tblInd w:w="0" w:type="dxa"/>
        <w:tblCellMar>
          <w:left w:w="115" w:type="dxa"/>
          <w:right w:w="115" w:type="dxa"/>
        </w:tblCellMar>
        <w:tblLook w:val="04A0" w:firstRow="1" w:lastRow="0" w:firstColumn="1" w:lastColumn="0" w:noHBand="0" w:noVBand="1"/>
      </w:tblPr>
      <w:tblGrid>
        <w:gridCol w:w="645"/>
        <w:gridCol w:w="512"/>
        <w:gridCol w:w="807"/>
        <w:gridCol w:w="2582"/>
        <w:gridCol w:w="5834"/>
      </w:tblGrid>
      <w:tr w:rsidR="001A5EB6" w:rsidRPr="001A5EB6" w14:paraId="3390B7C8" w14:textId="77777777" w:rsidTr="001A5EB6">
        <w:trPr>
          <w:trHeight w:val="530"/>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7DB8BF52" w14:textId="77777777" w:rsidR="001A5EB6" w:rsidRPr="004A7DBF" w:rsidRDefault="001A5EB6" w:rsidP="001A5EB6">
            <w:pPr>
              <w:spacing w:after="0"/>
              <w:ind w:left="374" w:hanging="374"/>
              <w:jc w:val="center"/>
              <w:rPr>
                <w:rFonts w:ascii="Calibri" w:eastAsia="Calibri" w:hAnsi="Calibri" w:cs="Calibri"/>
                <w:b/>
                <w:bCs/>
                <w:color w:val="FFFFFF"/>
                <w:sz w:val="24"/>
                <w:szCs w:val="24"/>
              </w:rPr>
            </w:pPr>
            <w:r w:rsidRPr="001A5EB6">
              <w:rPr>
                <w:szCs w:val="24"/>
              </w:rPr>
              <w:br w:type="page"/>
            </w:r>
            <w:r w:rsidRPr="004A7DBF">
              <w:rPr>
                <w:rFonts w:ascii="Calibri" w:eastAsia="Calibri" w:hAnsi="Calibri" w:cs="Calibri"/>
                <w:b/>
                <w:bCs/>
                <w:color w:val="FFFFFF"/>
                <w:sz w:val="24"/>
                <w:szCs w:val="24"/>
              </w:rPr>
              <w:t>Self-Control (SCT)</w:t>
            </w:r>
          </w:p>
        </w:tc>
      </w:tr>
      <w:tr w:rsidR="001A5EB6" w:rsidRPr="001A5EB6" w14:paraId="3144566E" w14:textId="77777777" w:rsidTr="001A5EB6">
        <w:trPr>
          <w:trHeight w:val="530"/>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51E74B66" w14:textId="77777777" w:rsidR="001A5EB6" w:rsidRPr="001A5EB6" w:rsidRDefault="001A5EB6" w:rsidP="001A5EB6">
            <w:pPr>
              <w:spacing w:after="0"/>
              <w:jc w:val="center"/>
              <w:rPr>
                <w:rFonts w:ascii="Calibri" w:eastAsia="Calibri" w:hAnsi="Calibri" w:cs="Calibri"/>
                <w:b/>
                <w:bCs/>
                <w:i/>
              </w:rPr>
            </w:pPr>
            <w:r w:rsidRPr="001A5EB6">
              <w:rPr>
                <w:b/>
                <w:i/>
              </w:rPr>
              <w:t>Acting to keep one’s emotions under control, especially when provoked.</w:t>
            </w:r>
          </w:p>
        </w:tc>
      </w:tr>
      <w:tr w:rsidR="001A5EB6" w:rsidRPr="001A5EB6" w14:paraId="1B913168" w14:textId="77777777" w:rsidTr="001A5EB6">
        <w:trPr>
          <w:trHeight w:val="530"/>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D4D8CB"/>
          </w:tcPr>
          <w:p w14:paraId="25B493A7" w14:textId="77777777" w:rsidR="001A5EB6" w:rsidRPr="001A5EB6" w:rsidRDefault="001A5EB6" w:rsidP="001A5EB6">
            <w:pPr>
              <w:spacing w:after="0"/>
              <w:rPr>
                <w:szCs w:val="24"/>
              </w:rPr>
            </w:pPr>
            <w:r w:rsidRPr="001A5EB6">
              <w:rPr>
                <w:rFonts w:ascii="Calibri" w:eastAsia="Calibri" w:hAnsi="Calibri" w:cs="Calibri"/>
                <w:b/>
                <w:bCs/>
                <w:i/>
              </w:rPr>
              <w:t>Related interview question:</w:t>
            </w:r>
            <w:r w:rsidRPr="001A5EB6">
              <w:rPr>
                <w:rFonts w:ascii="Calibri" w:eastAsia="Calibri" w:hAnsi="Calibri" w:cs="Calibri"/>
                <w:bCs/>
                <w:i/>
              </w:rPr>
              <w:t xml:space="preserve"> </w:t>
            </w:r>
            <w:r w:rsidRPr="001A5EB6">
              <w:rPr>
                <w:rFonts w:eastAsia="Calibri" w:cs="Arial"/>
                <w:bCs/>
                <w:i/>
                <w:iCs/>
                <w:szCs w:val="24"/>
              </w:rPr>
              <w:t xml:space="preserve">Think about a time when you felt a strong, negative emotional reaction, but you were able to address the situation to your satisfaction. Tell me the story. </w:t>
            </w:r>
          </w:p>
        </w:tc>
      </w:tr>
      <w:tr w:rsidR="001A5EB6" w:rsidRPr="001A5EB6" w14:paraId="41E386F5" w14:textId="77777777" w:rsidTr="001A5EB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2C211E0D"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0D8AA634"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Level</w:t>
            </w:r>
          </w:p>
        </w:tc>
        <w:tc>
          <w:tcPr>
            <w:tcW w:w="2582"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1B16C553"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General Description</w:t>
            </w:r>
          </w:p>
        </w:tc>
        <w:tc>
          <w:tcPr>
            <w:tcW w:w="5834"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39CCFFA"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Specific Behaviors</w:t>
            </w:r>
          </w:p>
        </w:tc>
      </w:tr>
      <w:tr w:rsidR="001A5EB6" w:rsidRPr="001A5EB6" w14:paraId="30623A8C" w14:textId="77777777" w:rsidTr="001A5EB6">
        <w:trPr>
          <w:cantSplit/>
          <w:trHeight w:val="116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50BD3660"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05DBE4C2"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0</w:t>
            </w:r>
          </w:p>
        </w:tc>
        <w:tc>
          <w:tcPr>
            <w:tcW w:w="2582" w:type="dxa"/>
            <w:tcBorders>
              <w:top w:val="single" w:sz="4" w:space="0" w:color="auto"/>
              <w:left w:val="single" w:sz="4" w:space="0" w:color="auto"/>
              <w:bottom w:val="single" w:sz="4" w:space="0" w:color="auto"/>
              <w:right w:val="single" w:sz="4" w:space="0" w:color="auto"/>
            </w:tcBorders>
            <w:shd w:val="clear" w:color="auto" w:fill="E26046"/>
            <w:vAlign w:val="center"/>
          </w:tcPr>
          <w:p w14:paraId="5FE39ED2"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Reacts Inappropriately</w:t>
            </w:r>
          </w:p>
        </w:tc>
        <w:tc>
          <w:tcPr>
            <w:tcW w:w="5834"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3A50CEE8"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Loses emotional control easily, </w:t>
            </w:r>
          </w:p>
          <w:p w14:paraId="491E7458"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Or expresses extreme anger or hostility in common, frustrating situations. </w:t>
            </w:r>
          </w:p>
        </w:tc>
      </w:tr>
      <w:tr w:rsidR="001A5EB6" w:rsidRPr="001A5EB6" w14:paraId="077ECFBD" w14:textId="77777777" w:rsidTr="001A5EB6">
        <w:trPr>
          <w:cantSplit/>
          <w:trHeight w:val="1565"/>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AC97E"/>
            <w:textDirection w:val="btLr"/>
          </w:tcPr>
          <w:p w14:paraId="436CD9E3"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41EFA8D0"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1</w:t>
            </w:r>
          </w:p>
        </w:tc>
        <w:tc>
          <w:tcPr>
            <w:tcW w:w="2582" w:type="dxa"/>
            <w:tcBorders>
              <w:top w:val="single" w:sz="4" w:space="0" w:color="auto"/>
              <w:left w:val="single" w:sz="4" w:space="0" w:color="auto"/>
              <w:bottom w:val="single" w:sz="4" w:space="0" w:color="auto"/>
              <w:right w:val="single" w:sz="4" w:space="0" w:color="auto"/>
            </w:tcBorders>
            <w:shd w:val="clear" w:color="auto" w:fill="EAC97E"/>
            <w:vAlign w:val="center"/>
          </w:tcPr>
          <w:p w14:paraId="222C1B1E"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Avoids Stressful Situations</w:t>
            </w:r>
          </w:p>
        </w:tc>
        <w:tc>
          <w:tcPr>
            <w:tcW w:w="5834"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1119026D" w14:textId="77777777" w:rsidR="001A5EB6" w:rsidRPr="001A5EB6" w:rsidRDefault="001A5EB6" w:rsidP="001A5EB6">
            <w:pPr>
              <w:spacing w:after="0"/>
              <w:ind w:right="520"/>
              <w:rPr>
                <w:rFonts w:ascii="Calibri" w:eastAsia="Times New Roman" w:hAnsi="Calibri" w:cs="Calibri"/>
              </w:rPr>
            </w:pPr>
            <w:r w:rsidRPr="001A5EB6">
              <w:rPr>
                <w:rFonts w:ascii="Calibri" w:eastAsia="Times New Roman" w:hAnsi="Calibri" w:cs="Calibri"/>
              </w:rPr>
              <w:t xml:space="preserve">Avoids stressful or difficult situations or people. </w:t>
            </w:r>
          </w:p>
        </w:tc>
      </w:tr>
      <w:tr w:rsidR="001A5EB6" w:rsidRPr="001A5EB6" w14:paraId="23455F35" w14:textId="77777777" w:rsidTr="001A5EB6">
        <w:trPr>
          <w:trHeight w:val="93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26F44BB8"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Potential Hire Zone</w:t>
            </w:r>
          </w:p>
        </w:tc>
        <w:tc>
          <w:tcPr>
            <w:tcW w:w="512" w:type="dxa"/>
            <w:vMerge w:val="restart"/>
            <w:tcBorders>
              <w:top w:val="single" w:sz="4" w:space="0" w:color="auto"/>
              <w:left w:val="single" w:sz="4" w:space="0" w:color="auto"/>
              <w:right w:val="single" w:sz="4" w:space="0" w:color="auto"/>
            </w:tcBorders>
            <w:shd w:val="clear" w:color="auto" w:fill="9CDCD1"/>
            <w:textDirection w:val="btLr"/>
          </w:tcPr>
          <w:p w14:paraId="0509A551"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5E17D53D"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2</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535C6392"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Holds Emotions in Check</w:t>
            </w:r>
          </w:p>
        </w:tc>
        <w:tc>
          <w:tcPr>
            <w:tcW w:w="5834"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A64ACC9" w14:textId="77777777" w:rsidR="001A5EB6" w:rsidRPr="001A5EB6" w:rsidRDefault="001A5EB6" w:rsidP="001A5EB6">
            <w:pPr>
              <w:spacing w:after="0"/>
              <w:ind w:right="345"/>
              <w:rPr>
                <w:rFonts w:ascii="Calibri" w:eastAsia="Times New Roman" w:hAnsi="Calibri" w:cs="Calibri"/>
              </w:rPr>
            </w:pPr>
            <w:r w:rsidRPr="001A5EB6">
              <w:rPr>
                <w:rFonts w:ascii="Calibri" w:eastAsia="Times New Roman" w:hAnsi="Calibri" w:cs="Calibri"/>
              </w:rPr>
              <w:t xml:space="preserve">Controls strong emotional reaction (such as anger, frustration) when provoked or when faced with hostility but does not take constructive action. May walk away or otherwise remove self from situation. </w:t>
            </w:r>
          </w:p>
        </w:tc>
      </w:tr>
      <w:tr w:rsidR="001A5EB6" w:rsidRPr="001A5EB6" w14:paraId="206D4518" w14:textId="77777777" w:rsidTr="001A5EB6">
        <w:trPr>
          <w:trHeight w:val="1277"/>
          <w:jc w:val="center"/>
        </w:trPr>
        <w:tc>
          <w:tcPr>
            <w:tcW w:w="645" w:type="dxa"/>
            <w:vMerge/>
            <w:tcBorders>
              <w:left w:val="single" w:sz="4" w:space="0" w:color="auto"/>
              <w:right w:val="single" w:sz="4" w:space="0" w:color="auto"/>
            </w:tcBorders>
            <w:shd w:val="clear" w:color="auto" w:fill="52C2AF"/>
          </w:tcPr>
          <w:p w14:paraId="376232F8"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9CDCD1"/>
          </w:tcPr>
          <w:p w14:paraId="4D4A2F35" w14:textId="77777777" w:rsidR="001A5EB6" w:rsidRPr="001A5EB6" w:rsidRDefault="001A5EB6" w:rsidP="001A5EB6">
            <w:pPr>
              <w:spacing w:after="0"/>
              <w:jc w:val="center"/>
              <w:rPr>
                <w:rFonts w:ascii="Calibri" w:eastAsia="Times New Roman" w:hAnsi="Calibri" w:cs="Calibri"/>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3201D94C"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3</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0BFA18AC"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Acts Calm Under Pressure</w:t>
            </w:r>
          </w:p>
        </w:tc>
        <w:tc>
          <w:tcPr>
            <w:tcW w:w="5834"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4912CB8"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Talks or acts in a calm way even when feeling negative emotions (such as anger, frustration, stress) after being provoked or when faced with hostility.</w:t>
            </w:r>
          </w:p>
        </w:tc>
      </w:tr>
      <w:tr w:rsidR="001A5EB6" w:rsidRPr="001A5EB6" w14:paraId="61EE3A90" w14:textId="77777777" w:rsidTr="001A5EB6">
        <w:trPr>
          <w:trHeight w:val="1439"/>
          <w:jc w:val="center"/>
        </w:trPr>
        <w:tc>
          <w:tcPr>
            <w:tcW w:w="645" w:type="dxa"/>
            <w:vMerge/>
            <w:tcBorders>
              <w:left w:val="single" w:sz="4" w:space="0" w:color="auto"/>
              <w:right w:val="single" w:sz="4" w:space="0" w:color="auto"/>
            </w:tcBorders>
            <w:shd w:val="clear" w:color="auto" w:fill="52C2AF"/>
          </w:tcPr>
          <w:p w14:paraId="1B0070AE" w14:textId="77777777" w:rsidR="001A5EB6" w:rsidRPr="001A5EB6" w:rsidRDefault="001A5EB6" w:rsidP="001A5EB6">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7AEF7735"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4FBD2EB4"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4</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27B5925F"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Proactively Monitors and Addresses Stress</w:t>
            </w:r>
          </w:p>
        </w:tc>
        <w:tc>
          <w:tcPr>
            <w:tcW w:w="5834" w:type="dxa"/>
            <w:tcBorders>
              <w:top w:val="single" w:sz="4" w:space="0" w:color="auto"/>
              <w:left w:val="single" w:sz="4" w:space="0" w:color="auto"/>
              <w:bottom w:val="single" w:sz="4" w:space="0" w:color="auto"/>
              <w:right w:val="single" w:sz="4" w:space="0" w:color="auto"/>
            </w:tcBorders>
            <w:shd w:val="clear" w:color="auto" w:fill="52C2AF"/>
            <w:vAlign w:val="center"/>
          </w:tcPr>
          <w:p w14:paraId="7BBD1E53" w14:textId="77777777" w:rsidR="001A5EB6" w:rsidRPr="001A5EB6" w:rsidRDefault="001A5EB6" w:rsidP="001A5EB6">
            <w:pPr>
              <w:spacing w:after="0"/>
              <w:ind w:right="617"/>
              <w:rPr>
                <w:rFonts w:ascii="Calibri" w:eastAsia="Times New Roman" w:hAnsi="Calibri" w:cs="Calibri"/>
              </w:rPr>
            </w:pPr>
            <w:r w:rsidRPr="001A5EB6">
              <w:rPr>
                <w:rFonts w:ascii="Calibri" w:eastAsia="Times New Roman" w:hAnsi="Calibri" w:cs="Calibri"/>
              </w:rPr>
              <w:t xml:space="preserve">Takes steps to manage stress in an ongoing way (such as taking time for relaxing activities, exercising regularly) in order to respond more constructively to difficult situations and to avoid burnout, </w:t>
            </w:r>
          </w:p>
          <w:p w14:paraId="214151DC" w14:textId="77777777" w:rsidR="001A5EB6" w:rsidRPr="001A5EB6" w:rsidRDefault="001A5EB6" w:rsidP="001A5EB6">
            <w:pPr>
              <w:spacing w:after="0"/>
              <w:ind w:right="617"/>
              <w:rPr>
                <w:rFonts w:ascii="Calibri" w:eastAsia="Times New Roman" w:hAnsi="Calibri" w:cs="Calibri"/>
              </w:rPr>
            </w:pPr>
            <w:r w:rsidRPr="001A5EB6">
              <w:rPr>
                <w:rFonts w:ascii="Calibri" w:eastAsia="Times New Roman" w:hAnsi="Calibri" w:cs="Calibri"/>
              </w:rPr>
              <w:t xml:space="preserve">And controls strong emotions effectively. </w:t>
            </w:r>
          </w:p>
        </w:tc>
      </w:tr>
      <w:tr w:rsidR="001A5EB6" w:rsidRPr="001A5EB6" w14:paraId="18EBACB6" w14:textId="77777777" w:rsidTr="001A5EB6">
        <w:trPr>
          <w:trHeight w:val="1097"/>
          <w:jc w:val="center"/>
        </w:trPr>
        <w:tc>
          <w:tcPr>
            <w:tcW w:w="645" w:type="dxa"/>
            <w:vMerge/>
            <w:tcBorders>
              <w:left w:val="single" w:sz="4" w:space="0" w:color="auto"/>
              <w:right w:val="single" w:sz="4" w:space="0" w:color="auto"/>
            </w:tcBorders>
            <w:shd w:val="clear" w:color="auto" w:fill="52C2AF"/>
          </w:tcPr>
          <w:p w14:paraId="0B4997C2"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cPr>
          <w:p w14:paraId="214FA11B" w14:textId="77777777" w:rsidR="001A5EB6" w:rsidRPr="001A5EB6" w:rsidRDefault="001A5EB6" w:rsidP="001A5EB6">
            <w:pPr>
              <w:spacing w:after="0"/>
              <w:jc w:val="center"/>
              <w:rPr>
                <w:rFonts w:ascii="Calibri" w:eastAsia="Times New Roman" w:hAnsi="Calibri" w:cs="Calibri"/>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06E4420F"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5</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7DC6E43B" w14:textId="77777777" w:rsidR="001A5EB6" w:rsidRPr="001A5EB6" w:rsidRDefault="001A5EB6" w:rsidP="001A5EB6">
            <w:pPr>
              <w:spacing w:after="0"/>
              <w:jc w:val="center"/>
              <w:rPr>
                <w:rFonts w:ascii="Calibri" w:eastAsia="Times New Roman" w:hAnsi="Calibri" w:cs="Calibri"/>
                <w:b/>
                <w:bCs/>
              </w:rPr>
            </w:pPr>
            <w:r w:rsidRPr="001A5EB6">
              <w:rPr>
                <w:rFonts w:ascii="Calibri" w:eastAsia="Times New Roman" w:hAnsi="Calibri" w:cs="Calibri"/>
                <w:b/>
                <w:bCs/>
              </w:rPr>
              <w:t>Defuses Situation</w:t>
            </w:r>
          </w:p>
        </w:tc>
        <w:tc>
          <w:tcPr>
            <w:tcW w:w="5834" w:type="dxa"/>
            <w:tcBorders>
              <w:top w:val="single" w:sz="4" w:space="0" w:color="auto"/>
              <w:left w:val="single" w:sz="4" w:space="0" w:color="auto"/>
              <w:bottom w:val="single" w:sz="4" w:space="0" w:color="auto"/>
              <w:right w:val="single" w:sz="4" w:space="0" w:color="auto"/>
            </w:tcBorders>
            <w:shd w:val="clear" w:color="auto" w:fill="52C2AF"/>
            <w:vAlign w:val="center"/>
          </w:tcPr>
          <w:p w14:paraId="522EA0C5" w14:textId="77777777" w:rsidR="001A5EB6" w:rsidRPr="001A5EB6" w:rsidRDefault="001A5EB6" w:rsidP="001A5EB6">
            <w:pPr>
              <w:spacing w:after="0"/>
              <w:ind w:right="117"/>
              <w:rPr>
                <w:rFonts w:ascii="Calibri" w:eastAsia="Times New Roman" w:hAnsi="Calibri" w:cs="Calibri"/>
              </w:rPr>
            </w:pPr>
            <w:r w:rsidRPr="001A5EB6">
              <w:rPr>
                <w:rFonts w:ascii="Calibri" w:eastAsia="Times New Roman" w:hAnsi="Calibri" w:cs="Calibri"/>
              </w:rPr>
              <w:t xml:space="preserve">Able to identify and respond effectively to the source of serious conflict, </w:t>
            </w:r>
          </w:p>
          <w:p w14:paraId="61DA90A3" w14:textId="77777777" w:rsidR="001A5EB6" w:rsidRPr="001A5EB6" w:rsidRDefault="001A5EB6" w:rsidP="001A5EB6">
            <w:pPr>
              <w:spacing w:after="0"/>
              <w:ind w:right="117"/>
              <w:rPr>
                <w:rFonts w:ascii="Calibri" w:eastAsia="Times New Roman" w:hAnsi="Calibri" w:cs="Calibri"/>
              </w:rPr>
            </w:pPr>
            <w:r w:rsidRPr="001A5EB6">
              <w:rPr>
                <w:rFonts w:ascii="Calibri" w:eastAsia="Times New Roman" w:hAnsi="Calibri" w:cs="Calibri"/>
              </w:rPr>
              <w:t xml:space="preserve">Or able to defuse a highly stressful situation by managing one’s own emotions and calming down the other people involved. </w:t>
            </w:r>
          </w:p>
        </w:tc>
      </w:tr>
      <w:tr w:rsidR="001A5EB6" w:rsidRPr="001A5EB6" w14:paraId="4C430744" w14:textId="77777777" w:rsidTr="001A5EB6">
        <w:trPr>
          <w:trHeight w:val="432"/>
          <w:jc w:val="center"/>
        </w:trPr>
        <w:tc>
          <w:tcPr>
            <w:tcW w:w="10380" w:type="dxa"/>
            <w:gridSpan w:val="5"/>
            <w:tcBorders>
              <w:left w:val="single" w:sz="4" w:space="0" w:color="auto"/>
              <w:right w:val="single" w:sz="4" w:space="0" w:color="auto"/>
            </w:tcBorders>
            <w:shd w:val="clear" w:color="auto" w:fill="305064"/>
            <w:vAlign w:val="center"/>
          </w:tcPr>
          <w:p w14:paraId="244D8062" w14:textId="77777777" w:rsidR="001A5EB6" w:rsidRPr="001A5EB6" w:rsidRDefault="001A5EB6" w:rsidP="001A5EB6">
            <w:pPr>
              <w:spacing w:before="77" w:after="0"/>
              <w:jc w:val="center"/>
              <w:rPr>
                <w:rFonts w:ascii="Calibri" w:eastAsia="Times New Roman" w:hAnsi="Calibri" w:cs="Calibri"/>
                <w:b/>
                <w:sz w:val="20"/>
                <w:szCs w:val="20"/>
              </w:rPr>
            </w:pPr>
            <w:r w:rsidRPr="001A5EB6">
              <w:rPr>
                <w:b/>
                <w:i/>
                <w:color w:val="FFFFFF" w:themeColor="background1"/>
              </w:rPr>
              <w:t xml:space="preserve">Levels for Multi-Classroom Leaders: </w:t>
            </w:r>
            <w:r w:rsidRPr="001A5EB6">
              <w:rPr>
                <w:b/>
                <w:color w:val="FFFFFF" w:themeColor="background1"/>
              </w:rPr>
              <w:t>Threshold: 2–3; Superior: 4–5</w:t>
            </w:r>
          </w:p>
        </w:tc>
      </w:tr>
      <w:tr w:rsidR="001A5EB6" w:rsidRPr="001A5EB6" w14:paraId="76C464C4" w14:textId="77777777" w:rsidTr="001A5EB6">
        <w:trPr>
          <w:trHeight w:val="432"/>
          <w:jc w:val="center"/>
        </w:trPr>
        <w:tc>
          <w:tcPr>
            <w:tcW w:w="10380" w:type="dxa"/>
            <w:gridSpan w:val="5"/>
            <w:tcBorders>
              <w:left w:val="single" w:sz="4" w:space="0" w:color="auto"/>
              <w:right w:val="single" w:sz="4" w:space="0" w:color="auto"/>
            </w:tcBorders>
            <w:shd w:val="clear" w:color="auto" w:fill="305064"/>
            <w:vAlign w:val="center"/>
          </w:tcPr>
          <w:p w14:paraId="427AA979" w14:textId="77777777" w:rsidR="001A5EB6" w:rsidRPr="001A5EB6" w:rsidRDefault="001A5EB6" w:rsidP="001A5EB6">
            <w:pPr>
              <w:spacing w:before="77" w:after="0"/>
              <w:jc w:val="center"/>
              <w:rPr>
                <w:b/>
                <w:i/>
                <w:color w:val="FFFFFF" w:themeColor="background1"/>
              </w:rPr>
            </w:pPr>
            <w:r w:rsidRPr="001A5EB6">
              <w:rPr>
                <w:b/>
                <w:i/>
                <w:color w:val="FFFFFF" w:themeColor="background1"/>
              </w:rPr>
              <w:t xml:space="preserve">Levels for Principals, When Needed: </w:t>
            </w:r>
            <w:r w:rsidRPr="001A5EB6">
              <w:rPr>
                <w:b/>
                <w:color w:val="FFFFFF" w:themeColor="background1"/>
              </w:rPr>
              <w:t>Threshold: 2–3; Superior: 4–5</w:t>
            </w:r>
          </w:p>
        </w:tc>
      </w:tr>
      <w:tr w:rsidR="001A5EB6" w:rsidRPr="001A5EB6" w14:paraId="1F5F8C1C" w14:textId="77777777" w:rsidTr="001A5EB6">
        <w:trPr>
          <w:trHeight w:val="1013"/>
          <w:jc w:val="center"/>
        </w:trPr>
        <w:tc>
          <w:tcPr>
            <w:tcW w:w="10380" w:type="dxa"/>
            <w:gridSpan w:val="5"/>
            <w:tcBorders>
              <w:left w:val="single" w:sz="4" w:space="0" w:color="auto"/>
              <w:right w:val="single" w:sz="4" w:space="0" w:color="auto"/>
            </w:tcBorders>
            <w:shd w:val="clear" w:color="auto" w:fill="auto"/>
          </w:tcPr>
          <w:p w14:paraId="675A9CED" w14:textId="77777777" w:rsidR="001A5EB6" w:rsidRPr="001A5EB6" w:rsidRDefault="001A5EB6" w:rsidP="001A5EB6">
            <w:pPr>
              <w:spacing w:before="77" w:after="0"/>
              <w:rPr>
                <w:rFonts w:ascii="Calibri" w:eastAsia="Times New Roman" w:hAnsi="Calibri" w:cs="Calibri"/>
                <w:sz w:val="20"/>
                <w:szCs w:val="20"/>
              </w:rPr>
            </w:pPr>
            <w:r w:rsidRPr="001A5EB6">
              <w:rPr>
                <w:rFonts w:ascii="Calibri" w:eastAsia="Times New Roman" w:hAnsi="Calibri" w:cs="Calibri"/>
                <w:b/>
                <w:sz w:val="20"/>
                <w:szCs w:val="20"/>
              </w:rPr>
              <w:t>Red-Flag Zone</w:t>
            </w:r>
            <w:r w:rsidRPr="001A5EB6">
              <w:rPr>
                <w:rFonts w:ascii="Calibri" w:eastAsia="Times New Roman" w:hAnsi="Calibri" w:cs="Calibri"/>
                <w:sz w:val="20"/>
                <w:szCs w:val="20"/>
              </w:rPr>
              <w:t>: Red-flag behaviors indicate a severe mismatch for this role.</w:t>
            </w:r>
          </w:p>
          <w:p w14:paraId="1A431554"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Neutral Zone</w:t>
            </w:r>
            <w:r w:rsidRPr="001A5EB6">
              <w:rPr>
                <w:rFonts w:ascii="Calibri" w:eastAsia="Times New Roman" w:hAnsi="Calibri" w:cs="Calibri"/>
                <w:sz w:val="20"/>
                <w:szCs w:val="20"/>
              </w:rPr>
              <w:t>: These levels do not indicate a match if they are the highest levels of behavior shown.</w:t>
            </w:r>
          </w:p>
          <w:p w14:paraId="1A95FA34"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Potential Hire Zone</w:t>
            </w:r>
            <w:r w:rsidRPr="001A5EB6">
              <w:rPr>
                <w:rFonts w:ascii="Calibri" w:eastAsia="Times New Roman" w:hAnsi="Calibri" w:cs="Calibri"/>
                <w:sz w:val="20"/>
                <w:szCs w:val="20"/>
              </w:rPr>
              <w:t xml:space="preserve">: These behaviors enable some level of success in this role: </w:t>
            </w:r>
            <w:r w:rsidRPr="001A5EB6">
              <w:rPr>
                <w:rFonts w:ascii="Calibri" w:eastAsia="Times New Roman" w:hAnsi="Calibri" w:cs="Calibri"/>
                <w:b/>
                <w:sz w:val="20"/>
                <w:szCs w:val="20"/>
              </w:rPr>
              <w:t>Threshold</w:t>
            </w:r>
            <w:r w:rsidRPr="001A5EB6">
              <w:rPr>
                <w:rFonts w:ascii="Calibri" w:eastAsia="Times New Roman" w:hAnsi="Calibri" w:cs="Calibri"/>
                <w:sz w:val="20"/>
                <w:szCs w:val="20"/>
              </w:rPr>
              <w:t xml:space="preserve"> behaviors are needed for moderate success, while </w:t>
            </w:r>
            <w:r w:rsidRPr="001A5EB6">
              <w:rPr>
                <w:rFonts w:ascii="Calibri" w:eastAsia="Times New Roman" w:hAnsi="Calibri" w:cs="Calibri"/>
                <w:b/>
                <w:sz w:val="20"/>
                <w:szCs w:val="20"/>
              </w:rPr>
              <w:t>Superior</w:t>
            </w:r>
            <w:r w:rsidRPr="001A5EB6">
              <w:rPr>
                <w:rFonts w:ascii="Calibri" w:eastAsia="Times New Roman" w:hAnsi="Calibri" w:cs="Calibri"/>
                <w:sz w:val="20"/>
                <w:szCs w:val="20"/>
              </w:rPr>
              <w:t xml:space="preserve"> performers use these behaviors when the situation requires.</w:t>
            </w:r>
          </w:p>
          <w:p w14:paraId="06AC69B2" w14:textId="77777777" w:rsidR="001A5EB6" w:rsidRPr="001A5EB6" w:rsidRDefault="001A5EB6" w:rsidP="001A5EB6">
            <w:pPr>
              <w:spacing w:after="0" w:line="207" w:lineRule="exact"/>
              <w:jc w:val="both"/>
              <w:rPr>
                <w:rFonts w:ascii="Calibri" w:eastAsia="Times New Roman" w:hAnsi="Calibri" w:cs="Calibri"/>
                <w:i/>
              </w:rPr>
            </w:pPr>
            <w:r w:rsidRPr="001A5EB6">
              <w:rPr>
                <w:i/>
                <w:sz w:val="20"/>
                <w:szCs w:val="20"/>
              </w:rPr>
              <w:t xml:space="preserve">See also the </w:t>
            </w:r>
            <w:hyperlink r:id="rId123" w:history="1">
              <w:r w:rsidRPr="001A5EB6">
                <w:rPr>
                  <w:i/>
                  <w:color w:val="0000FF" w:themeColor="hyperlink"/>
                  <w:sz w:val="20"/>
                  <w:szCs w:val="20"/>
                  <w:u w:val="single"/>
                </w:rPr>
                <w:t>principal competencies and selection materials</w:t>
              </w:r>
            </w:hyperlink>
            <w:r w:rsidRPr="001A5EB6">
              <w:rPr>
                <w:i/>
                <w:sz w:val="20"/>
                <w:szCs w:val="20"/>
              </w:rPr>
              <w:t xml:space="preserve"> on PublicImpact.com.</w:t>
            </w:r>
          </w:p>
        </w:tc>
      </w:tr>
    </w:tbl>
    <w:p w14:paraId="38EDB22C" w14:textId="17ABB8FF" w:rsidR="00CF4440" w:rsidRDefault="00CF4440" w:rsidP="00CF4440">
      <w:pPr>
        <w:spacing w:before="240" w:after="0"/>
        <w:rPr>
          <w:rFonts w:ascii="Calibri" w:eastAsia="Calibri" w:hAnsi="Calibri" w:cs="Times New Roman"/>
          <w:sz w:val="20"/>
          <w:szCs w:val="20"/>
        </w:rPr>
      </w:pPr>
      <w:r>
        <w:rPr>
          <w:rFonts w:ascii="Calibri" w:eastAsia="Calibri" w:hAnsi="Calibri" w:cs="Times New Roman"/>
          <w:sz w:val="20"/>
          <w:szCs w:val="20"/>
        </w:rPr>
        <w:tab/>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p w14:paraId="20EA407E" w14:textId="77777777" w:rsidR="009A28CC" w:rsidRDefault="009A28CC" w:rsidP="00B62ADD">
      <w:pPr>
        <w:spacing w:before="120" w:after="0" w:line="276" w:lineRule="auto"/>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br w:type="page"/>
      </w:r>
    </w:p>
    <w:p w14:paraId="019FE969" w14:textId="3D730358" w:rsidR="00B62ADD" w:rsidRPr="00B62ADD" w:rsidRDefault="00B62ADD" w:rsidP="009A28CC">
      <w:pPr>
        <w:spacing w:before="120" w:line="276" w:lineRule="auto"/>
        <w:jc w:val="center"/>
        <w:rPr>
          <w:rFonts w:ascii="Cambria" w:eastAsia="Times New Roman" w:hAnsi="Cambria" w:cs="Times New Roman"/>
          <w:b/>
          <w:bCs/>
          <w:smallCaps/>
          <w:color w:val="338F80"/>
          <w:sz w:val="28"/>
          <w:szCs w:val="28"/>
        </w:rPr>
      </w:pPr>
      <w:bookmarkStart w:id="30" w:name="SelfConfidence"/>
      <w:bookmarkEnd w:id="30"/>
      <w:r w:rsidRPr="00B62ADD">
        <w:rPr>
          <w:rFonts w:ascii="Cambria" w:eastAsia="Times New Roman" w:hAnsi="Cambria" w:cs="Times New Roman"/>
          <w:b/>
          <w:bCs/>
          <w:smallCaps/>
          <w:color w:val="338F80"/>
          <w:sz w:val="28"/>
          <w:szCs w:val="28"/>
        </w:rPr>
        <w:lastRenderedPageBreak/>
        <w:t>Competency Definition and Levels: Self-Confidence</w:t>
      </w:r>
    </w:p>
    <w:tbl>
      <w:tblPr>
        <w:tblStyle w:val="TableGrid15"/>
        <w:tblW w:w="10369" w:type="dxa"/>
        <w:jc w:val="center"/>
        <w:tblCellMar>
          <w:left w:w="115" w:type="dxa"/>
          <w:right w:w="115" w:type="dxa"/>
        </w:tblCellMar>
        <w:tblLook w:val="04A0" w:firstRow="1" w:lastRow="0" w:firstColumn="1" w:lastColumn="0" w:noHBand="0" w:noVBand="1"/>
      </w:tblPr>
      <w:tblGrid>
        <w:gridCol w:w="644"/>
        <w:gridCol w:w="537"/>
        <w:gridCol w:w="807"/>
        <w:gridCol w:w="2628"/>
        <w:gridCol w:w="5753"/>
      </w:tblGrid>
      <w:tr w:rsidR="00B62ADD" w:rsidRPr="00B62ADD" w14:paraId="27D589B3" w14:textId="77777777" w:rsidTr="00F62760">
        <w:trPr>
          <w:trHeight w:val="53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04C22A18" w14:textId="5DA12A6D" w:rsidR="00B62ADD" w:rsidRPr="00B62ADD" w:rsidRDefault="00CF4440" w:rsidP="00B62ADD">
            <w:pPr>
              <w:spacing w:after="0"/>
              <w:ind w:left="374" w:hanging="374"/>
              <w:jc w:val="center"/>
              <w:rPr>
                <w:rFonts w:eastAsia="Calibri" w:cstheme="minorHAnsi"/>
                <w:b/>
                <w:bCs/>
                <w:color w:val="FFFFFF" w:themeColor="background1"/>
                <w:sz w:val="24"/>
                <w:szCs w:val="24"/>
              </w:rPr>
            </w:pPr>
            <w:r>
              <w:rPr>
                <w:rFonts w:ascii="Calibri" w:eastAsia="Calibri" w:hAnsi="Calibri" w:cs="Times New Roman"/>
                <w:sz w:val="20"/>
                <w:szCs w:val="20"/>
              </w:rPr>
              <w:br w:type="page"/>
            </w:r>
            <w:r w:rsidR="00B62ADD">
              <w:rPr>
                <w:rFonts w:ascii="Calibri" w:eastAsia="Calibri" w:hAnsi="Calibri" w:cs="Times New Roman"/>
                <w:sz w:val="20"/>
                <w:szCs w:val="20"/>
              </w:rPr>
              <w:br w:type="page"/>
            </w:r>
            <w:r w:rsidR="00B62ADD" w:rsidRPr="00B62ADD">
              <w:rPr>
                <w:rFonts w:eastAsia="Calibri" w:cstheme="minorHAnsi"/>
                <w:b/>
                <w:bCs/>
                <w:color w:val="FFFFFF" w:themeColor="background1"/>
                <w:sz w:val="24"/>
                <w:szCs w:val="24"/>
              </w:rPr>
              <w:t>Self-Confidence (SCF)</w:t>
            </w:r>
          </w:p>
        </w:tc>
      </w:tr>
      <w:tr w:rsidR="00B62ADD" w:rsidRPr="00B62ADD" w14:paraId="7F494AB0" w14:textId="77777777" w:rsidTr="00F62760">
        <w:trPr>
          <w:trHeight w:val="53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46106D98" w14:textId="77777777" w:rsidR="00B62ADD" w:rsidRPr="00B62ADD" w:rsidRDefault="00B62ADD" w:rsidP="00B62ADD">
            <w:pPr>
              <w:widowControl w:val="0"/>
              <w:spacing w:after="0"/>
              <w:ind w:left="103"/>
              <w:jc w:val="center"/>
              <w:rPr>
                <w:rFonts w:eastAsia="Times New Roman" w:cstheme="minorHAnsi"/>
                <w:b/>
                <w:i/>
              </w:rPr>
            </w:pPr>
            <w:r w:rsidRPr="00B62ADD">
              <w:rPr>
                <w:rFonts w:eastAsia="Times New Roman" w:cstheme="minorHAnsi"/>
                <w:b/>
                <w:i/>
              </w:rPr>
              <w:t>A personal belief in one’s ability to accomplish tasks and the actions that reflect that belief.</w:t>
            </w:r>
          </w:p>
        </w:tc>
      </w:tr>
      <w:tr w:rsidR="00B62ADD" w:rsidRPr="00B62ADD" w14:paraId="13710962" w14:textId="77777777" w:rsidTr="00F62760">
        <w:trPr>
          <w:trHeight w:val="620"/>
          <w:jc w:val="center"/>
        </w:trPr>
        <w:tc>
          <w:tcPr>
            <w:tcW w:w="10369"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39C34669" w14:textId="77777777" w:rsidR="00B62ADD" w:rsidRPr="00B62ADD" w:rsidRDefault="00B62ADD" w:rsidP="00B62ADD">
            <w:pPr>
              <w:spacing w:after="0"/>
            </w:pPr>
            <w:r w:rsidRPr="00B62ADD">
              <w:rPr>
                <w:rFonts w:ascii="Calibri" w:eastAsia="Calibri" w:hAnsi="Calibri" w:cs="Calibri"/>
                <w:b/>
                <w:bCs/>
                <w:i/>
              </w:rPr>
              <w:t>Related interview question:</w:t>
            </w:r>
            <w:r w:rsidRPr="00B62ADD">
              <w:rPr>
                <w:rFonts w:ascii="Calibri" w:eastAsia="Calibri" w:hAnsi="Calibri" w:cs="Calibri"/>
                <w:bCs/>
                <w:i/>
              </w:rPr>
              <w:t xml:space="preserve"> Think about a time when another person or people stood in your way to get something done and you addressed the situation to your satisfaction. Tell me the story.</w:t>
            </w:r>
          </w:p>
        </w:tc>
      </w:tr>
      <w:tr w:rsidR="00B62ADD" w:rsidRPr="00B62ADD" w14:paraId="583DD053" w14:textId="77777777" w:rsidTr="00F62760">
        <w:trPr>
          <w:trHeight w:val="530"/>
          <w:jc w:val="center"/>
        </w:trPr>
        <w:tc>
          <w:tcPr>
            <w:tcW w:w="1181"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7281A2E8" w14:textId="77777777" w:rsidR="00B62ADD" w:rsidRPr="00B62ADD" w:rsidRDefault="00B62ADD" w:rsidP="00B62ADD">
            <w:pPr>
              <w:spacing w:after="0"/>
              <w:jc w:val="center"/>
              <w:rPr>
                <w:rFonts w:eastAsia="Calibri" w:cstheme="minorHAnsi"/>
                <w:b/>
                <w:bCs/>
                <w:color w:val="FFFFFF" w:themeColor="background1"/>
              </w:rPr>
            </w:pPr>
            <w:r w:rsidRPr="00B62ADD">
              <w:rPr>
                <w:rFonts w:eastAsia="Calibri" w:cstheme="minorHAnsi"/>
                <w:b/>
                <w:bCs/>
                <w:color w:val="FFFFFF" w:themeColor="background1"/>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725381DC" w14:textId="77777777" w:rsidR="00B62ADD" w:rsidRPr="00B62ADD" w:rsidRDefault="00B62ADD" w:rsidP="00B62ADD">
            <w:pPr>
              <w:spacing w:after="0"/>
              <w:jc w:val="center"/>
              <w:rPr>
                <w:rFonts w:eastAsia="Calibri" w:cstheme="minorHAnsi"/>
                <w:b/>
                <w:bCs/>
                <w:color w:val="FFFFFF" w:themeColor="background1"/>
              </w:rPr>
            </w:pPr>
            <w:r w:rsidRPr="00B62ADD">
              <w:rPr>
                <w:rFonts w:eastAsia="Calibri" w:cstheme="minorHAnsi"/>
                <w:b/>
                <w:bCs/>
                <w:color w:val="FFFFFF" w:themeColor="background1"/>
              </w:rPr>
              <w:t>Level</w:t>
            </w:r>
          </w:p>
        </w:tc>
        <w:tc>
          <w:tcPr>
            <w:tcW w:w="2628"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08A9BE33" w14:textId="77777777" w:rsidR="00B62ADD" w:rsidRPr="00B62ADD" w:rsidRDefault="00B62ADD" w:rsidP="00B62ADD">
            <w:pPr>
              <w:spacing w:after="0"/>
              <w:ind w:left="374" w:hanging="374"/>
              <w:jc w:val="center"/>
              <w:rPr>
                <w:rFonts w:eastAsia="Calibri" w:cstheme="minorHAnsi"/>
                <w:b/>
                <w:bCs/>
                <w:color w:val="FFFFFF" w:themeColor="background1"/>
              </w:rPr>
            </w:pPr>
            <w:r w:rsidRPr="00B62ADD">
              <w:rPr>
                <w:rFonts w:eastAsia="Calibri" w:cstheme="minorHAnsi"/>
                <w:b/>
                <w:bCs/>
                <w:color w:val="FFFFFF" w:themeColor="background1"/>
              </w:rPr>
              <w:t>General Description</w:t>
            </w:r>
          </w:p>
        </w:tc>
        <w:tc>
          <w:tcPr>
            <w:tcW w:w="5753"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72F265F1" w14:textId="77777777" w:rsidR="00B62ADD" w:rsidRPr="00B62ADD" w:rsidRDefault="00B62ADD" w:rsidP="00B62ADD">
            <w:pPr>
              <w:spacing w:after="0"/>
              <w:ind w:left="374" w:hanging="374"/>
              <w:jc w:val="center"/>
              <w:rPr>
                <w:rFonts w:eastAsia="Calibri" w:cstheme="minorHAnsi"/>
                <w:b/>
                <w:bCs/>
                <w:color w:val="FFFFFF" w:themeColor="background1"/>
              </w:rPr>
            </w:pPr>
            <w:r w:rsidRPr="00B62ADD">
              <w:rPr>
                <w:rFonts w:eastAsia="Calibri" w:cstheme="minorHAnsi"/>
                <w:b/>
                <w:bCs/>
                <w:color w:val="FFFFFF" w:themeColor="background1"/>
              </w:rPr>
              <w:t>Specific Behaviors</w:t>
            </w:r>
          </w:p>
        </w:tc>
      </w:tr>
      <w:tr w:rsidR="00B62ADD" w:rsidRPr="00B62ADD" w14:paraId="1B98E1C7" w14:textId="77777777" w:rsidTr="00F62760">
        <w:trPr>
          <w:cantSplit/>
          <w:trHeight w:val="1034"/>
          <w:jc w:val="center"/>
        </w:trPr>
        <w:tc>
          <w:tcPr>
            <w:tcW w:w="1181"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566DF111" w14:textId="77777777" w:rsidR="00B62ADD" w:rsidRPr="00B62ADD" w:rsidRDefault="00B62ADD" w:rsidP="00B62ADD">
            <w:pPr>
              <w:spacing w:after="0"/>
              <w:ind w:left="113" w:right="113"/>
              <w:jc w:val="center"/>
              <w:rPr>
                <w:rFonts w:cstheme="minorHAnsi"/>
                <w:b/>
              </w:rPr>
            </w:pPr>
            <w:r w:rsidRPr="00B62ADD">
              <w:rPr>
                <w:rFonts w:cstheme="minorHAns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52C60F1D" w14:textId="77777777" w:rsidR="00B62ADD" w:rsidRPr="00B62ADD" w:rsidRDefault="00B62ADD" w:rsidP="00B62ADD">
            <w:pPr>
              <w:spacing w:after="0"/>
              <w:jc w:val="center"/>
              <w:rPr>
                <w:rFonts w:cstheme="minorHAnsi"/>
              </w:rPr>
            </w:pPr>
            <w:r w:rsidRPr="00B62ADD">
              <w:rPr>
                <w:rFonts w:cstheme="minorHAnsi"/>
              </w:rPr>
              <w:t>0</w:t>
            </w:r>
          </w:p>
        </w:tc>
        <w:tc>
          <w:tcPr>
            <w:tcW w:w="2628" w:type="dxa"/>
            <w:tcBorders>
              <w:top w:val="single" w:sz="4" w:space="0" w:color="auto"/>
              <w:left w:val="single" w:sz="4" w:space="0" w:color="auto"/>
              <w:bottom w:val="single" w:sz="4" w:space="0" w:color="auto"/>
              <w:right w:val="single" w:sz="4" w:space="0" w:color="auto"/>
            </w:tcBorders>
            <w:shd w:val="clear" w:color="auto" w:fill="E26046"/>
            <w:vAlign w:val="center"/>
          </w:tcPr>
          <w:p w14:paraId="133EA1A1" w14:textId="77777777" w:rsidR="00B62ADD" w:rsidRPr="00B62ADD" w:rsidRDefault="00B62ADD" w:rsidP="00B62ADD">
            <w:pPr>
              <w:widowControl w:val="0"/>
              <w:spacing w:after="0"/>
              <w:jc w:val="center"/>
              <w:rPr>
                <w:rFonts w:eastAsia="Times New Roman" w:cstheme="minorHAnsi"/>
                <w:b/>
              </w:rPr>
            </w:pPr>
            <w:r w:rsidRPr="00B62ADD">
              <w:rPr>
                <w:rFonts w:eastAsia="Times New Roman" w:cstheme="minorHAnsi"/>
                <w:b/>
              </w:rPr>
              <w:t>Feels or Acts Powerless</w:t>
            </w:r>
          </w:p>
        </w:tc>
        <w:tc>
          <w:tcPr>
            <w:tcW w:w="5753" w:type="dxa"/>
            <w:tcBorders>
              <w:top w:val="single" w:sz="4" w:space="0" w:color="auto"/>
              <w:left w:val="single" w:sz="4" w:space="0" w:color="auto"/>
              <w:bottom w:val="single" w:sz="4" w:space="0" w:color="auto"/>
              <w:right w:val="single" w:sz="4" w:space="0" w:color="auto"/>
            </w:tcBorders>
            <w:shd w:val="clear" w:color="auto" w:fill="E26046"/>
            <w:vAlign w:val="center"/>
          </w:tcPr>
          <w:p w14:paraId="64CB6C03"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Publicly expresses lack of confidence in self,</w:t>
            </w:r>
          </w:p>
          <w:p w14:paraId="6AFB96B7"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Or defers to others inappropriately,</w:t>
            </w:r>
          </w:p>
          <w:p w14:paraId="50D1CC56"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Or avoids challenges because of fear of failure.</w:t>
            </w:r>
          </w:p>
        </w:tc>
      </w:tr>
      <w:tr w:rsidR="00B62ADD" w:rsidRPr="00B62ADD" w14:paraId="58E4AA98" w14:textId="77777777" w:rsidTr="00F62760">
        <w:trPr>
          <w:cantSplit/>
          <w:trHeight w:val="980"/>
          <w:jc w:val="center"/>
        </w:trPr>
        <w:tc>
          <w:tcPr>
            <w:tcW w:w="1181" w:type="dxa"/>
            <w:gridSpan w:val="2"/>
            <w:tcBorders>
              <w:top w:val="single" w:sz="4" w:space="0" w:color="auto"/>
              <w:left w:val="single" w:sz="4" w:space="0" w:color="auto"/>
              <w:right w:val="single" w:sz="4" w:space="0" w:color="auto"/>
            </w:tcBorders>
            <w:shd w:val="clear" w:color="auto" w:fill="EAC97E"/>
            <w:textDirection w:val="btLr"/>
          </w:tcPr>
          <w:p w14:paraId="531A3D4C" w14:textId="77777777" w:rsidR="00B62ADD" w:rsidRPr="00B62ADD" w:rsidRDefault="00B62ADD" w:rsidP="00B62ADD">
            <w:pPr>
              <w:spacing w:after="0"/>
              <w:ind w:left="113" w:right="113"/>
              <w:jc w:val="center"/>
              <w:rPr>
                <w:rFonts w:cstheme="minorHAnsi"/>
                <w:b/>
              </w:rPr>
            </w:pPr>
            <w:r w:rsidRPr="00B62ADD">
              <w:rPr>
                <w:rFonts w:cstheme="minorHAns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0AE7AAE" w14:textId="77777777" w:rsidR="00B62ADD" w:rsidRPr="00B62ADD" w:rsidRDefault="00B62ADD" w:rsidP="00B62ADD">
            <w:pPr>
              <w:spacing w:after="0"/>
              <w:jc w:val="center"/>
              <w:rPr>
                <w:rFonts w:cstheme="minorHAnsi"/>
              </w:rPr>
            </w:pPr>
            <w:r w:rsidRPr="00B62ADD">
              <w:rPr>
                <w:rFonts w:cstheme="minorHAnsi"/>
              </w:rPr>
              <w:t>1</w:t>
            </w:r>
          </w:p>
        </w:tc>
        <w:tc>
          <w:tcPr>
            <w:tcW w:w="2628" w:type="dxa"/>
            <w:tcBorders>
              <w:top w:val="single" w:sz="4" w:space="0" w:color="auto"/>
              <w:left w:val="single" w:sz="4" w:space="0" w:color="auto"/>
              <w:bottom w:val="single" w:sz="4" w:space="0" w:color="auto"/>
              <w:right w:val="single" w:sz="4" w:space="0" w:color="auto"/>
            </w:tcBorders>
            <w:shd w:val="clear" w:color="auto" w:fill="EAC97E"/>
            <w:vAlign w:val="center"/>
          </w:tcPr>
          <w:p w14:paraId="30A53888" w14:textId="77777777" w:rsidR="00B62ADD" w:rsidRPr="00B62ADD" w:rsidRDefault="00B62ADD" w:rsidP="00B62ADD">
            <w:pPr>
              <w:widowControl w:val="0"/>
              <w:spacing w:after="0" w:line="276" w:lineRule="exact"/>
              <w:jc w:val="center"/>
              <w:rPr>
                <w:rFonts w:eastAsia="Times New Roman" w:cstheme="minorHAnsi"/>
                <w:b/>
              </w:rPr>
            </w:pPr>
            <w:r w:rsidRPr="00B62ADD">
              <w:rPr>
                <w:rFonts w:eastAsia="Times New Roman" w:cstheme="minorHAnsi"/>
                <w:b/>
              </w:rPr>
              <w:t>Conducts Tasks Without Hesitation</w:t>
            </w:r>
          </w:p>
        </w:tc>
        <w:tc>
          <w:tcPr>
            <w:tcW w:w="5753" w:type="dxa"/>
            <w:tcBorders>
              <w:top w:val="single" w:sz="4" w:space="0" w:color="auto"/>
              <w:left w:val="single" w:sz="4" w:space="0" w:color="auto"/>
              <w:bottom w:val="single" w:sz="4" w:space="0" w:color="auto"/>
              <w:right w:val="single" w:sz="4" w:space="0" w:color="auto"/>
            </w:tcBorders>
            <w:shd w:val="clear" w:color="auto" w:fill="EAC97E"/>
            <w:vAlign w:val="center"/>
          </w:tcPr>
          <w:p w14:paraId="4D7692A5"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Does work independently as needed.</w:t>
            </w:r>
          </w:p>
        </w:tc>
      </w:tr>
      <w:tr w:rsidR="00B62ADD" w:rsidRPr="00B62ADD" w14:paraId="40DD389C" w14:textId="77777777" w:rsidTr="00F62760">
        <w:trPr>
          <w:trHeight w:val="1205"/>
          <w:jc w:val="center"/>
        </w:trPr>
        <w:tc>
          <w:tcPr>
            <w:tcW w:w="644" w:type="dxa"/>
            <w:vMerge w:val="restart"/>
            <w:tcBorders>
              <w:top w:val="single" w:sz="4" w:space="0" w:color="auto"/>
              <w:left w:val="single" w:sz="4" w:space="0" w:color="auto"/>
              <w:right w:val="single" w:sz="4" w:space="0" w:color="auto"/>
            </w:tcBorders>
            <w:shd w:val="clear" w:color="auto" w:fill="52C2AF"/>
            <w:textDirection w:val="btLr"/>
          </w:tcPr>
          <w:p w14:paraId="57715D36" w14:textId="77777777" w:rsidR="00B62ADD" w:rsidRPr="00B62ADD" w:rsidRDefault="00B62ADD" w:rsidP="00B62ADD">
            <w:pPr>
              <w:spacing w:after="0"/>
              <w:ind w:left="113" w:right="113"/>
              <w:jc w:val="center"/>
              <w:rPr>
                <w:rFonts w:cstheme="minorHAnsi"/>
                <w:b/>
              </w:rPr>
            </w:pPr>
            <w:r w:rsidRPr="00B62ADD">
              <w:rPr>
                <w:rFonts w:cstheme="minorHAnsi"/>
                <w:b/>
              </w:rPr>
              <w:t>Potential Hire Zone</w:t>
            </w:r>
          </w:p>
        </w:tc>
        <w:tc>
          <w:tcPr>
            <w:tcW w:w="537" w:type="dxa"/>
            <w:vMerge w:val="restart"/>
            <w:tcBorders>
              <w:top w:val="single" w:sz="4" w:space="0" w:color="auto"/>
              <w:left w:val="single" w:sz="4" w:space="0" w:color="auto"/>
              <w:right w:val="single" w:sz="4" w:space="0" w:color="auto"/>
            </w:tcBorders>
            <w:shd w:val="clear" w:color="auto" w:fill="9CDCD1"/>
            <w:textDirection w:val="btLr"/>
          </w:tcPr>
          <w:p w14:paraId="3311D236" w14:textId="77777777" w:rsidR="00B62ADD" w:rsidRPr="00B62ADD" w:rsidRDefault="00B62ADD" w:rsidP="00B62ADD">
            <w:pPr>
              <w:spacing w:after="0"/>
              <w:ind w:left="113" w:right="113"/>
              <w:jc w:val="center"/>
              <w:rPr>
                <w:rFonts w:cstheme="minorHAnsi"/>
                <w:b/>
              </w:rPr>
            </w:pPr>
            <w:r w:rsidRPr="00B62ADD">
              <w:rPr>
                <w:rFonts w:cstheme="minorHAns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4DBA232E" w14:textId="77777777" w:rsidR="00B62ADD" w:rsidRPr="00B62ADD" w:rsidRDefault="00B62ADD" w:rsidP="00B62ADD">
            <w:pPr>
              <w:spacing w:after="0"/>
              <w:jc w:val="center"/>
              <w:rPr>
                <w:rFonts w:cstheme="minorHAnsi"/>
              </w:rPr>
            </w:pPr>
            <w:r w:rsidRPr="00B62ADD">
              <w:rPr>
                <w:rFonts w:cstheme="minorHAnsi"/>
              </w:rPr>
              <w:t>2</w:t>
            </w:r>
          </w:p>
        </w:tc>
        <w:tc>
          <w:tcPr>
            <w:tcW w:w="2628" w:type="dxa"/>
            <w:tcBorders>
              <w:top w:val="single" w:sz="4" w:space="0" w:color="auto"/>
              <w:left w:val="single" w:sz="4" w:space="0" w:color="auto"/>
              <w:bottom w:val="single" w:sz="4" w:space="0" w:color="auto"/>
              <w:right w:val="single" w:sz="4" w:space="0" w:color="auto"/>
            </w:tcBorders>
            <w:shd w:val="clear" w:color="auto" w:fill="9CDCD1"/>
            <w:vAlign w:val="center"/>
          </w:tcPr>
          <w:p w14:paraId="78E47313" w14:textId="77777777" w:rsidR="00B62ADD" w:rsidRPr="00B62ADD" w:rsidRDefault="00B62ADD" w:rsidP="00B62ADD">
            <w:pPr>
              <w:widowControl w:val="0"/>
              <w:spacing w:after="0"/>
              <w:jc w:val="center"/>
              <w:rPr>
                <w:rFonts w:eastAsia="Times New Roman" w:cstheme="minorHAnsi"/>
                <w:b/>
              </w:rPr>
            </w:pPr>
            <w:r w:rsidRPr="00B62ADD">
              <w:rPr>
                <w:rFonts w:eastAsia="Times New Roman" w:cstheme="minorHAnsi"/>
                <w:b/>
              </w:rPr>
              <w:t>Acts Decisively and Forcefully</w:t>
            </w:r>
          </w:p>
        </w:tc>
        <w:tc>
          <w:tcPr>
            <w:tcW w:w="5753" w:type="dxa"/>
            <w:tcBorders>
              <w:top w:val="single" w:sz="4" w:space="0" w:color="auto"/>
              <w:left w:val="single" w:sz="4" w:space="0" w:color="auto"/>
              <w:bottom w:val="single" w:sz="4" w:space="0" w:color="auto"/>
              <w:right w:val="single" w:sz="4" w:space="0" w:color="auto"/>
            </w:tcBorders>
            <w:shd w:val="clear" w:color="auto" w:fill="9CDCD1"/>
            <w:vAlign w:val="center"/>
          </w:tcPr>
          <w:p w14:paraId="6F1F9829"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Makes decisions despite disagreements with peers or subordinates,</w:t>
            </w:r>
          </w:p>
          <w:p w14:paraId="2A1D4B44"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Or acts outside explicitly granted authority (without breaking rules).</w:t>
            </w:r>
          </w:p>
        </w:tc>
      </w:tr>
      <w:tr w:rsidR="00B62ADD" w:rsidRPr="00B62ADD" w14:paraId="4675B4D1" w14:textId="77777777" w:rsidTr="00F62760">
        <w:trPr>
          <w:trHeight w:val="1412"/>
          <w:jc w:val="center"/>
        </w:trPr>
        <w:tc>
          <w:tcPr>
            <w:tcW w:w="644" w:type="dxa"/>
            <w:vMerge/>
            <w:tcBorders>
              <w:top w:val="single" w:sz="4" w:space="0" w:color="auto"/>
              <w:left w:val="single" w:sz="4" w:space="0" w:color="auto"/>
              <w:right w:val="single" w:sz="4" w:space="0" w:color="auto"/>
            </w:tcBorders>
            <w:shd w:val="clear" w:color="auto" w:fill="52C2AF"/>
            <w:textDirection w:val="btLr"/>
          </w:tcPr>
          <w:p w14:paraId="01D18866" w14:textId="77777777" w:rsidR="00B62ADD" w:rsidRPr="00B62ADD" w:rsidRDefault="00B62ADD" w:rsidP="00B62ADD">
            <w:pPr>
              <w:spacing w:after="0"/>
              <w:ind w:left="113" w:right="113"/>
              <w:jc w:val="center"/>
              <w:rPr>
                <w:rFonts w:cstheme="minorHAnsi"/>
                <w:b/>
              </w:rPr>
            </w:pPr>
          </w:p>
        </w:tc>
        <w:tc>
          <w:tcPr>
            <w:tcW w:w="537" w:type="dxa"/>
            <w:vMerge/>
            <w:tcBorders>
              <w:left w:val="single" w:sz="4" w:space="0" w:color="auto"/>
              <w:right w:val="single" w:sz="4" w:space="0" w:color="auto"/>
            </w:tcBorders>
            <w:shd w:val="clear" w:color="auto" w:fill="9CDCD1"/>
            <w:textDirection w:val="btLr"/>
          </w:tcPr>
          <w:p w14:paraId="5E6A6EB8" w14:textId="77777777" w:rsidR="00B62ADD" w:rsidRPr="00B62ADD" w:rsidRDefault="00B62ADD" w:rsidP="00B62ADD">
            <w:pPr>
              <w:spacing w:after="0"/>
              <w:ind w:left="113" w:right="113"/>
              <w:jc w:val="center"/>
              <w:rPr>
                <w:rFonts w:cstheme="minorHAnsi"/>
                <w:b/>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tcPr>
          <w:p w14:paraId="3426757E" w14:textId="77777777" w:rsidR="00B62ADD" w:rsidRPr="00B62ADD" w:rsidRDefault="00B62ADD" w:rsidP="00B62ADD">
            <w:pPr>
              <w:spacing w:after="0"/>
              <w:jc w:val="center"/>
              <w:rPr>
                <w:rFonts w:cstheme="minorHAnsi"/>
              </w:rPr>
            </w:pPr>
            <w:r w:rsidRPr="00B62ADD">
              <w:rPr>
                <w:rFonts w:cstheme="minorHAnsi"/>
              </w:rPr>
              <w:t>3</w:t>
            </w:r>
          </w:p>
        </w:tc>
        <w:tc>
          <w:tcPr>
            <w:tcW w:w="2628" w:type="dxa"/>
            <w:tcBorders>
              <w:top w:val="single" w:sz="4" w:space="0" w:color="auto"/>
              <w:left w:val="single" w:sz="4" w:space="0" w:color="auto"/>
              <w:bottom w:val="single" w:sz="4" w:space="0" w:color="auto"/>
              <w:right w:val="single" w:sz="4" w:space="0" w:color="auto"/>
            </w:tcBorders>
            <w:shd w:val="clear" w:color="auto" w:fill="9CDCD1"/>
            <w:vAlign w:val="center"/>
          </w:tcPr>
          <w:p w14:paraId="42763BCA" w14:textId="77777777" w:rsidR="00B62ADD" w:rsidRPr="00B62ADD" w:rsidRDefault="00B62ADD" w:rsidP="00B62ADD">
            <w:pPr>
              <w:widowControl w:val="0"/>
              <w:spacing w:after="0"/>
              <w:jc w:val="center"/>
              <w:rPr>
                <w:rFonts w:eastAsia="Times New Roman" w:cstheme="minorHAnsi"/>
                <w:b/>
              </w:rPr>
            </w:pPr>
            <w:r w:rsidRPr="00B62ADD">
              <w:rPr>
                <w:rFonts w:eastAsia="Times New Roman" w:cstheme="minorHAnsi"/>
                <w:b/>
              </w:rPr>
              <w:t>States Confidence in Self, Defends Self</w:t>
            </w:r>
          </w:p>
        </w:tc>
        <w:tc>
          <w:tcPr>
            <w:tcW w:w="5753" w:type="dxa"/>
            <w:tcBorders>
              <w:top w:val="single" w:sz="4" w:space="0" w:color="auto"/>
              <w:left w:val="single" w:sz="4" w:space="0" w:color="auto"/>
              <w:bottom w:val="single" w:sz="4" w:space="0" w:color="auto"/>
              <w:right w:val="single" w:sz="4" w:space="0" w:color="auto"/>
            </w:tcBorders>
            <w:shd w:val="clear" w:color="auto" w:fill="9CDCD1"/>
            <w:vAlign w:val="center"/>
          </w:tcPr>
          <w:p w14:paraId="4CE08621"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 xml:space="preserve">Openly states confidence in own expertise, thinking, or positive qualities compared with others, or importance, </w:t>
            </w:r>
          </w:p>
          <w:p w14:paraId="5C868058"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Or stands up for self and own positions in conflicts,</w:t>
            </w:r>
          </w:p>
          <w:p w14:paraId="2EF6A070"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Or follows statements with actions for the purpose of justifying confident claims.</w:t>
            </w:r>
          </w:p>
        </w:tc>
      </w:tr>
      <w:tr w:rsidR="00B62ADD" w:rsidRPr="00B62ADD" w14:paraId="29C2BE53" w14:textId="77777777" w:rsidTr="00F62760">
        <w:trPr>
          <w:trHeight w:val="1142"/>
          <w:jc w:val="center"/>
        </w:trPr>
        <w:tc>
          <w:tcPr>
            <w:tcW w:w="644" w:type="dxa"/>
            <w:vMerge/>
            <w:tcBorders>
              <w:left w:val="single" w:sz="4" w:space="0" w:color="auto"/>
              <w:right w:val="single" w:sz="4" w:space="0" w:color="auto"/>
            </w:tcBorders>
            <w:shd w:val="clear" w:color="auto" w:fill="52C2AF"/>
          </w:tcPr>
          <w:p w14:paraId="2CA67E62" w14:textId="77777777" w:rsidR="00B62ADD" w:rsidRPr="00B62ADD" w:rsidRDefault="00B62ADD" w:rsidP="00B62ADD">
            <w:pPr>
              <w:spacing w:after="0"/>
              <w:jc w:val="center"/>
              <w:rPr>
                <w:rFonts w:cstheme="minorHAnsi"/>
              </w:rPr>
            </w:pPr>
          </w:p>
        </w:tc>
        <w:tc>
          <w:tcPr>
            <w:tcW w:w="537" w:type="dxa"/>
            <w:vMerge w:val="restart"/>
            <w:tcBorders>
              <w:left w:val="single" w:sz="4" w:space="0" w:color="auto"/>
              <w:right w:val="single" w:sz="4" w:space="0" w:color="auto"/>
            </w:tcBorders>
            <w:shd w:val="clear" w:color="auto" w:fill="52C2AF"/>
            <w:textDirection w:val="btLr"/>
          </w:tcPr>
          <w:p w14:paraId="0A4B41E2" w14:textId="77777777" w:rsidR="00B62ADD" w:rsidRPr="00B62ADD" w:rsidRDefault="00B62ADD" w:rsidP="00B62ADD">
            <w:pPr>
              <w:spacing w:after="0"/>
              <w:ind w:left="113" w:right="113"/>
              <w:jc w:val="center"/>
              <w:rPr>
                <w:rFonts w:cstheme="minorHAnsi"/>
                <w:b/>
              </w:rPr>
            </w:pPr>
            <w:r w:rsidRPr="00B62ADD">
              <w:rPr>
                <w:rFonts w:cstheme="minorHAns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42B2B22" w14:textId="77777777" w:rsidR="00B62ADD" w:rsidRPr="00B62ADD" w:rsidRDefault="00B62ADD" w:rsidP="00B62ADD">
            <w:pPr>
              <w:spacing w:after="0"/>
              <w:jc w:val="center"/>
              <w:rPr>
                <w:rFonts w:cstheme="minorHAnsi"/>
              </w:rPr>
            </w:pPr>
            <w:r w:rsidRPr="00B62ADD">
              <w:rPr>
                <w:rFonts w:cstheme="minorHAnsi"/>
              </w:rPr>
              <w:t>4</w:t>
            </w:r>
          </w:p>
        </w:tc>
        <w:tc>
          <w:tcPr>
            <w:tcW w:w="2628" w:type="dxa"/>
            <w:tcBorders>
              <w:top w:val="single" w:sz="4" w:space="0" w:color="auto"/>
              <w:left w:val="single" w:sz="4" w:space="0" w:color="auto"/>
              <w:bottom w:val="single" w:sz="4" w:space="0" w:color="auto"/>
              <w:right w:val="single" w:sz="4" w:space="0" w:color="auto"/>
            </w:tcBorders>
            <w:shd w:val="clear" w:color="auto" w:fill="52C2AF"/>
            <w:vAlign w:val="center"/>
          </w:tcPr>
          <w:p w14:paraId="07227B64" w14:textId="77777777" w:rsidR="00B62ADD" w:rsidRPr="00B62ADD" w:rsidRDefault="00B62ADD" w:rsidP="00B62ADD">
            <w:pPr>
              <w:widowControl w:val="0"/>
              <w:spacing w:after="0"/>
              <w:jc w:val="center"/>
              <w:rPr>
                <w:rFonts w:eastAsia="Times New Roman" w:cstheme="minorHAnsi"/>
                <w:b/>
              </w:rPr>
            </w:pPr>
            <w:r w:rsidRPr="00B62ADD">
              <w:rPr>
                <w:rFonts w:eastAsia="Times New Roman" w:cstheme="minorHAnsi"/>
                <w:b/>
              </w:rPr>
              <w:t>Seeks Challenges</w:t>
            </w:r>
          </w:p>
        </w:tc>
        <w:tc>
          <w:tcPr>
            <w:tcW w:w="5753" w:type="dxa"/>
            <w:tcBorders>
              <w:top w:val="single" w:sz="4" w:space="0" w:color="auto"/>
              <w:left w:val="single" w:sz="4" w:space="0" w:color="auto"/>
              <w:bottom w:val="single" w:sz="4" w:space="0" w:color="auto"/>
              <w:right w:val="single" w:sz="4" w:space="0" w:color="auto"/>
            </w:tcBorders>
            <w:shd w:val="clear" w:color="auto" w:fill="52C2AF"/>
            <w:vAlign w:val="center"/>
          </w:tcPr>
          <w:p w14:paraId="50E45C1B"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Expresses positive feelings about challenging assignments,</w:t>
            </w:r>
          </w:p>
          <w:p w14:paraId="63AE5B29"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Or seeks more challenge and responsibility,</w:t>
            </w:r>
          </w:p>
          <w:p w14:paraId="32EC2E8E"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Or makes decisions and confident statements despite disagreement with those in power (boss, influential people).</w:t>
            </w:r>
          </w:p>
        </w:tc>
      </w:tr>
      <w:tr w:rsidR="00B62ADD" w:rsidRPr="00B62ADD" w14:paraId="59633342" w14:textId="77777777" w:rsidTr="00F62760">
        <w:trPr>
          <w:trHeight w:val="1277"/>
          <w:jc w:val="center"/>
        </w:trPr>
        <w:tc>
          <w:tcPr>
            <w:tcW w:w="644" w:type="dxa"/>
            <w:vMerge/>
            <w:tcBorders>
              <w:left w:val="single" w:sz="4" w:space="0" w:color="auto"/>
              <w:right w:val="single" w:sz="4" w:space="0" w:color="auto"/>
            </w:tcBorders>
            <w:shd w:val="clear" w:color="auto" w:fill="52C2AF"/>
          </w:tcPr>
          <w:p w14:paraId="2F0C4D98" w14:textId="77777777" w:rsidR="00B62ADD" w:rsidRPr="00B62ADD" w:rsidRDefault="00B62ADD" w:rsidP="00B62ADD">
            <w:pPr>
              <w:spacing w:after="0"/>
              <w:jc w:val="center"/>
              <w:rPr>
                <w:rFonts w:cstheme="minorHAnsi"/>
              </w:rPr>
            </w:pPr>
          </w:p>
        </w:tc>
        <w:tc>
          <w:tcPr>
            <w:tcW w:w="537" w:type="dxa"/>
            <w:vMerge/>
            <w:tcBorders>
              <w:left w:val="single" w:sz="4" w:space="0" w:color="auto"/>
              <w:right w:val="single" w:sz="4" w:space="0" w:color="auto"/>
            </w:tcBorders>
            <w:shd w:val="clear" w:color="auto" w:fill="52C2AF"/>
            <w:textDirection w:val="btLr"/>
          </w:tcPr>
          <w:p w14:paraId="06099916" w14:textId="77777777" w:rsidR="00B62ADD" w:rsidRPr="00B62ADD" w:rsidRDefault="00B62ADD" w:rsidP="00B62ADD">
            <w:pPr>
              <w:spacing w:after="0"/>
              <w:ind w:left="113" w:right="113"/>
              <w:jc w:val="center"/>
              <w:rPr>
                <w:rFonts w:cstheme="minorHAnsi"/>
                <w:b/>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3942A4CE" w14:textId="77777777" w:rsidR="00B62ADD" w:rsidRPr="00B62ADD" w:rsidRDefault="00B62ADD" w:rsidP="00B62ADD">
            <w:pPr>
              <w:spacing w:after="0"/>
              <w:jc w:val="center"/>
              <w:rPr>
                <w:rFonts w:cstheme="minorHAnsi"/>
              </w:rPr>
            </w:pPr>
            <w:r w:rsidRPr="00B62ADD">
              <w:rPr>
                <w:rFonts w:cstheme="minorHAnsi"/>
              </w:rPr>
              <w:t>5</w:t>
            </w:r>
          </w:p>
        </w:tc>
        <w:tc>
          <w:tcPr>
            <w:tcW w:w="2628" w:type="dxa"/>
            <w:tcBorders>
              <w:top w:val="single" w:sz="4" w:space="0" w:color="auto"/>
              <w:left w:val="single" w:sz="4" w:space="0" w:color="auto"/>
              <w:bottom w:val="single" w:sz="4" w:space="0" w:color="auto"/>
              <w:right w:val="single" w:sz="4" w:space="0" w:color="auto"/>
            </w:tcBorders>
            <w:shd w:val="clear" w:color="auto" w:fill="52C2AF"/>
            <w:vAlign w:val="center"/>
          </w:tcPr>
          <w:p w14:paraId="4CB93512" w14:textId="77777777" w:rsidR="00B62ADD" w:rsidRPr="00B62ADD" w:rsidRDefault="00B62ADD" w:rsidP="00B62ADD">
            <w:pPr>
              <w:widowControl w:val="0"/>
              <w:spacing w:after="0"/>
              <w:jc w:val="center"/>
              <w:rPr>
                <w:rFonts w:eastAsia="Times New Roman" w:cstheme="minorHAnsi"/>
                <w:b/>
              </w:rPr>
            </w:pPr>
            <w:r w:rsidRPr="00B62ADD">
              <w:rPr>
                <w:rFonts w:eastAsia="Times New Roman" w:cstheme="minorHAnsi"/>
                <w:b/>
              </w:rPr>
              <w:t>Seeks Extreme Challenges</w:t>
            </w:r>
          </w:p>
        </w:tc>
        <w:tc>
          <w:tcPr>
            <w:tcW w:w="5753" w:type="dxa"/>
            <w:tcBorders>
              <w:top w:val="single" w:sz="4" w:space="0" w:color="auto"/>
              <w:left w:val="single" w:sz="4" w:space="0" w:color="auto"/>
              <w:bottom w:val="single" w:sz="4" w:space="0" w:color="auto"/>
              <w:right w:val="single" w:sz="4" w:space="0" w:color="auto"/>
            </w:tcBorders>
            <w:shd w:val="clear" w:color="auto" w:fill="52C2AF"/>
            <w:vAlign w:val="center"/>
          </w:tcPr>
          <w:p w14:paraId="7835E341" w14:textId="77777777" w:rsidR="00B62ADD" w:rsidRPr="00B62ADD" w:rsidRDefault="00B62ADD" w:rsidP="00B62ADD">
            <w:pPr>
              <w:widowControl w:val="0"/>
              <w:spacing w:after="0"/>
              <w:rPr>
                <w:rFonts w:eastAsia="Times New Roman" w:cstheme="minorHAnsi"/>
              </w:rPr>
            </w:pPr>
            <w:r w:rsidRPr="00B62ADD">
              <w:rPr>
                <w:rFonts w:eastAsia="Times New Roman" w:cstheme="minorHAnsi"/>
              </w:rPr>
              <w:t>Confronts others in power bluntly when needed,</w:t>
            </w:r>
          </w:p>
          <w:p w14:paraId="465C2E26" w14:textId="77777777" w:rsidR="00B62ADD" w:rsidRPr="00B62ADD" w:rsidRDefault="00B62ADD" w:rsidP="00B62ADD">
            <w:pPr>
              <w:widowControl w:val="0"/>
              <w:spacing w:after="0"/>
              <w:rPr>
                <w:rFonts w:eastAsia="Times New Roman" w:cstheme="minorHAnsi"/>
                <w:sz w:val="24"/>
              </w:rPr>
            </w:pPr>
            <w:r w:rsidRPr="00B62ADD">
              <w:rPr>
                <w:rFonts w:eastAsia="Times New Roman" w:cstheme="minorHAnsi"/>
              </w:rPr>
              <w:t>Or seeks extremely challenging situations.</w:t>
            </w:r>
          </w:p>
        </w:tc>
      </w:tr>
      <w:tr w:rsidR="00B62ADD" w:rsidRPr="00B62ADD" w14:paraId="4A857D6B" w14:textId="77777777" w:rsidTr="00F62760">
        <w:trPr>
          <w:trHeight w:val="432"/>
          <w:jc w:val="center"/>
        </w:trPr>
        <w:tc>
          <w:tcPr>
            <w:tcW w:w="10369" w:type="dxa"/>
            <w:gridSpan w:val="5"/>
            <w:tcBorders>
              <w:left w:val="single" w:sz="4" w:space="0" w:color="auto"/>
              <w:right w:val="single" w:sz="4" w:space="0" w:color="auto"/>
            </w:tcBorders>
            <w:shd w:val="clear" w:color="auto" w:fill="305064"/>
            <w:vAlign w:val="center"/>
          </w:tcPr>
          <w:p w14:paraId="4DB24171" w14:textId="77777777" w:rsidR="00B62ADD" w:rsidRPr="00B62ADD" w:rsidRDefault="00B62ADD" w:rsidP="00B62ADD">
            <w:pPr>
              <w:spacing w:after="0"/>
              <w:jc w:val="center"/>
              <w:rPr>
                <w:rFonts w:cstheme="minorHAnsi"/>
                <w:b/>
                <w:sz w:val="20"/>
                <w:szCs w:val="20"/>
              </w:rPr>
            </w:pPr>
            <w:r w:rsidRPr="00B62ADD">
              <w:rPr>
                <w:b/>
                <w:i/>
                <w:color w:val="FFFFFF" w:themeColor="background1"/>
              </w:rPr>
              <w:t xml:space="preserve">Levels for Multi-Classroom Leaders: </w:t>
            </w:r>
            <w:r w:rsidRPr="00B62ADD">
              <w:rPr>
                <w:b/>
                <w:color w:val="FFFFFF" w:themeColor="background1"/>
              </w:rPr>
              <w:t>Threshold: 2–3; Superior: 4–5</w:t>
            </w:r>
          </w:p>
        </w:tc>
      </w:tr>
      <w:tr w:rsidR="00B62ADD" w:rsidRPr="00B62ADD" w14:paraId="1044C290" w14:textId="77777777" w:rsidTr="00F62760">
        <w:trPr>
          <w:trHeight w:val="432"/>
          <w:jc w:val="center"/>
        </w:trPr>
        <w:tc>
          <w:tcPr>
            <w:tcW w:w="10369" w:type="dxa"/>
            <w:gridSpan w:val="5"/>
            <w:tcBorders>
              <w:left w:val="single" w:sz="4" w:space="0" w:color="auto"/>
              <w:right w:val="single" w:sz="4" w:space="0" w:color="auto"/>
            </w:tcBorders>
            <w:shd w:val="clear" w:color="auto" w:fill="305064"/>
            <w:vAlign w:val="center"/>
          </w:tcPr>
          <w:p w14:paraId="7E2944E3" w14:textId="77777777" w:rsidR="00B62ADD" w:rsidRPr="00B62ADD" w:rsidRDefault="00B62ADD" w:rsidP="00B62ADD">
            <w:pPr>
              <w:spacing w:after="0"/>
              <w:jc w:val="center"/>
              <w:rPr>
                <w:b/>
                <w:i/>
                <w:color w:val="FFFFFF" w:themeColor="background1"/>
              </w:rPr>
            </w:pPr>
            <w:r w:rsidRPr="00B62ADD">
              <w:rPr>
                <w:b/>
                <w:i/>
                <w:color w:val="FFFFFF" w:themeColor="background1"/>
              </w:rPr>
              <w:t xml:space="preserve">Levels for Principals: </w:t>
            </w:r>
            <w:r w:rsidRPr="00B62ADD">
              <w:rPr>
                <w:b/>
                <w:color w:val="FFFFFF" w:themeColor="background1"/>
              </w:rPr>
              <w:t>Threshold: 2–3; Superior: 4–5</w:t>
            </w:r>
          </w:p>
        </w:tc>
      </w:tr>
      <w:tr w:rsidR="00B62ADD" w:rsidRPr="00B62ADD" w14:paraId="2F2DD655" w14:textId="77777777" w:rsidTr="00F62760">
        <w:trPr>
          <w:trHeight w:val="1322"/>
          <w:jc w:val="center"/>
        </w:trPr>
        <w:tc>
          <w:tcPr>
            <w:tcW w:w="10369" w:type="dxa"/>
            <w:gridSpan w:val="5"/>
            <w:tcBorders>
              <w:left w:val="single" w:sz="4" w:space="0" w:color="auto"/>
              <w:right w:val="single" w:sz="4" w:space="0" w:color="auto"/>
            </w:tcBorders>
            <w:shd w:val="clear" w:color="auto" w:fill="auto"/>
          </w:tcPr>
          <w:p w14:paraId="38E8B8CC" w14:textId="77777777" w:rsidR="00B62ADD" w:rsidRPr="00B62ADD" w:rsidRDefault="00B62ADD" w:rsidP="00B62ADD">
            <w:pPr>
              <w:spacing w:before="77" w:after="0"/>
              <w:rPr>
                <w:rFonts w:cstheme="minorHAnsi"/>
                <w:sz w:val="20"/>
                <w:szCs w:val="20"/>
              </w:rPr>
            </w:pPr>
            <w:r w:rsidRPr="00B62ADD">
              <w:rPr>
                <w:rFonts w:cstheme="minorHAnsi"/>
                <w:b/>
                <w:sz w:val="20"/>
                <w:szCs w:val="20"/>
              </w:rPr>
              <w:t>Red-Flag Zone</w:t>
            </w:r>
            <w:r w:rsidRPr="00B62ADD">
              <w:rPr>
                <w:rFonts w:cstheme="minorHAnsi"/>
                <w:sz w:val="20"/>
                <w:szCs w:val="20"/>
              </w:rPr>
              <w:t>: Red-flag behaviors indicate a severe mismatch for this role.</w:t>
            </w:r>
          </w:p>
          <w:p w14:paraId="53064393" w14:textId="77777777" w:rsidR="00B62ADD" w:rsidRPr="00B62ADD" w:rsidRDefault="00B62ADD" w:rsidP="00B62ADD">
            <w:pPr>
              <w:spacing w:after="0" w:line="207" w:lineRule="exact"/>
              <w:jc w:val="both"/>
              <w:rPr>
                <w:rFonts w:cstheme="minorHAnsi"/>
                <w:sz w:val="20"/>
                <w:szCs w:val="20"/>
              </w:rPr>
            </w:pPr>
            <w:r w:rsidRPr="00B62ADD">
              <w:rPr>
                <w:rFonts w:cstheme="minorHAnsi"/>
                <w:b/>
                <w:sz w:val="20"/>
                <w:szCs w:val="20"/>
              </w:rPr>
              <w:t>Neutral Zone</w:t>
            </w:r>
            <w:r w:rsidRPr="00B62ADD">
              <w:rPr>
                <w:rFonts w:cstheme="minorHAnsi"/>
                <w:sz w:val="20"/>
                <w:szCs w:val="20"/>
              </w:rPr>
              <w:t>: These levels do not indicate a match if they are the highest levels of behavior shown.</w:t>
            </w:r>
          </w:p>
          <w:p w14:paraId="325B3399" w14:textId="77777777" w:rsidR="00B62ADD" w:rsidRPr="00B62ADD" w:rsidRDefault="00B62ADD" w:rsidP="00B62ADD">
            <w:pPr>
              <w:spacing w:after="0" w:line="207" w:lineRule="exact"/>
              <w:jc w:val="both"/>
              <w:rPr>
                <w:rFonts w:cstheme="minorHAnsi"/>
                <w:sz w:val="20"/>
                <w:szCs w:val="20"/>
              </w:rPr>
            </w:pPr>
            <w:r w:rsidRPr="00B62ADD">
              <w:rPr>
                <w:rFonts w:cstheme="minorHAnsi"/>
                <w:b/>
                <w:sz w:val="20"/>
                <w:szCs w:val="20"/>
              </w:rPr>
              <w:t>Potential Hire Zone</w:t>
            </w:r>
            <w:r w:rsidRPr="00B62ADD">
              <w:rPr>
                <w:rFonts w:cstheme="minorHAnsi"/>
                <w:sz w:val="20"/>
                <w:szCs w:val="20"/>
              </w:rPr>
              <w:t xml:space="preserve">: These behaviors enable some level of success in this role: </w:t>
            </w:r>
            <w:r w:rsidRPr="00B62ADD">
              <w:rPr>
                <w:rFonts w:cstheme="minorHAnsi"/>
                <w:b/>
                <w:sz w:val="20"/>
                <w:szCs w:val="20"/>
              </w:rPr>
              <w:t>Threshold</w:t>
            </w:r>
            <w:r w:rsidRPr="00B62ADD">
              <w:rPr>
                <w:rFonts w:cstheme="minorHAnsi"/>
                <w:sz w:val="20"/>
                <w:szCs w:val="20"/>
              </w:rPr>
              <w:t xml:space="preserve"> behaviors are needed for moderate success, while </w:t>
            </w:r>
            <w:r w:rsidRPr="00B62ADD">
              <w:rPr>
                <w:rFonts w:cstheme="minorHAnsi"/>
                <w:b/>
                <w:sz w:val="20"/>
                <w:szCs w:val="20"/>
              </w:rPr>
              <w:t>Superior</w:t>
            </w:r>
            <w:r w:rsidRPr="00B62ADD">
              <w:rPr>
                <w:rFonts w:cstheme="minorHAnsi"/>
                <w:sz w:val="20"/>
                <w:szCs w:val="20"/>
              </w:rPr>
              <w:t xml:space="preserve"> performers use these behaviors when the situation requires.</w:t>
            </w:r>
          </w:p>
          <w:p w14:paraId="6FD73C36" w14:textId="77777777" w:rsidR="00B62ADD" w:rsidRPr="00B62ADD" w:rsidRDefault="00B62ADD" w:rsidP="00B62ADD">
            <w:pPr>
              <w:spacing w:after="0" w:line="207" w:lineRule="exact"/>
              <w:jc w:val="both"/>
              <w:rPr>
                <w:rFonts w:cstheme="minorHAnsi"/>
              </w:rPr>
            </w:pPr>
            <w:r w:rsidRPr="00B62ADD">
              <w:rPr>
                <w:i/>
                <w:sz w:val="20"/>
                <w:szCs w:val="20"/>
              </w:rPr>
              <w:t xml:space="preserve">See also the </w:t>
            </w:r>
            <w:hyperlink r:id="rId124" w:history="1">
              <w:r w:rsidRPr="00B62ADD">
                <w:rPr>
                  <w:i/>
                  <w:color w:val="0000FF" w:themeColor="hyperlink"/>
                  <w:sz w:val="20"/>
                  <w:szCs w:val="20"/>
                  <w:u w:val="single"/>
                </w:rPr>
                <w:t>principal competencies and selection materials</w:t>
              </w:r>
            </w:hyperlink>
            <w:r w:rsidRPr="00B62ADD">
              <w:rPr>
                <w:i/>
                <w:sz w:val="20"/>
                <w:szCs w:val="20"/>
              </w:rPr>
              <w:t xml:space="preserve"> on PublicImpact.com.</w:t>
            </w:r>
          </w:p>
        </w:tc>
      </w:tr>
    </w:tbl>
    <w:p w14:paraId="11D9074C" w14:textId="4FFE66F3" w:rsidR="00B62ADD" w:rsidRDefault="00B62ADD">
      <w:pPr>
        <w:spacing w:after="200" w:line="276" w:lineRule="auto"/>
        <w:rPr>
          <w:rFonts w:ascii="Calibri" w:eastAsia="Calibri" w:hAnsi="Calibri" w:cs="Times New Roman"/>
          <w:sz w:val="20"/>
          <w:szCs w:val="20"/>
        </w:rPr>
      </w:pPr>
    </w:p>
    <w:p w14:paraId="651B8C6C" w14:textId="73748570" w:rsidR="00B62ADD" w:rsidRPr="00B62ADD" w:rsidRDefault="00B62ADD" w:rsidP="00B62ADD">
      <w:pPr>
        <w:spacing w:after="200" w:line="276" w:lineRule="auto"/>
        <w:rPr>
          <w:rFonts w:ascii="Calibri" w:eastAsia="Calibri" w:hAnsi="Calibri" w:cs="Times New Roman"/>
          <w:sz w:val="20"/>
          <w:szCs w:val="20"/>
        </w:rPr>
      </w:pPr>
      <w:r w:rsidRPr="00B62ADD">
        <w:rPr>
          <w:rFonts w:ascii="Calibri" w:eastAsia="Calibri" w:hAnsi="Calibri" w:cs="Times New Roman"/>
          <w:sz w:val="20"/>
          <w:szCs w:val="20"/>
        </w:rPr>
        <w:t xml:space="preserve">See </w:t>
      </w:r>
      <w:r w:rsidRPr="00B62ADD">
        <w:rPr>
          <w:rFonts w:ascii="Calibri" w:eastAsia="Calibri" w:hAnsi="Calibri" w:cs="Times New Roman"/>
          <w:i/>
          <w:sz w:val="20"/>
          <w:szCs w:val="20"/>
        </w:rPr>
        <w:t>Competence at Work</w:t>
      </w:r>
      <w:r w:rsidRPr="00B62ADD">
        <w:rPr>
          <w:rFonts w:ascii="Calibri" w:eastAsia="Calibri" w:hAnsi="Calibri" w:cs="Times New Roman"/>
          <w:sz w:val="20"/>
          <w:szCs w:val="20"/>
        </w:rPr>
        <w:t xml:space="preserve"> (Spencer and Spencer, 1993) for more about this and related competencies</w:t>
      </w:r>
      <w:bookmarkStart w:id="31" w:name="OrganizationalCommitment"/>
      <w:bookmarkEnd w:id="31"/>
    </w:p>
    <w:p w14:paraId="67697B16" w14:textId="77777777" w:rsidR="009A28CC" w:rsidRDefault="009A28CC" w:rsidP="00CF4440">
      <w:pPr>
        <w:spacing w:before="120" w:after="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br w:type="page"/>
      </w:r>
    </w:p>
    <w:p w14:paraId="628BF0A7" w14:textId="15F7D871" w:rsidR="0035065F" w:rsidRDefault="00CF4440" w:rsidP="009A28CC">
      <w:pPr>
        <w:spacing w:before="12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Competency Definition and Le</w:t>
      </w:r>
      <w:r w:rsidR="009A28CC">
        <w:rPr>
          <w:rFonts w:ascii="Cambria" w:eastAsia="Times New Roman" w:hAnsi="Cambria" w:cs="Times New Roman"/>
          <w:b/>
          <w:bCs/>
          <w:smallCaps/>
          <w:color w:val="338F80"/>
          <w:sz w:val="28"/>
          <w:szCs w:val="28"/>
        </w:rPr>
        <w:t>vels: Organizational Commitment</w:t>
      </w:r>
    </w:p>
    <w:tbl>
      <w:tblPr>
        <w:tblW w:w="10386" w:type="dxa"/>
        <w:jc w:val="center"/>
        <w:tblLayout w:type="fixed"/>
        <w:tblCellMar>
          <w:left w:w="115" w:type="dxa"/>
          <w:right w:w="115" w:type="dxa"/>
        </w:tblCellMar>
        <w:tblLook w:val="04A0" w:firstRow="1" w:lastRow="0" w:firstColumn="1" w:lastColumn="0" w:noHBand="0" w:noVBand="1"/>
      </w:tblPr>
      <w:tblGrid>
        <w:gridCol w:w="535"/>
        <w:gridCol w:w="474"/>
        <w:gridCol w:w="810"/>
        <w:gridCol w:w="2610"/>
        <w:gridCol w:w="5957"/>
      </w:tblGrid>
      <w:tr w:rsidR="001A5EB6" w:rsidRPr="001A5EB6" w14:paraId="1AAEC8ED"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hideMark/>
          </w:tcPr>
          <w:p w14:paraId="7E1F87EF" w14:textId="77777777" w:rsidR="001A5EB6" w:rsidRPr="004A7DBF" w:rsidRDefault="001A5EB6" w:rsidP="001A5EB6">
            <w:pPr>
              <w:widowControl w:val="0"/>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Organizational Commitment (OC)</w:t>
            </w:r>
          </w:p>
        </w:tc>
      </w:tr>
      <w:tr w:rsidR="001A5EB6" w:rsidRPr="001A5EB6" w14:paraId="591597AD"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vAlign w:val="center"/>
            <w:hideMark/>
          </w:tcPr>
          <w:p w14:paraId="3E5EE21F" w14:textId="77777777" w:rsidR="001A5EB6" w:rsidRPr="001A5EB6" w:rsidRDefault="001A5EB6" w:rsidP="001A5EB6">
            <w:pPr>
              <w:widowControl w:val="0"/>
              <w:spacing w:after="0"/>
              <w:ind w:left="374" w:hanging="374"/>
              <w:jc w:val="center"/>
              <w:rPr>
                <w:rFonts w:ascii="Calibri" w:eastAsia="Calibri" w:hAnsi="Calibri" w:cs="Calibri"/>
                <w:b/>
                <w:bCs/>
                <w:i/>
              </w:rPr>
            </w:pPr>
            <w:r w:rsidRPr="001A5EB6">
              <w:rPr>
                <w:rFonts w:ascii="Calibri" w:eastAsia="Calibri" w:hAnsi="Calibri" w:cs="Calibri"/>
                <w:b/>
                <w:bCs/>
                <w:i/>
              </w:rPr>
              <w:t>Aligning one’s own behavior with the needs, priorities, and goals of the organization.</w:t>
            </w:r>
          </w:p>
        </w:tc>
      </w:tr>
      <w:tr w:rsidR="001A5EB6" w:rsidRPr="001A5EB6" w14:paraId="46FE185D"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tcPr>
          <w:p w14:paraId="2C68AE93" w14:textId="77777777" w:rsidR="001A5EB6" w:rsidRPr="001A5EB6" w:rsidRDefault="001A5EB6" w:rsidP="001A5EB6">
            <w:pPr>
              <w:widowControl w:val="0"/>
              <w:spacing w:after="0"/>
              <w:rPr>
                <w:rFonts w:ascii="Calibri" w:eastAsia="Calibri" w:hAnsi="Calibri" w:cs="Calibri"/>
                <w:bCs/>
                <w:i/>
                <w:szCs w:val="24"/>
              </w:rPr>
            </w:pPr>
            <w:r w:rsidRPr="001A5EB6">
              <w:rPr>
                <w:rFonts w:ascii="Calibri" w:eastAsia="Calibri" w:hAnsi="Calibri" w:cs="Calibri"/>
                <w:b/>
                <w:bCs/>
                <w:i/>
              </w:rPr>
              <w:t>Related interview question:</w:t>
            </w:r>
            <w:r w:rsidRPr="001A5EB6">
              <w:rPr>
                <w:rFonts w:ascii="Calibri" w:eastAsia="Calibri" w:hAnsi="Calibri" w:cs="Calibri"/>
                <w:bCs/>
                <w:i/>
              </w:rPr>
              <w:t xml:space="preserve"> Think about a time when you acted to support your organization or workplace. Tell me the story. </w:t>
            </w:r>
          </w:p>
        </w:tc>
      </w:tr>
      <w:tr w:rsidR="001A5EB6" w:rsidRPr="001A5EB6" w14:paraId="77CAECFF" w14:textId="77777777" w:rsidTr="001A5EB6">
        <w:trPr>
          <w:trHeight w:val="53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305064"/>
            <w:vAlign w:val="center"/>
            <w:hideMark/>
          </w:tcPr>
          <w:p w14:paraId="1CF99542" w14:textId="77777777" w:rsidR="001A5EB6" w:rsidRPr="001A5EB6" w:rsidRDefault="001A5EB6" w:rsidP="001A5EB6">
            <w:pPr>
              <w:widowControl w:val="0"/>
              <w:spacing w:after="0"/>
              <w:jc w:val="center"/>
              <w:rPr>
                <w:rFonts w:ascii="Calibri" w:eastAsia="Calibri" w:hAnsi="Calibri" w:cs="Calibri"/>
                <w:b/>
                <w:bCs/>
                <w:color w:val="FFFFFF"/>
              </w:rPr>
            </w:pPr>
            <w:r w:rsidRPr="001A5EB6">
              <w:rPr>
                <w:rFonts w:ascii="Calibri" w:eastAsia="Calibri" w:hAnsi="Calibri" w:cs="Calibri"/>
                <w:b/>
                <w:bCs/>
                <w:color w:val="FFFFFF"/>
              </w:rPr>
              <w:t>Zone</w:t>
            </w:r>
          </w:p>
        </w:tc>
        <w:tc>
          <w:tcPr>
            <w:tcW w:w="8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2DDFC6EA" w14:textId="77777777" w:rsidR="001A5EB6" w:rsidRPr="001A5EB6" w:rsidRDefault="001A5EB6" w:rsidP="001A5EB6">
            <w:pPr>
              <w:widowControl w:val="0"/>
              <w:spacing w:after="0"/>
              <w:jc w:val="center"/>
              <w:rPr>
                <w:rFonts w:ascii="Calibri" w:eastAsia="Calibri" w:hAnsi="Calibri" w:cs="Calibri"/>
                <w:b/>
                <w:bCs/>
                <w:color w:val="FFFFFF"/>
              </w:rPr>
            </w:pPr>
            <w:r w:rsidRPr="001A5EB6">
              <w:rPr>
                <w:rFonts w:ascii="Calibri" w:eastAsia="Calibri" w:hAnsi="Calibri" w:cs="Calibri"/>
                <w:b/>
                <w:bCs/>
                <w:color w:val="FFFFFF"/>
              </w:rPr>
              <w:t>Level</w:t>
            </w:r>
          </w:p>
        </w:tc>
        <w:tc>
          <w:tcPr>
            <w:tcW w:w="26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7CDED2D9" w14:textId="77777777" w:rsidR="001A5EB6" w:rsidRPr="001A5EB6" w:rsidRDefault="001A5EB6" w:rsidP="001A5EB6">
            <w:pPr>
              <w:widowControl w:val="0"/>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General Description</w:t>
            </w:r>
          </w:p>
        </w:tc>
        <w:tc>
          <w:tcPr>
            <w:tcW w:w="595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0B4BD8DA" w14:textId="77777777" w:rsidR="001A5EB6" w:rsidRPr="001A5EB6" w:rsidRDefault="001A5EB6" w:rsidP="001A5EB6">
            <w:pPr>
              <w:widowControl w:val="0"/>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Specific Behaviors</w:t>
            </w:r>
          </w:p>
        </w:tc>
      </w:tr>
      <w:tr w:rsidR="001A5EB6" w:rsidRPr="001A5EB6" w14:paraId="15BCE470" w14:textId="77777777" w:rsidTr="001A5EB6">
        <w:trPr>
          <w:cantSplit/>
          <w:trHeight w:val="116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26046"/>
            <w:textDirection w:val="btLr"/>
            <w:hideMark/>
          </w:tcPr>
          <w:p w14:paraId="3EF2EF9E" w14:textId="77777777" w:rsidR="001A5EB6" w:rsidRPr="001A5EB6" w:rsidRDefault="001A5EB6" w:rsidP="001A5EB6">
            <w:pPr>
              <w:widowControl w:val="0"/>
              <w:spacing w:after="0"/>
              <w:ind w:left="113" w:right="113"/>
              <w:jc w:val="center"/>
              <w:rPr>
                <w:rFonts w:ascii="Calibri" w:eastAsia="Times New Roman" w:hAnsi="Calibri" w:cs="Calibri"/>
                <w:b/>
              </w:rPr>
            </w:pPr>
            <w:r w:rsidRPr="001A5EB6">
              <w:rPr>
                <w:rFonts w:ascii="Calibri" w:eastAsia="Times New Roman" w:hAnsi="Calibri" w:cs="Calibri"/>
                <w:b/>
              </w:rPr>
              <w:t>Red-Flag Zone</w:t>
            </w:r>
          </w:p>
        </w:tc>
        <w:tc>
          <w:tcPr>
            <w:tcW w:w="810" w:type="dxa"/>
            <w:tcBorders>
              <w:top w:val="single" w:sz="4" w:space="0" w:color="auto"/>
              <w:left w:val="single" w:sz="4" w:space="0" w:color="auto"/>
              <w:bottom w:val="single" w:sz="4" w:space="0" w:color="auto"/>
              <w:right w:val="single" w:sz="4" w:space="0" w:color="auto"/>
            </w:tcBorders>
            <w:shd w:val="clear" w:color="auto" w:fill="E26046"/>
            <w:hideMark/>
          </w:tcPr>
          <w:p w14:paraId="08DF5958" w14:textId="77777777" w:rsidR="001A5EB6" w:rsidRPr="001A5EB6" w:rsidRDefault="001A5EB6" w:rsidP="001A5EB6">
            <w:pPr>
              <w:widowControl w:val="0"/>
              <w:spacing w:before="240" w:after="0"/>
              <w:jc w:val="center"/>
              <w:rPr>
                <w:rFonts w:ascii="Calibri" w:eastAsia="Times New Roman" w:hAnsi="Calibri" w:cs="Calibri"/>
              </w:rPr>
            </w:pPr>
            <w:r w:rsidRPr="001A5EB6">
              <w:rPr>
                <w:rFonts w:ascii="Calibri" w:eastAsia="Times New Roman" w:hAnsi="Calibri" w:cs="Calibri"/>
              </w:rPr>
              <w:t>0</w:t>
            </w:r>
          </w:p>
        </w:tc>
        <w:tc>
          <w:tcPr>
            <w:tcW w:w="2610" w:type="dxa"/>
            <w:tcBorders>
              <w:top w:val="single" w:sz="4" w:space="0" w:color="auto"/>
              <w:left w:val="single" w:sz="4" w:space="0" w:color="auto"/>
              <w:bottom w:val="single" w:sz="4" w:space="0" w:color="auto"/>
              <w:right w:val="single" w:sz="4" w:space="0" w:color="auto"/>
            </w:tcBorders>
            <w:shd w:val="clear" w:color="auto" w:fill="E26046"/>
            <w:vAlign w:val="center"/>
          </w:tcPr>
          <w:p w14:paraId="7B732961"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bCs/>
              </w:rPr>
              <w:t>Disregards Organization</w:t>
            </w:r>
          </w:p>
        </w:tc>
        <w:tc>
          <w:tcPr>
            <w:tcW w:w="595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0C077915" w14:textId="77777777" w:rsidR="001A5EB6" w:rsidRPr="001A5EB6" w:rsidRDefault="001A5EB6" w:rsidP="001A5EB6">
            <w:pPr>
              <w:widowControl w:val="0"/>
              <w:spacing w:after="0"/>
              <w:rPr>
                <w:rFonts w:ascii="Calibri" w:eastAsia="Times New Roman" w:hAnsi="Calibri" w:cs="Calibri"/>
              </w:rPr>
            </w:pPr>
            <w:r w:rsidRPr="001A5EB6">
              <w:rPr>
                <w:rFonts w:ascii="Calibri" w:eastAsia="Times New Roman" w:hAnsi="Calibri" w:cs="Calibri"/>
              </w:rPr>
              <w:t>Disregards or deliberately acts in ways contrary to organizational norms, goals, or mission.</w:t>
            </w:r>
          </w:p>
        </w:tc>
      </w:tr>
      <w:tr w:rsidR="001A5EB6" w:rsidRPr="001A5EB6" w14:paraId="5CE67A1E" w14:textId="77777777" w:rsidTr="001A5EB6">
        <w:trPr>
          <w:cantSplit/>
          <w:trHeight w:val="98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AC97E"/>
            <w:textDirection w:val="btLr"/>
            <w:hideMark/>
          </w:tcPr>
          <w:p w14:paraId="0A944CF2" w14:textId="77777777" w:rsidR="001A5EB6" w:rsidRPr="001A5EB6" w:rsidRDefault="001A5EB6" w:rsidP="001A5EB6">
            <w:pPr>
              <w:widowControl w:val="0"/>
              <w:spacing w:after="0"/>
              <w:ind w:left="113" w:right="113"/>
              <w:jc w:val="center"/>
              <w:rPr>
                <w:rFonts w:ascii="Calibri" w:eastAsia="Times New Roman" w:hAnsi="Calibri" w:cs="Calibri"/>
                <w:b/>
              </w:rPr>
            </w:pPr>
            <w:r w:rsidRPr="001A5EB6">
              <w:rPr>
                <w:rFonts w:ascii="Calibri" w:eastAsia="Times New Roman" w:hAnsi="Calibri" w:cs="Calibri"/>
                <w:b/>
              </w:rPr>
              <w:t>Neutral Zone</w:t>
            </w:r>
          </w:p>
        </w:tc>
        <w:tc>
          <w:tcPr>
            <w:tcW w:w="8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7658927D" w14:textId="77777777" w:rsidR="001A5EB6" w:rsidRPr="001A5EB6" w:rsidRDefault="001A5EB6" w:rsidP="001A5EB6">
            <w:pPr>
              <w:widowControl w:val="0"/>
              <w:spacing w:after="0"/>
              <w:jc w:val="center"/>
              <w:rPr>
                <w:rFonts w:ascii="Calibri" w:eastAsia="Times New Roman" w:hAnsi="Calibri" w:cs="Calibri"/>
              </w:rPr>
            </w:pPr>
            <w:r w:rsidRPr="001A5EB6">
              <w:rPr>
                <w:rFonts w:ascii="Calibri" w:eastAsia="Times New Roman" w:hAnsi="Calibri" w:cs="Calibri"/>
              </w:rPr>
              <w:t>1</w:t>
            </w:r>
          </w:p>
        </w:tc>
        <w:tc>
          <w:tcPr>
            <w:tcW w:w="26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EF8B68D" w14:textId="77777777" w:rsidR="001A5EB6" w:rsidRPr="001A5EB6" w:rsidRDefault="001A5EB6" w:rsidP="001A5EB6">
            <w:pPr>
              <w:spacing w:after="0"/>
              <w:jc w:val="center"/>
              <w:rPr>
                <w:rFonts w:ascii="Calibri" w:eastAsia="Times New Roman" w:hAnsi="Calibri" w:cs="Calibri"/>
                <w:b/>
              </w:rPr>
            </w:pPr>
            <w:r w:rsidRPr="001A5EB6">
              <w:rPr>
                <w:rFonts w:ascii="Calibri" w:eastAsia="Calibri" w:hAnsi="Calibri" w:cs="Calibri"/>
                <w:b/>
                <w:bCs/>
              </w:rPr>
              <w:t>Acts to Fit In</w:t>
            </w:r>
          </w:p>
        </w:tc>
        <w:tc>
          <w:tcPr>
            <w:tcW w:w="595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668023B3" w14:textId="77777777" w:rsidR="001A5EB6" w:rsidRPr="001A5EB6" w:rsidRDefault="001A5EB6" w:rsidP="001A5EB6">
            <w:pPr>
              <w:spacing w:after="0"/>
              <w:rPr>
                <w:rFonts w:ascii="Calibri" w:eastAsia="Times New Roman" w:hAnsi="Calibri" w:cs="Calibri"/>
              </w:rPr>
            </w:pPr>
            <w:r w:rsidRPr="001A5EB6">
              <w:rPr>
                <w:rFonts w:cs="Times New Roman"/>
                <w:szCs w:val="24"/>
              </w:rPr>
              <w:t>Works to fit in by adopting common behaviors (such as appropriate dress, work habits).</w:t>
            </w:r>
          </w:p>
        </w:tc>
      </w:tr>
      <w:tr w:rsidR="001A5EB6" w:rsidRPr="001A5EB6" w14:paraId="1D277D00" w14:textId="77777777" w:rsidTr="004A7DBF">
        <w:trPr>
          <w:trHeight w:val="1205"/>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52C2AF"/>
            <w:textDirection w:val="btLr"/>
            <w:hideMark/>
          </w:tcPr>
          <w:p w14:paraId="10E7C6EA" w14:textId="77777777" w:rsidR="001A5EB6" w:rsidRPr="001A5EB6" w:rsidRDefault="001A5EB6" w:rsidP="001A5EB6">
            <w:pPr>
              <w:widowControl w:val="0"/>
              <w:spacing w:after="0"/>
              <w:ind w:left="113" w:right="113"/>
              <w:jc w:val="center"/>
              <w:rPr>
                <w:rFonts w:ascii="Calibri" w:eastAsia="Times New Roman" w:hAnsi="Calibri" w:cs="Calibri"/>
                <w:b/>
              </w:rPr>
            </w:pPr>
            <w:r w:rsidRPr="001A5EB6">
              <w:rPr>
                <w:rFonts w:ascii="Calibri" w:eastAsia="Times New Roman" w:hAnsi="Calibri" w:cs="Calibri"/>
                <w:b/>
              </w:rPr>
              <w:t>Potential Hire Zone</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9CDCD1"/>
            <w:textDirection w:val="btLr"/>
            <w:hideMark/>
          </w:tcPr>
          <w:p w14:paraId="26C6B5B5" w14:textId="77777777" w:rsidR="001A5EB6" w:rsidRPr="001A5EB6" w:rsidRDefault="001A5EB6" w:rsidP="001A5EB6">
            <w:pPr>
              <w:widowControl w:val="0"/>
              <w:spacing w:after="0"/>
              <w:ind w:left="113" w:right="113"/>
              <w:jc w:val="center"/>
              <w:rPr>
                <w:rFonts w:ascii="Calibri" w:eastAsia="Times New Roman" w:hAnsi="Calibri" w:cs="Calibri"/>
                <w:b/>
              </w:rPr>
            </w:pPr>
            <w:r w:rsidRPr="001A5EB6">
              <w:rPr>
                <w:rFonts w:ascii="Calibri" w:eastAsia="Times New Roman" w:hAnsi="Calibri" w:cs="Calibri"/>
                <w:b/>
              </w:rPr>
              <w:t>Threshold</w:t>
            </w: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3035AB29" w14:textId="77777777" w:rsidR="001A5EB6" w:rsidRPr="001A5EB6" w:rsidRDefault="001A5EB6" w:rsidP="001A5EB6">
            <w:pPr>
              <w:widowControl w:val="0"/>
              <w:spacing w:after="0"/>
              <w:jc w:val="center"/>
              <w:rPr>
                <w:rFonts w:ascii="Calibri" w:eastAsia="Times New Roman" w:hAnsi="Calibri" w:cs="Calibri"/>
              </w:rPr>
            </w:pPr>
            <w:r w:rsidRPr="001A5EB6">
              <w:rPr>
                <w:rFonts w:ascii="Calibri" w:eastAsia="Times New Roman" w:hAnsi="Calibri" w:cs="Calibri"/>
              </w:rPr>
              <w:t>2</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5F40589"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Supports Others</w:t>
            </w:r>
          </w:p>
          <w:p w14:paraId="4D8510BE" w14:textId="77777777" w:rsidR="001A5EB6" w:rsidRPr="001A5EB6" w:rsidRDefault="001A5EB6" w:rsidP="001A5EB6">
            <w:pPr>
              <w:spacing w:after="0"/>
              <w:jc w:val="center"/>
              <w:rPr>
                <w:rFonts w:ascii="Calibri" w:eastAsia="Times New Roman" w:hAnsi="Calibri" w:cs="Calibri"/>
                <w:b/>
              </w:rPr>
            </w:pP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04E016CE" w14:textId="77777777" w:rsidR="001A5EB6" w:rsidRPr="001A5EB6" w:rsidRDefault="001A5EB6" w:rsidP="001A5EB6">
            <w:pPr>
              <w:spacing w:after="0"/>
              <w:ind w:left="192" w:hanging="192"/>
              <w:rPr>
                <w:rFonts w:cs="Times New Roman"/>
                <w:bCs/>
                <w:szCs w:val="24"/>
              </w:rPr>
            </w:pPr>
            <w:r w:rsidRPr="001A5EB6">
              <w:rPr>
                <w:rFonts w:cs="Times New Roman"/>
                <w:bCs/>
                <w:szCs w:val="24"/>
              </w:rPr>
              <w:t>Willing to help others complete tasks,</w:t>
            </w:r>
          </w:p>
          <w:p w14:paraId="23D77EC8" w14:textId="77777777" w:rsidR="001A5EB6" w:rsidRPr="001A5EB6" w:rsidRDefault="001A5EB6" w:rsidP="001A5EB6">
            <w:pPr>
              <w:spacing w:after="0"/>
              <w:rPr>
                <w:rFonts w:cs="Times New Roman"/>
                <w:szCs w:val="24"/>
              </w:rPr>
            </w:pPr>
            <w:r w:rsidRPr="001A5EB6">
              <w:rPr>
                <w:rFonts w:cs="Times New Roman"/>
                <w:bCs/>
                <w:szCs w:val="24"/>
              </w:rPr>
              <w:t>And respects the wishes of those in authority</w:t>
            </w:r>
            <w:r w:rsidRPr="001A5EB6">
              <w:rPr>
                <w:rFonts w:cs="Times New Roman"/>
                <w:szCs w:val="24"/>
              </w:rPr>
              <w:t>.</w:t>
            </w:r>
          </w:p>
        </w:tc>
      </w:tr>
      <w:tr w:rsidR="001A5EB6" w:rsidRPr="001A5EB6" w14:paraId="7145FA0B" w14:textId="77777777" w:rsidTr="004A7DBF">
        <w:trPr>
          <w:trHeight w:val="1232"/>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0EF32146" w14:textId="77777777" w:rsidR="001A5EB6" w:rsidRPr="001A5EB6" w:rsidRDefault="001A5EB6" w:rsidP="001A5EB6">
            <w:pPr>
              <w:spacing w:after="0"/>
              <w:rPr>
                <w:rFonts w:ascii="Calibri" w:eastAsia="Times New Roman" w:hAnsi="Calibri" w:cs="Calibri"/>
                <w:b/>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14:paraId="20503DB8" w14:textId="77777777" w:rsidR="001A5EB6" w:rsidRPr="001A5EB6" w:rsidRDefault="001A5EB6" w:rsidP="001A5EB6">
            <w:pPr>
              <w:spacing w:after="0"/>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415C73AA" w14:textId="77777777" w:rsidR="001A5EB6" w:rsidRPr="001A5EB6" w:rsidRDefault="001A5EB6" w:rsidP="001A5EB6">
            <w:pPr>
              <w:widowControl w:val="0"/>
              <w:spacing w:after="0"/>
              <w:jc w:val="center"/>
              <w:rPr>
                <w:rFonts w:ascii="Calibri" w:eastAsia="Times New Roman" w:hAnsi="Calibri" w:cs="Calibri"/>
              </w:rPr>
            </w:pPr>
            <w:r w:rsidRPr="001A5EB6">
              <w:rPr>
                <w:rFonts w:ascii="Calibri" w:eastAsia="Times New Roman" w:hAnsi="Calibri" w:cs="Calibri"/>
              </w:rPr>
              <w:t>3</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2CE26F7" w14:textId="77777777" w:rsidR="001A5EB6" w:rsidRPr="001A5EB6" w:rsidRDefault="001A5EB6" w:rsidP="001A5EB6">
            <w:pPr>
              <w:widowControl w:val="0"/>
              <w:spacing w:after="0"/>
              <w:jc w:val="center"/>
              <w:rPr>
                <w:rFonts w:ascii="Calibri" w:eastAsia="Times New Roman" w:hAnsi="Calibri" w:cs="Calibri"/>
                <w:b/>
              </w:rPr>
            </w:pPr>
            <w:r w:rsidRPr="001A5EB6">
              <w:rPr>
                <w:rFonts w:ascii="Calibri" w:eastAsia="Times New Roman" w:hAnsi="Calibri" w:cs="Calibri"/>
                <w:b/>
                <w:bCs/>
              </w:rPr>
              <w:t>Supports Organization</w:t>
            </w: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09B97BEB" w14:textId="77777777" w:rsidR="001A5EB6" w:rsidRPr="001A5EB6" w:rsidRDefault="001A5EB6" w:rsidP="001A5EB6">
            <w:pPr>
              <w:spacing w:after="0"/>
              <w:rPr>
                <w:rFonts w:cs="Times New Roman"/>
                <w:bCs/>
                <w:szCs w:val="24"/>
              </w:rPr>
            </w:pPr>
            <w:r w:rsidRPr="001A5EB6">
              <w:rPr>
                <w:rFonts w:cs="Times New Roman"/>
                <w:bCs/>
                <w:szCs w:val="24"/>
              </w:rPr>
              <w:t>Understands and supports organization’s mission and goals,</w:t>
            </w:r>
          </w:p>
          <w:p w14:paraId="2BD3A3F7" w14:textId="77777777" w:rsidR="001A5EB6" w:rsidRPr="001A5EB6" w:rsidRDefault="001A5EB6" w:rsidP="001A5EB6">
            <w:pPr>
              <w:spacing w:after="0"/>
              <w:rPr>
                <w:rFonts w:cs="Times New Roman"/>
                <w:szCs w:val="24"/>
              </w:rPr>
            </w:pPr>
            <w:r w:rsidRPr="001A5EB6">
              <w:rPr>
                <w:rFonts w:cs="Times New Roman"/>
                <w:bCs/>
                <w:szCs w:val="24"/>
              </w:rPr>
              <w:t>And prioritizes activities to meet organizational goals</w:t>
            </w:r>
            <w:r w:rsidRPr="001A5EB6">
              <w:rPr>
                <w:rFonts w:cs="Times New Roman"/>
                <w:szCs w:val="24"/>
              </w:rPr>
              <w:t>.</w:t>
            </w:r>
          </w:p>
        </w:tc>
      </w:tr>
      <w:tr w:rsidR="001A5EB6" w:rsidRPr="001A5EB6" w14:paraId="0189F3D4" w14:textId="77777777" w:rsidTr="004A7DBF">
        <w:trPr>
          <w:trHeight w:val="1421"/>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2496647F" w14:textId="77777777" w:rsidR="001A5EB6" w:rsidRPr="001A5EB6" w:rsidRDefault="001A5EB6" w:rsidP="001A5EB6">
            <w:pPr>
              <w:spacing w:after="0"/>
              <w:rPr>
                <w:rFonts w:ascii="Calibri" w:eastAsia="Times New Roman" w:hAnsi="Calibri" w:cs="Calibri"/>
                <w:b/>
              </w:rPr>
            </w:pPr>
          </w:p>
        </w:tc>
        <w:tc>
          <w:tcPr>
            <w:tcW w:w="474" w:type="dxa"/>
            <w:vMerge w:val="restart"/>
            <w:tcBorders>
              <w:top w:val="single" w:sz="4" w:space="0" w:color="auto"/>
              <w:left w:val="single" w:sz="4" w:space="0" w:color="auto"/>
              <w:bottom w:val="single" w:sz="4" w:space="0" w:color="auto"/>
              <w:right w:val="single" w:sz="4" w:space="0" w:color="auto"/>
            </w:tcBorders>
            <w:shd w:val="clear" w:color="auto" w:fill="52C2AF"/>
            <w:textDirection w:val="btLr"/>
            <w:hideMark/>
          </w:tcPr>
          <w:p w14:paraId="389A1036" w14:textId="77777777" w:rsidR="001A5EB6" w:rsidRPr="001A5EB6" w:rsidRDefault="001A5EB6" w:rsidP="001A5EB6">
            <w:pPr>
              <w:widowControl w:val="0"/>
              <w:spacing w:after="0"/>
              <w:ind w:left="113" w:right="113"/>
              <w:jc w:val="center"/>
              <w:rPr>
                <w:rFonts w:ascii="Calibri" w:eastAsia="Times New Roman" w:hAnsi="Calibri" w:cs="Calibri"/>
                <w:b/>
              </w:rPr>
            </w:pPr>
            <w:r w:rsidRPr="001A5EB6">
              <w:rPr>
                <w:rFonts w:ascii="Calibri" w:eastAsia="Times New Roman" w:hAnsi="Calibri" w:cs="Calibri"/>
                <w:b/>
              </w:rPr>
              <w:t>Superior</w:t>
            </w: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96CCAAD" w14:textId="77777777" w:rsidR="001A5EB6" w:rsidRPr="001A5EB6" w:rsidRDefault="001A5EB6" w:rsidP="001A5EB6">
            <w:pPr>
              <w:widowControl w:val="0"/>
              <w:spacing w:after="0"/>
              <w:jc w:val="center"/>
              <w:rPr>
                <w:rFonts w:ascii="Calibri" w:eastAsia="Times New Roman" w:hAnsi="Calibri" w:cs="Calibri"/>
              </w:rPr>
            </w:pPr>
            <w:r w:rsidRPr="001A5EB6">
              <w:rPr>
                <w:rFonts w:ascii="Calibri" w:eastAsia="Times New Roman" w:hAnsi="Calibri" w:cs="Calibri"/>
              </w:rPr>
              <w:t>4</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2DA80745" w14:textId="77777777" w:rsidR="001A5EB6" w:rsidRPr="001A5EB6" w:rsidRDefault="001A5EB6" w:rsidP="001A5EB6">
            <w:pPr>
              <w:widowControl w:val="0"/>
              <w:spacing w:after="0"/>
              <w:jc w:val="center"/>
              <w:rPr>
                <w:rFonts w:ascii="Calibri" w:eastAsia="Times New Roman" w:hAnsi="Calibri" w:cs="Calibri"/>
                <w:b/>
              </w:rPr>
            </w:pPr>
            <w:r w:rsidRPr="001A5EB6">
              <w:rPr>
                <w:rFonts w:ascii="Calibri" w:eastAsia="Times New Roman" w:hAnsi="Calibri" w:cs="Calibri"/>
                <w:b/>
                <w:bCs/>
              </w:rPr>
              <w:t>Makes Sacrifices</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222BB34A" w14:textId="77777777" w:rsidR="001A5EB6" w:rsidRPr="001A5EB6" w:rsidRDefault="001A5EB6" w:rsidP="001A5EB6">
            <w:pPr>
              <w:spacing w:after="0"/>
              <w:rPr>
                <w:rFonts w:cs="Times New Roman"/>
                <w:szCs w:val="24"/>
              </w:rPr>
            </w:pPr>
            <w:r w:rsidRPr="001A5EB6">
              <w:rPr>
                <w:rFonts w:cs="Times New Roman"/>
                <w:bCs/>
                <w:szCs w:val="24"/>
              </w:rPr>
              <w:t>Willing to sacrifice personal needs for organizational goals, may include family concerns, preferences, and/or professional identity</w:t>
            </w:r>
            <w:r w:rsidRPr="001A5EB6">
              <w:rPr>
                <w:rFonts w:cs="Times New Roman"/>
                <w:color w:val="000000"/>
                <w:szCs w:val="24"/>
              </w:rPr>
              <w:t>.</w:t>
            </w:r>
          </w:p>
        </w:tc>
      </w:tr>
      <w:tr w:rsidR="001A5EB6" w:rsidRPr="001A5EB6" w14:paraId="071BC1D4" w14:textId="77777777" w:rsidTr="004A7DBF">
        <w:trPr>
          <w:trHeight w:val="1241"/>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245BCC9B" w14:textId="77777777" w:rsidR="001A5EB6" w:rsidRPr="001A5EB6" w:rsidRDefault="001A5EB6" w:rsidP="001A5EB6">
            <w:pPr>
              <w:spacing w:after="0"/>
              <w:rPr>
                <w:rFonts w:ascii="Calibri" w:eastAsia="Times New Roman" w:hAnsi="Calibri" w:cs="Calibri"/>
                <w:b/>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14:paraId="70C51FD0" w14:textId="77777777" w:rsidR="001A5EB6" w:rsidRPr="001A5EB6" w:rsidRDefault="001A5EB6" w:rsidP="001A5EB6">
            <w:pPr>
              <w:spacing w:after="0"/>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55625B2C" w14:textId="77777777" w:rsidR="001A5EB6" w:rsidRPr="001A5EB6" w:rsidRDefault="001A5EB6" w:rsidP="001A5EB6">
            <w:pPr>
              <w:widowControl w:val="0"/>
              <w:spacing w:after="0"/>
              <w:jc w:val="center"/>
              <w:rPr>
                <w:rFonts w:ascii="Calibri" w:eastAsia="Times New Roman" w:hAnsi="Calibri" w:cs="Calibri"/>
              </w:rPr>
            </w:pPr>
            <w:r w:rsidRPr="001A5EB6">
              <w:rPr>
                <w:rFonts w:ascii="Calibri" w:eastAsia="Times New Roman" w:hAnsi="Calibri" w:cs="Calibri"/>
              </w:rPr>
              <w:t>5</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395078BB" w14:textId="77777777" w:rsidR="001A5EB6" w:rsidRPr="001A5EB6" w:rsidRDefault="001A5EB6" w:rsidP="001A5EB6">
            <w:pPr>
              <w:widowControl w:val="0"/>
              <w:spacing w:after="0"/>
              <w:jc w:val="center"/>
              <w:rPr>
                <w:rFonts w:ascii="Calibri" w:eastAsia="Times New Roman" w:hAnsi="Calibri" w:cs="Calibri"/>
                <w:b/>
                <w:bCs/>
              </w:rPr>
            </w:pPr>
            <w:r w:rsidRPr="001A5EB6">
              <w:rPr>
                <w:rFonts w:ascii="Calibri" w:eastAsia="Times New Roman" w:hAnsi="Calibri" w:cs="Calibri"/>
                <w:b/>
                <w:bCs/>
              </w:rPr>
              <w:t xml:space="preserve">Supports </w:t>
            </w:r>
          </w:p>
          <w:p w14:paraId="5F347E4A" w14:textId="77777777" w:rsidR="001A5EB6" w:rsidRPr="001A5EB6" w:rsidRDefault="001A5EB6" w:rsidP="001A5EB6">
            <w:pPr>
              <w:widowControl w:val="0"/>
              <w:spacing w:after="0"/>
              <w:jc w:val="center"/>
              <w:rPr>
                <w:rFonts w:ascii="Calibri" w:eastAsia="Times New Roman" w:hAnsi="Calibri" w:cs="Calibri"/>
                <w:b/>
                <w:bCs/>
              </w:rPr>
            </w:pPr>
            <w:r w:rsidRPr="001A5EB6">
              <w:rPr>
                <w:rFonts w:ascii="Calibri" w:eastAsia="Times New Roman" w:hAnsi="Calibri" w:cs="Calibri"/>
                <w:b/>
                <w:bCs/>
              </w:rPr>
              <w:t>Unpopular Decisions</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7BDDCD59" w14:textId="77777777" w:rsidR="001A5EB6" w:rsidRPr="001A5EB6" w:rsidRDefault="001A5EB6" w:rsidP="001A5EB6">
            <w:pPr>
              <w:spacing w:after="0"/>
              <w:rPr>
                <w:rFonts w:ascii="Calibri" w:eastAsia="Times New Roman" w:hAnsi="Calibri" w:cs="Calibri"/>
              </w:rPr>
            </w:pPr>
            <w:r w:rsidRPr="001A5EB6">
              <w:rPr>
                <w:rFonts w:cs="Times New Roman"/>
                <w:bCs/>
                <w:szCs w:val="24"/>
              </w:rPr>
              <w:t>Supports decisions that benefit the long-term interests of the organization even if they are unpopular</w:t>
            </w:r>
            <w:r w:rsidRPr="001A5EB6">
              <w:rPr>
                <w:rFonts w:cs="Times New Roman"/>
                <w:szCs w:val="24"/>
              </w:rPr>
              <w:t>.</w:t>
            </w:r>
          </w:p>
        </w:tc>
      </w:tr>
      <w:tr w:rsidR="001A5EB6" w:rsidRPr="001A5EB6" w14:paraId="22C3F273" w14:textId="77777777" w:rsidTr="001A5EB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4EE7841B" w14:textId="77777777" w:rsidR="001A5EB6" w:rsidRPr="001A5EB6" w:rsidRDefault="001A5EB6" w:rsidP="001A5EB6">
            <w:pPr>
              <w:spacing w:after="0"/>
              <w:jc w:val="center"/>
              <w:rPr>
                <w:rFonts w:ascii="Calibri" w:eastAsia="Times New Roman" w:hAnsi="Calibri" w:cs="Calibri"/>
                <w:b/>
                <w:sz w:val="20"/>
                <w:szCs w:val="20"/>
              </w:rPr>
            </w:pPr>
            <w:r w:rsidRPr="001A5EB6">
              <w:rPr>
                <w:rFonts w:cs="Times New Roman"/>
                <w:b/>
                <w:i/>
                <w:color w:val="FFFFFF" w:themeColor="background1"/>
              </w:rPr>
              <w:t>Levels for MCLs, When Needed:</w:t>
            </w:r>
            <w:r w:rsidRPr="001A5EB6">
              <w:rPr>
                <w:rFonts w:cs="Times New Roman"/>
                <w:b/>
                <w:color w:val="FFFFFF" w:themeColor="background1"/>
              </w:rPr>
              <w:t xml:space="preserve"> Threshold: 2–3; Superior: 4–5</w:t>
            </w:r>
          </w:p>
        </w:tc>
      </w:tr>
      <w:tr w:rsidR="001A5EB6" w:rsidRPr="001A5EB6" w14:paraId="6F2EE804" w14:textId="77777777" w:rsidTr="001A5EB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5238FC2B" w14:textId="77777777" w:rsidR="001A5EB6" w:rsidRPr="001A5EB6" w:rsidRDefault="001A5EB6" w:rsidP="001A5EB6">
            <w:pPr>
              <w:spacing w:after="0"/>
              <w:jc w:val="center"/>
              <w:rPr>
                <w:rFonts w:cs="Times New Roman"/>
                <w:b/>
                <w:i/>
                <w:color w:val="FFFFFF" w:themeColor="background1"/>
              </w:rPr>
            </w:pPr>
            <w:r w:rsidRPr="001A5EB6">
              <w:rPr>
                <w:rFonts w:cs="Times New Roman"/>
                <w:b/>
                <w:i/>
                <w:color w:val="FFFFFF" w:themeColor="background1"/>
              </w:rPr>
              <w:t>Levels for Principals: n/a</w:t>
            </w:r>
          </w:p>
        </w:tc>
      </w:tr>
      <w:tr w:rsidR="001A5EB6" w:rsidRPr="001A5EB6" w14:paraId="0C05718A" w14:textId="77777777" w:rsidTr="001A5EB6">
        <w:trPr>
          <w:trHeight w:val="1013"/>
          <w:jc w:val="center"/>
        </w:trPr>
        <w:tc>
          <w:tcPr>
            <w:tcW w:w="10386" w:type="dxa"/>
            <w:gridSpan w:val="5"/>
            <w:tcBorders>
              <w:top w:val="single" w:sz="4" w:space="0" w:color="auto"/>
              <w:left w:val="single" w:sz="4" w:space="0" w:color="auto"/>
              <w:bottom w:val="single" w:sz="4" w:space="0" w:color="auto"/>
              <w:right w:val="single" w:sz="4" w:space="0" w:color="auto"/>
            </w:tcBorders>
            <w:hideMark/>
          </w:tcPr>
          <w:p w14:paraId="7587DEF4" w14:textId="77777777" w:rsidR="001A5EB6" w:rsidRPr="001A5EB6" w:rsidRDefault="001A5EB6" w:rsidP="001A5EB6">
            <w:pPr>
              <w:spacing w:after="0"/>
              <w:rPr>
                <w:rFonts w:ascii="Calibri" w:eastAsia="Times New Roman" w:hAnsi="Calibri" w:cs="Calibri"/>
                <w:sz w:val="20"/>
                <w:szCs w:val="20"/>
              </w:rPr>
            </w:pPr>
            <w:r w:rsidRPr="001A5EB6">
              <w:rPr>
                <w:rFonts w:ascii="Calibri" w:eastAsia="Times New Roman" w:hAnsi="Calibri" w:cs="Calibri"/>
                <w:b/>
                <w:sz w:val="20"/>
                <w:szCs w:val="20"/>
              </w:rPr>
              <w:t>Red-Flag Zone</w:t>
            </w:r>
            <w:r w:rsidRPr="001A5EB6">
              <w:rPr>
                <w:rFonts w:ascii="Calibri" w:eastAsia="Times New Roman" w:hAnsi="Calibri" w:cs="Calibri"/>
                <w:sz w:val="20"/>
                <w:szCs w:val="20"/>
              </w:rPr>
              <w:t>: Red-flag behaviors indicate a severe mismatch for this role.</w:t>
            </w:r>
          </w:p>
          <w:p w14:paraId="7881406E"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Neutral Zone</w:t>
            </w:r>
            <w:r w:rsidRPr="001A5EB6">
              <w:rPr>
                <w:rFonts w:ascii="Calibri" w:eastAsia="Times New Roman" w:hAnsi="Calibri" w:cs="Calibri"/>
                <w:sz w:val="20"/>
                <w:szCs w:val="20"/>
              </w:rPr>
              <w:t>: These levels do not indicate a match if they are the highest levels of behavior shown.</w:t>
            </w:r>
          </w:p>
          <w:p w14:paraId="1191BDAA" w14:textId="77777777" w:rsidR="001A5EB6" w:rsidRPr="001A5EB6" w:rsidRDefault="001A5EB6" w:rsidP="001A5EB6">
            <w:pPr>
              <w:widowControl w:val="0"/>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Potential Hire Zone</w:t>
            </w:r>
            <w:r w:rsidRPr="001A5EB6">
              <w:rPr>
                <w:rFonts w:ascii="Calibri" w:eastAsia="Times New Roman" w:hAnsi="Calibri" w:cs="Calibri"/>
                <w:sz w:val="20"/>
                <w:szCs w:val="20"/>
              </w:rPr>
              <w:t xml:space="preserve">: These behaviors enable some level of success in this role: </w:t>
            </w:r>
            <w:r w:rsidRPr="001A5EB6">
              <w:rPr>
                <w:rFonts w:ascii="Calibri" w:eastAsia="Times New Roman" w:hAnsi="Calibri" w:cs="Calibri"/>
                <w:b/>
                <w:sz w:val="20"/>
                <w:szCs w:val="20"/>
              </w:rPr>
              <w:t>Threshold</w:t>
            </w:r>
            <w:r w:rsidRPr="001A5EB6">
              <w:rPr>
                <w:rFonts w:ascii="Calibri" w:eastAsia="Times New Roman" w:hAnsi="Calibri" w:cs="Calibri"/>
                <w:sz w:val="20"/>
                <w:szCs w:val="20"/>
              </w:rPr>
              <w:t xml:space="preserve"> behaviors are needed for moderate success, while </w:t>
            </w:r>
            <w:r w:rsidRPr="001A5EB6">
              <w:rPr>
                <w:rFonts w:ascii="Calibri" w:eastAsia="Times New Roman" w:hAnsi="Calibri" w:cs="Calibri"/>
                <w:b/>
                <w:sz w:val="20"/>
                <w:szCs w:val="20"/>
              </w:rPr>
              <w:t>Superior</w:t>
            </w:r>
            <w:r w:rsidRPr="001A5EB6">
              <w:rPr>
                <w:rFonts w:ascii="Calibri" w:eastAsia="Times New Roman" w:hAnsi="Calibri" w:cs="Calibri"/>
                <w:sz w:val="20"/>
                <w:szCs w:val="20"/>
              </w:rPr>
              <w:t xml:space="preserve"> performers use these behaviors when the situation requires.</w:t>
            </w:r>
          </w:p>
          <w:p w14:paraId="1F25E66C" w14:textId="77777777" w:rsidR="001A5EB6" w:rsidRPr="001A5EB6" w:rsidRDefault="001A5EB6" w:rsidP="001A5EB6">
            <w:pPr>
              <w:widowControl w:val="0"/>
              <w:spacing w:after="0" w:line="207" w:lineRule="exact"/>
              <w:jc w:val="both"/>
              <w:rPr>
                <w:rFonts w:ascii="Calibri" w:eastAsia="Times New Roman" w:hAnsi="Calibri" w:cs="Calibri"/>
              </w:rPr>
            </w:pPr>
            <w:r w:rsidRPr="001A5EB6">
              <w:rPr>
                <w:rFonts w:cs="Times New Roman"/>
                <w:i/>
                <w:sz w:val="20"/>
                <w:szCs w:val="20"/>
              </w:rPr>
              <w:t xml:space="preserve">See also the </w:t>
            </w:r>
            <w:hyperlink r:id="rId125" w:history="1">
              <w:r w:rsidRPr="001A5EB6">
                <w:rPr>
                  <w:rFonts w:cs="Times New Roman"/>
                  <w:i/>
                  <w:color w:val="0000FF" w:themeColor="hyperlink"/>
                  <w:sz w:val="20"/>
                  <w:szCs w:val="20"/>
                  <w:u w:val="single"/>
                </w:rPr>
                <w:t>principal competencies and selection materials</w:t>
              </w:r>
            </w:hyperlink>
            <w:r w:rsidRPr="001A5EB6">
              <w:rPr>
                <w:rFonts w:cs="Times New Roman"/>
                <w:i/>
                <w:sz w:val="20"/>
                <w:szCs w:val="20"/>
              </w:rPr>
              <w:t xml:space="preserve"> on PublicImpact.com.</w:t>
            </w:r>
          </w:p>
        </w:tc>
      </w:tr>
    </w:tbl>
    <w:p w14:paraId="261A3B15" w14:textId="77777777" w:rsidR="006911AA" w:rsidRDefault="00CF4440" w:rsidP="00CF4440">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w:t>
      </w:r>
      <w:r w:rsidR="006911AA">
        <w:rPr>
          <w:rFonts w:ascii="Calibri" w:eastAsia="Calibri" w:hAnsi="Calibri" w:cs="Times New Roman"/>
          <w:sz w:val="20"/>
          <w:szCs w:val="20"/>
        </w:rPr>
        <w:t>s</w:t>
      </w:r>
    </w:p>
    <w:p w14:paraId="5759537E" w14:textId="77777777" w:rsidR="006911AA" w:rsidRDefault="006911AA">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2D9C0FE9" w14:textId="0E9C103D" w:rsidR="0035065F" w:rsidRDefault="006911AA" w:rsidP="009A28CC">
      <w:pPr>
        <w:spacing w:before="120"/>
        <w:jc w:val="center"/>
        <w:rPr>
          <w:rFonts w:ascii="Cambria" w:eastAsia="Times New Roman" w:hAnsi="Cambria" w:cs="Times New Roman"/>
          <w:b/>
          <w:bCs/>
          <w:smallCaps/>
          <w:color w:val="338F80"/>
          <w:sz w:val="28"/>
          <w:szCs w:val="28"/>
        </w:rPr>
      </w:pPr>
      <w:bookmarkStart w:id="32" w:name="Flexibility"/>
      <w:bookmarkEnd w:id="32"/>
      <w:r>
        <w:rPr>
          <w:rFonts w:ascii="Cambria" w:eastAsia="Times New Roman" w:hAnsi="Cambria" w:cs="Times New Roman"/>
          <w:b/>
          <w:bCs/>
          <w:smallCaps/>
          <w:color w:val="338F80"/>
          <w:sz w:val="28"/>
          <w:szCs w:val="28"/>
        </w:rPr>
        <w:lastRenderedPageBreak/>
        <w:t>Competency Def</w:t>
      </w:r>
      <w:r w:rsidR="009A28CC">
        <w:rPr>
          <w:rFonts w:ascii="Cambria" w:eastAsia="Times New Roman" w:hAnsi="Cambria" w:cs="Times New Roman"/>
          <w:b/>
          <w:bCs/>
          <w:smallCaps/>
          <w:color w:val="338F80"/>
          <w:sz w:val="28"/>
          <w:szCs w:val="28"/>
        </w:rPr>
        <w:t>inition and Levels: Flexibility</w:t>
      </w:r>
    </w:p>
    <w:tbl>
      <w:tblPr>
        <w:tblStyle w:val="TableGrid13"/>
        <w:tblW w:w="10385" w:type="dxa"/>
        <w:jc w:val="center"/>
        <w:tblInd w:w="0" w:type="dxa"/>
        <w:tblCellMar>
          <w:left w:w="115" w:type="dxa"/>
          <w:right w:w="115" w:type="dxa"/>
        </w:tblCellMar>
        <w:tblLook w:val="04A0" w:firstRow="1" w:lastRow="0" w:firstColumn="1" w:lastColumn="0" w:noHBand="0" w:noVBand="1"/>
      </w:tblPr>
      <w:tblGrid>
        <w:gridCol w:w="644"/>
        <w:gridCol w:w="537"/>
        <w:gridCol w:w="807"/>
        <w:gridCol w:w="2628"/>
        <w:gridCol w:w="5769"/>
      </w:tblGrid>
      <w:tr w:rsidR="001A5EB6" w:rsidRPr="001A5EB6" w14:paraId="086762D3" w14:textId="77777777" w:rsidTr="001A5EB6">
        <w:trPr>
          <w:trHeight w:val="530"/>
          <w:jc w:val="center"/>
        </w:trPr>
        <w:tc>
          <w:tcPr>
            <w:tcW w:w="10385"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7AA78A09" w14:textId="77777777" w:rsidR="001A5EB6" w:rsidRPr="004A7DBF" w:rsidRDefault="001A5EB6" w:rsidP="001A5EB6">
            <w:pPr>
              <w:spacing w:after="0"/>
              <w:ind w:left="374" w:hanging="374"/>
              <w:jc w:val="center"/>
              <w:rPr>
                <w:rFonts w:eastAsia="Calibri" w:cstheme="minorHAnsi"/>
                <w:b/>
                <w:bCs/>
                <w:color w:val="FFFFFF" w:themeColor="background1"/>
                <w:sz w:val="24"/>
                <w:szCs w:val="24"/>
              </w:rPr>
            </w:pPr>
            <w:r w:rsidRPr="004A7DBF">
              <w:rPr>
                <w:rFonts w:eastAsia="Calibri" w:cstheme="minorHAnsi"/>
                <w:b/>
                <w:bCs/>
                <w:color w:val="FFFFFF" w:themeColor="background1"/>
                <w:sz w:val="24"/>
                <w:szCs w:val="24"/>
              </w:rPr>
              <w:t>Flexibility (FL)</w:t>
            </w:r>
          </w:p>
        </w:tc>
      </w:tr>
      <w:tr w:rsidR="001A5EB6" w:rsidRPr="001A5EB6" w14:paraId="1905BDDA" w14:textId="77777777" w:rsidTr="001A5EB6">
        <w:trPr>
          <w:trHeight w:val="530"/>
          <w:jc w:val="center"/>
        </w:trPr>
        <w:tc>
          <w:tcPr>
            <w:tcW w:w="10385"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0146ED2E" w14:textId="77777777" w:rsidR="001A5EB6" w:rsidRPr="001A5EB6" w:rsidRDefault="001A5EB6" w:rsidP="001A5EB6">
            <w:pPr>
              <w:widowControl w:val="0"/>
              <w:spacing w:after="0"/>
              <w:ind w:left="103"/>
              <w:jc w:val="center"/>
              <w:rPr>
                <w:rFonts w:eastAsia="Times New Roman" w:cstheme="minorHAnsi"/>
                <w:b/>
                <w:i/>
              </w:rPr>
            </w:pPr>
            <w:r w:rsidRPr="001A5EB6">
              <w:rPr>
                <w:rFonts w:eastAsia="Times New Roman" w:cstheme="minorHAnsi"/>
                <w:b/>
                <w:i/>
              </w:rPr>
              <w:t>The ability to adapt one’s approach to the requirements of a situation and to change tactics.</w:t>
            </w:r>
          </w:p>
        </w:tc>
      </w:tr>
      <w:tr w:rsidR="001A5EB6" w:rsidRPr="001A5EB6" w14:paraId="1E690E96" w14:textId="77777777" w:rsidTr="001A5EB6">
        <w:trPr>
          <w:trHeight w:val="530"/>
          <w:jc w:val="center"/>
        </w:trPr>
        <w:tc>
          <w:tcPr>
            <w:tcW w:w="10385" w:type="dxa"/>
            <w:gridSpan w:val="5"/>
            <w:tcBorders>
              <w:top w:val="single" w:sz="4" w:space="0" w:color="auto"/>
              <w:left w:val="single" w:sz="4" w:space="0" w:color="auto"/>
              <w:bottom w:val="single" w:sz="4" w:space="0" w:color="auto"/>
              <w:right w:val="single" w:sz="4" w:space="0" w:color="auto"/>
            </w:tcBorders>
            <w:shd w:val="clear" w:color="auto" w:fill="D4D8CB"/>
          </w:tcPr>
          <w:p w14:paraId="0C511A42" w14:textId="77777777" w:rsidR="001A5EB6" w:rsidRPr="001A5EB6" w:rsidRDefault="001A5EB6" w:rsidP="001A5EB6">
            <w:pPr>
              <w:spacing w:after="0"/>
              <w:rPr>
                <w:szCs w:val="24"/>
              </w:rPr>
            </w:pPr>
            <w:r w:rsidRPr="001A5EB6">
              <w:rPr>
                <w:rFonts w:ascii="Calibri" w:eastAsia="Calibri" w:hAnsi="Calibri" w:cs="Calibri"/>
                <w:b/>
                <w:bCs/>
                <w:i/>
              </w:rPr>
              <w:t>Related interview question:</w:t>
            </w:r>
            <w:r w:rsidRPr="001A5EB6">
              <w:rPr>
                <w:rFonts w:ascii="Calibri" w:eastAsia="Calibri" w:hAnsi="Calibri" w:cs="Calibri"/>
                <w:bCs/>
                <w:i/>
              </w:rPr>
              <w:t xml:space="preserve"> </w:t>
            </w:r>
            <w:r w:rsidRPr="001A5EB6">
              <w:rPr>
                <w:rFonts w:cs="Arial"/>
                <w:bCs/>
                <w:i/>
                <w:iCs/>
                <w:szCs w:val="24"/>
              </w:rPr>
              <w:t>Think about a time when a situation changed at work and you were able to deal with it to your satisfaction. Tell me the story</w:t>
            </w:r>
            <w:r w:rsidRPr="001A5EB6">
              <w:rPr>
                <w:rFonts w:cs="Arial"/>
                <w:b/>
                <w:bCs/>
                <w:i/>
                <w:iCs/>
                <w:szCs w:val="24"/>
              </w:rPr>
              <w:t>.</w:t>
            </w:r>
          </w:p>
        </w:tc>
      </w:tr>
      <w:tr w:rsidR="001A5EB6" w:rsidRPr="001A5EB6" w14:paraId="1EE3016F" w14:textId="77777777" w:rsidTr="001A5EB6">
        <w:trPr>
          <w:trHeight w:val="530"/>
          <w:jc w:val="center"/>
        </w:trPr>
        <w:tc>
          <w:tcPr>
            <w:tcW w:w="1181"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3F615FF4" w14:textId="77777777" w:rsidR="001A5EB6" w:rsidRPr="001A5EB6" w:rsidRDefault="001A5EB6" w:rsidP="001A5EB6">
            <w:pPr>
              <w:spacing w:after="0"/>
              <w:jc w:val="center"/>
              <w:rPr>
                <w:rFonts w:eastAsia="Calibri" w:cstheme="minorHAnsi"/>
                <w:b/>
                <w:bCs/>
                <w:color w:val="FFFFFF" w:themeColor="background1"/>
                <w:szCs w:val="24"/>
              </w:rPr>
            </w:pPr>
            <w:r w:rsidRPr="001A5EB6">
              <w:rPr>
                <w:rFonts w:eastAsia="Calibri" w:cstheme="minorHAnsi"/>
                <w:b/>
                <w:bCs/>
                <w:color w:val="FFFFFF" w:themeColor="background1"/>
                <w:szCs w:val="24"/>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15AAF277" w14:textId="77777777" w:rsidR="001A5EB6" w:rsidRPr="001A5EB6" w:rsidRDefault="001A5EB6" w:rsidP="001A5EB6">
            <w:pPr>
              <w:spacing w:after="0"/>
              <w:jc w:val="center"/>
              <w:rPr>
                <w:rFonts w:eastAsia="Calibri" w:cstheme="minorHAnsi"/>
                <w:b/>
                <w:bCs/>
                <w:color w:val="FFFFFF" w:themeColor="background1"/>
                <w:szCs w:val="24"/>
              </w:rPr>
            </w:pPr>
            <w:r w:rsidRPr="001A5EB6">
              <w:rPr>
                <w:rFonts w:eastAsia="Calibri" w:cstheme="minorHAnsi"/>
                <w:b/>
                <w:bCs/>
                <w:color w:val="FFFFFF" w:themeColor="background1"/>
                <w:szCs w:val="24"/>
              </w:rPr>
              <w:t>Level</w:t>
            </w:r>
          </w:p>
        </w:tc>
        <w:tc>
          <w:tcPr>
            <w:tcW w:w="2628"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A2480CB" w14:textId="77777777" w:rsidR="001A5EB6" w:rsidRPr="001A5EB6" w:rsidRDefault="001A5EB6" w:rsidP="001A5EB6">
            <w:pPr>
              <w:spacing w:after="0"/>
              <w:ind w:left="374" w:hanging="374"/>
              <w:jc w:val="center"/>
              <w:rPr>
                <w:rFonts w:eastAsia="Calibri" w:cstheme="minorHAnsi"/>
                <w:b/>
                <w:bCs/>
                <w:color w:val="FFFFFF" w:themeColor="background1"/>
                <w:szCs w:val="24"/>
              </w:rPr>
            </w:pPr>
            <w:r w:rsidRPr="001A5EB6">
              <w:rPr>
                <w:rFonts w:eastAsia="Calibri" w:cstheme="minorHAnsi"/>
                <w:b/>
                <w:bCs/>
                <w:color w:val="FFFFFF" w:themeColor="background1"/>
                <w:szCs w:val="24"/>
              </w:rPr>
              <w:t>General Description</w:t>
            </w:r>
          </w:p>
        </w:tc>
        <w:tc>
          <w:tcPr>
            <w:tcW w:w="5769"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456DC31D" w14:textId="77777777" w:rsidR="001A5EB6" w:rsidRPr="001A5EB6" w:rsidRDefault="001A5EB6" w:rsidP="001A5EB6">
            <w:pPr>
              <w:spacing w:after="0"/>
              <w:ind w:left="374" w:hanging="374"/>
              <w:jc w:val="center"/>
              <w:rPr>
                <w:rFonts w:eastAsia="Calibri" w:cstheme="minorHAnsi"/>
                <w:b/>
                <w:bCs/>
                <w:color w:val="FFFFFF" w:themeColor="background1"/>
                <w:szCs w:val="24"/>
              </w:rPr>
            </w:pPr>
            <w:r w:rsidRPr="001A5EB6">
              <w:rPr>
                <w:rFonts w:eastAsia="Calibri" w:cstheme="minorHAnsi"/>
                <w:b/>
                <w:bCs/>
                <w:color w:val="FFFFFF" w:themeColor="background1"/>
                <w:szCs w:val="24"/>
              </w:rPr>
              <w:t>Specific Behaviors</w:t>
            </w:r>
          </w:p>
        </w:tc>
      </w:tr>
      <w:tr w:rsidR="001A5EB6" w:rsidRPr="001A5EB6" w14:paraId="0FE56240" w14:textId="77777777" w:rsidTr="001A5EB6">
        <w:trPr>
          <w:cantSplit/>
          <w:trHeight w:val="1034"/>
          <w:jc w:val="center"/>
        </w:trPr>
        <w:tc>
          <w:tcPr>
            <w:tcW w:w="1181"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05BAC742" w14:textId="77777777" w:rsidR="001A5EB6" w:rsidRPr="001A5EB6" w:rsidRDefault="001A5EB6" w:rsidP="001A5EB6">
            <w:pPr>
              <w:spacing w:after="0"/>
              <w:ind w:left="113" w:right="113"/>
              <w:jc w:val="center"/>
              <w:rPr>
                <w:rFonts w:cstheme="minorHAnsi"/>
                <w:b/>
                <w:szCs w:val="24"/>
              </w:rPr>
            </w:pPr>
            <w:r w:rsidRPr="001A5EB6">
              <w:rPr>
                <w:rFonts w:cstheme="minorHAnsi"/>
                <w:b/>
                <w:szCs w:val="24"/>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697AF0D6" w14:textId="77777777" w:rsidR="001A5EB6" w:rsidRPr="001A5EB6" w:rsidRDefault="001A5EB6" w:rsidP="001A5EB6">
            <w:pPr>
              <w:spacing w:after="0"/>
              <w:jc w:val="center"/>
              <w:rPr>
                <w:rFonts w:cstheme="minorHAnsi"/>
                <w:szCs w:val="24"/>
              </w:rPr>
            </w:pPr>
            <w:r w:rsidRPr="001A5EB6">
              <w:rPr>
                <w:rFonts w:cstheme="minorHAnsi"/>
                <w:szCs w:val="24"/>
              </w:rPr>
              <w:t>0</w:t>
            </w:r>
          </w:p>
        </w:tc>
        <w:tc>
          <w:tcPr>
            <w:tcW w:w="2628" w:type="dxa"/>
            <w:tcBorders>
              <w:top w:val="single" w:sz="4" w:space="0" w:color="auto"/>
              <w:left w:val="single" w:sz="4" w:space="0" w:color="auto"/>
              <w:bottom w:val="single" w:sz="4" w:space="0" w:color="auto"/>
              <w:right w:val="single" w:sz="4" w:space="0" w:color="auto"/>
            </w:tcBorders>
            <w:shd w:val="clear" w:color="auto" w:fill="E26046"/>
            <w:vAlign w:val="center"/>
          </w:tcPr>
          <w:p w14:paraId="2C7634FC" w14:textId="77777777" w:rsidR="001A5EB6" w:rsidRPr="001A5EB6" w:rsidRDefault="001A5EB6" w:rsidP="001A5EB6">
            <w:pPr>
              <w:widowControl w:val="0"/>
              <w:spacing w:after="0"/>
              <w:jc w:val="center"/>
              <w:rPr>
                <w:rFonts w:eastAsia="Times New Roman" w:cstheme="minorHAnsi"/>
                <w:b/>
              </w:rPr>
            </w:pPr>
            <w:r w:rsidRPr="001A5EB6">
              <w:rPr>
                <w:rFonts w:eastAsia="Times New Roman" w:cstheme="minorHAnsi"/>
                <w:b/>
              </w:rPr>
              <w:t>Unwilling to Change</w:t>
            </w:r>
          </w:p>
        </w:tc>
        <w:tc>
          <w:tcPr>
            <w:tcW w:w="5769" w:type="dxa"/>
            <w:tcBorders>
              <w:top w:val="single" w:sz="4" w:space="0" w:color="auto"/>
              <w:left w:val="single" w:sz="4" w:space="0" w:color="auto"/>
              <w:bottom w:val="single" w:sz="4" w:space="0" w:color="auto"/>
              <w:right w:val="single" w:sz="4" w:space="0" w:color="auto"/>
            </w:tcBorders>
            <w:shd w:val="clear" w:color="auto" w:fill="E26046"/>
            <w:vAlign w:val="center"/>
          </w:tcPr>
          <w:p w14:paraId="4DDB68F5" w14:textId="77777777" w:rsidR="001A5EB6" w:rsidRPr="001A5EB6" w:rsidRDefault="001A5EB6" w:rsidP="001A5EB6">
            <w:pPr>
              <w:widowControl w:val="0"/>
              <w:spacing w:after="0"/>
              <w:rPr>
                <w:rFonts w:eastAsia="Times New Roman" w:cstheme="minorHAnsi"/>
              </w:rPr>
            </w:pPr>
            <w:r w:rsidRPr="001A5EB6">
              <w:rPr>
                <w:rFonts w:eastAsia="Times New Roman" w:cstheme="minorHAnsi"/>
              </w:rPr>
              <w:t xml:space="preserve">Not willing, even when confronted with contrary evidence, to change one’s position or opinion,  </w:t>
            </w:r>
          </w:p>
          <w:p w14:paraId="75566ECB" w14:textId="77777777" w:rsidR="001A5EB6" w:rsidRPr="001A5EB6" w:rsidRDefault="001A5EB6" w:rsidP="001A5EB6">
            <w:pPr>
              <w:widowControl w:val="0"/>
              <w:spacing w:after="0"/>
              <w:rPr>
                <w:rFonts w:eastAsia="Times New Roman" w:cstheme="minorHAnsi"/>
              </w:rPr>
            </w:pPr>
            <w:r w:rsidRPr="001A5EB6">
              <w:rPr>
                <w:rFonts w:eastAsia="Times New Roman" w:cstheme="minorHAnsi"/>
              </w:rPr>
              <w:t xml:space="preserve">Or does not recognize the validity of other people’s views. </w:t>
            </w:r>
          </w:p>
        </w:tc>
      </w:tr>
      <w:tr w:rsidR="001A5EB6" w:rsidRPr="001A5EB6" w14:paraId="7709F9F6" w14:textId="77777777" w:rsidTr="001A5EB6">
        <w:trPr>
          <w:cantSplit/>
          <w:trHeight w:val="980"/>
          <w:jc w:val="center"/>
        </w:trPr>
        <w:tc>
          <w:tcPr>
            <w:tcW w:w="1181" w:type="dxa"/>
            <w:gridSpan w:val="2"/>
            <w:tcBorders>
              <w:top w:val="single" w:sz="4" w:space="0" w:color="auto"/>
              <w:left w:val="single" w:sz="4" w:space="0" w:color="auto"/>
              <w:right w:val="single" w:sz="4" w:space="0" w:color="auto"/>
            </w:tcBorders>
            <w:shd w:val="clear" w:color="auto" w:fill="EAC97E"/>
            <w:textDirection w:val="btLr"/>
          </w:tcPr>
          <w:p w14:paraId="6DF6F881" w14:textId="77777777" w:rsidR="001A5EB6" w:rsidRPr="001A5EB6" w:rsidRDefault="001A5EB6" w:rsidP="001A5EB6">
            <w:pPr>
              <w:spacing w:after="0"/>
              <w:ind w:left="113" w:right="113"/>
              <w:jc w:val="center"/>
              <w:rPr>
                <w:rFonts w:cstheme="minorHAnsi"/>
                <w:b/>
                <w:szCs w:val="24"/>
              </w:rPr>
            </w:pPr>
            <w:r w:rsidRPr="001A5EB6">
              <w:rPr>
                <w:rFonts w:cstheme="minorHAnsi"/>
                <w:b/>
                <w:szCs w:val="24"/>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6A8631A" w14:textId="77777777" w:rsidR="001A5EB6" w:rsidRPr="001A5EB6" w:rsidRDefault="001A5EB6" w:rsidP="001A5EB6">
            <w:pPr>
              <w:spacing w:after="0"/>
              <w:jc w:val="center"/>
              <w:rPr>
                <w:rFonts w:cstheme="minorHAnsi"/>
                <w:szCs w:val="24"/>
              </w:rPr>
            </w:pPr>
            <w:r w:rsidRPr="001A5EB6">
              <w:rPr>
                <w:rFonts w:cstheme="minorHAnsi"/>
                <w:szCs w:val="24"/>
              </w:rPr>
              <w:t>1</w:t>
            </w:r>
          </w:p>
        </w:tc>
        <w:tc>
          <w:tcPr>
            <w:tcW w:w="2628" w:type="dxa"/>
            <w:tcBorders>
              <w:top w:val="single" w:sz="4" w:space="0" w:color="auto"/>
              <w:left w:val="single" w:sz="4" w:space="0" w:color="auto"/>
              <w:bottom w:val="single" w:sz="4" w:space="0" w:color="auto"/>
              <w:right w:val="single" w:sz="4" w:space="0" w:color="auto"/>
            </w:tcBorders>
            <w:shd w:val="clear" w:color="auto" w:fill="EAC97E"/>
            <w:vAlign w:val="center"/>
          </w:tcPr>
          <w:p w14:paraId="74EEA80C" w14:textId="77777777" w:rsidR="001A5EB6" w:rsidRPr="001A5EB6" w:rsidRDefault="001A5EB6" w:rsidP="001A5EB6">
            <w:pPr>
              <w:widowControl w:val="0"/>
              <w:spacing w:after="0"/>
              <w:jc w:val="center"/>
              <w:rPr>
                <w:rFonts w:eastAsia="Times New Roman" w:cstheme="minorHAnsi"/>
                <w:b/>
              </w:rPr>
            </w:pPr>
            <w:r w:rsidRPr="001A5EB6">
              <w:rPr>
                <w:rFonts w:eastAsia="Times New Roman" w:cstheme="minorHAnsi"/>
                <w:b/>
              </w:rPr>
              <w:t>Can Be Objective</w:t>
            </w:r>
          </w:p>
        </w:tc>
        <w:tc>
          <w:tcPr>
            <w:tcW w:w="5769" w:type="dxa"/>
            <w:tcBorders>
              <w:top w:val="single" w:sz="4" w:space="0" w:color="auto"/>
              <w:left w:val="single" w:sz="4" w:space="0" w:color="auto"/>
              <w:bottom w:val="single" w:sz="4" w:space="0" w:color="auto"/>
              <w:right w:val="single" w:sz="4" w:space="0" w:color="auto"/>
            </w:tcBorders>
            <w:shd w:val="clear" w:color="auto" w:fill="EAC97E"/>
            <w:vAlign w:val="center"/>
          </w:tcPr>
          <w:p w14:paraId="02B1B8C4" w14:textId="77777777" w:rsidR="001A5EB6" w:rsidRPr="001A5EB6" w:rsidRDefault="001A5EB6" w:rsidP="001A5EB6">
            <w:pPr>
              <w:widowControl w:val="0"/>
              <w:spacing w:after="0"/>
              <w:rPr>
                <w:rFonts w:eastAsia="Times New Roman" w:cstheme="minorHAnsi"/>
              </w:rPr>
            </w:pPr>
            <w:r w:rsidRPr="001A5EB6">
              <w:rPr>
                <w:rFonts w:eastAsia="Times New Roman" w:cstheme="minorHAnsi"/>
                <w:bCs/>
              </w:rPr>
              <w:t>Understands other people’s perspectives on an issue.</w:t>
            </w:r>
          </w:p>
        </w:tc>
      </w:tr>
      <w:tr w:rsidR="001A5EB6" w:rsidRPr="001A5EB6" w14:paraId="6FA8E1A8" w14:textId="77777777" w:rsidTr="001A5EB6">
        <w:trPr>
          <w:trHeight w:val="1205"/>
          <w:jc w:val="center"/>
        </w:trPr>
        <w:tc>
          <w:tcPr>
            <w:tcW w:w="644" w:type="dxa"/>
            <w:vMerge w:val="restart"/>
            <w:tcBorders>
              <w:top w:val="single" w:sz="4" w:space="0" w:color="auto"/>
              <w:left w:val="single" w:sz="4" w:space="0" w:color="auto"/>
              <w:right w:val="single" w:sz="4" w:space="0" w:color="auto"/>
            </w:tcBorders>
            <w:shd w:val="clear" w:color="auto" w:fill="52C2AF"/>
            <w:textDirection w:val="btLr"/>
          </w:tcPr>
          <w:p w14:paraId="54C74C80" w14:textId="77777777" w:rsidR="001A5EB6" w:rsidRPr="001A5EB6" w:rsidRDefault="001A5EB6" w:rsidP="001A5EB6">
            <w:pPr>
              <w:spacing w:after="0"/>
              <w:ind w:left="113" w:right="113"/>
              <w:jc w:val="center"/>
              <w:rPr>
                <w:rFonts w:cstheme="minorHAnsi"/>
                <w:b/>
                <w:szCs w:val="24"/>
              </w:rPr>
            </w:pPr>
            <w:r w:rsidRPr="001A5EB6">
              <w:rPr>
                <w:rFonts w:cstheme="minorHAnsi"/>
                <w:b/>
                <w:szCs w:val="24"/>
              </w:rPr>
              <w:t>Potential Hire Zone</w:t>
            </w:r>
          </w:p>
        </w:tc>
        <w:tc>
          <w:tcPr>
            <w:tcW w:w="537" w:type="dxa"/>
            <w:vMerge w:val="restart"/>
            <w:tcBorders>
              <w:top w:val="single" w:sz="4" w:space="0" w:color="auto"/>
              <w:left w:val="single" w:sz="4" w:space="0" w:color="auto"/>
              <w:right w:val="single" w:sz="4" w:space="0" w:color="auto"/>
            </w:tcBorders>
            <w:shd w:val="clear" w:color="auto" w:fill="9CDCD1"/>
            <w:textDirection w:val="btLr"/>
          </w:tcPr>
          <w:p w14:paraId="7CCEBE1C" w14:textId="77777777" w:rsidR="001A5EB6" w:rsidRPr="001A5EB6" w:rsidRDefault="001A5EB6" w:rsidP="001A5EB6">
            <w:pPr>
              <w:spacing w:after="0"/>
              <w:ind w:left="113" w:right="113"/>
              <w:jc w:val="center"/>
              <w:rPr>
                <w:rFonts w:cstheme="minorHAnsi"/>
                <w:b/>
                <w:szCs w:val="24"/>
              </w:rPr>
            </w:pPr>
            <w:r w:rsidRPr="001A5EB6">
              <w:rPr>
                <w:rFonts w:cstheme="minorHAnsi"/>
                <w:b/>
                <w:szCs w:val="24"/>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226042CB" w14:textId="77777777" w:rsidR="001A5EB6" w:rsidRPr="001A5EB6" w:rsidRDefault="001A5EB6" w:rsidP="001A5EB6">
            <w:pPr>
              <w:spacing w:after="0"/>
              <w:jc w:val="center"/>
              <w:rPr>
                <w:rFonts w:cstheme="minorHAnsi"/>
                <w:szCs w:val="24"/>
              </w:rPr>
            </w:pPr>
            <w:r w:rsidRPr="001A5EB6">
              <w:rPr>
                <w:rFonts w:cstheme="minorHAnsi"/>
                <w:szCs w:val="24"/>
              </w:rPr>
              <w:t>2</w:t>
            </w:r>
          </w:p>
        </w:tc>
        <w:tc>
          <w:tcPr>
            <w:tcW w:w="2628" w:type="dxa"/>
            <w:tcBorders>
              <w:top w:val="single" w:sz="4" w:space="0" w:color="auto"/>
              <w:left w:val="single" w:sz="4" w:space="0" w:color="auto"/>
              <w:bottom w:val="single" w:sz="4" w:space="0" w:color="auto"/>
              <w:right w:val="single" w:sz="4" w:space="0" w:color="auto"/>
            </w:tcBorders>
            <w:shd w:val="clear" w:color="auto" w:fill="9CDCD1"/>
            <w:vAlign w:val="center"/>
          </w:tcPr>
          <w:p w14:paraId="61EF1A92" w14:textId="77777777" w:rsidR="001A5EB6" w:rsidRPr="001A5EB6" w:rsidRDefault="001A5EB6" w:rsidP="001A5EB6">
            <w:pPr>
              <w:widowControl w:val="0"/>
              <w:spacing w:after="0"/>
              <w:jc w:val="center"/>
              <w:rPr>
                <w:rFonts w:eastAsia="Times New Roman" w:cstheme="minorHAnsi"/>
                <w:b/>
              </w:rPr>
            </w:pPr>
            <w:r w:rsidRPr="001A5EB6">
              <w:rPr>
                <w:rFonts w:eastAsia="Times New Roman" w:cstheme="minorHAnsi"/>
                <w:b/>
              </w:rPr>
              <w:t>Willing to Change</w:t>
            </w:r>
          </w:p>
        </w:tc>
        <w:tc>
          <w:tcPr>
            <w:tcW w:w="5769" w:type="dxa"/>
            <w:tcBorders>
              <w:top w:val="single" w:sz="4" w:space="0" w:color="auto"/>
              <w:left w:val="single" w:sz="4" w:space="0" w:color="auto"/>
              <w:bottom w:val="single" w:sz="4" w:space="0" w:color="auto"/>
              <w:right w:val="single" w:sz="4" w:space="0" w:color="auto"/>
            </w:tcBorders>
            <w:shd w:val="clear" w:color="auto" w:fill="9CDCD1"/>
            <w:vAlign w:val="center"/>
          </w:tcPr>
          <w:p w14:paraId="2CDB2F0D" w14:textId="77777777" w:rsidR="001A5EB6" w:rsidRPr="001A5EB6" w:rsidRDefault="001A5EB6" w:rsidP="001A5EB6">
            <w:pPr>
              <w:widowControl w:val="0"/>
              <w:spacing w:after="0"/>
              <w:rPr>
                <w:rFonts w:eastAsia="Times New Roman" w:cstheme="minorHAnsi"/>
              </w:rPr>
            </w:pPr>
            <w:r w:rsidRPr="001A5EB6">
              <w:rPr>
                <w:rFonts w:eastAsia="Times New Roman" w:cstheme="minorHAnsi"/>
              </w:rPr>
              <w:t>Willing to change position or ideas</w:t>
            </w:r>
            <w:r w:rsidRPr="001A5EB6" w:rsidDel="00016E8A">
              <w:rPr>
                <w:rFonts w:eastAsia="Times New Roman" w:cstheme="minorHAnsi"/>
              </w:rPr>
              <w:t xml:space="preserve"> </w:t>
            </w:r>
            <w:r w:rsidRPr="001A5EB6">
              <w:rPr>
                <w:rFonts w:eastAsia="Times New Roman" w:cstheme="minorHAnsi"/>
              </w:rPr>
              <w:t>when others present new information or evidence.</w:t>
            </w:r>
          </w:p>
        </w:tc>
      </w:tr>
      <w:tr w:rsidR="001A5EB6" w:rsidRPr="001A5EB6" w14:paraId="250AE1A3" w14:textId="77777777" w:rsidTr="001A5EB6">
        <w:trPr>
          <w:trHeight w:val="1205"/>
          <w:jc w:val="center"/>
        </w:trPr>
        <w:tc>
          <w:tcPr>
            <w:tcW w:w="644" w:type="dxa"/>
            <w:vMerge/>
            <w:tcBorders>
              <w:top w:val="single" w:sz="4" w:space="0" w:color="auto"/>
              <w:left w:val="single" w:sz="4" w:space="0" w:color="auto"/>
              <w:right w:val="single" w:sz="4" w:space="0" w:color="auto"/>
            </w:tcBorders>
            <w:shd w:val="clear" w:color="auto" w:fill="52C2AF"/>
            <w:textDirection w:val="btLr"/>
          </w:tcPr>
          <w:p w14:paraId="3CE5E55D" w14:textId="77777777" w:rsidR="001A5EB6" w:rsidRPr="001A5EB6" w:rsidRDefault="001A5EB6" w:rsidP="001A5EB6">
            <w:pPr>
              <w:spacing w:after="0"/>
              <w:ind w:left="113" w:right="113"/>
              <w:jc w:val="center"/>
              <w:rPr>
                <w:rFonts w:cstheme="minorHAnsi"/>
                <w:b/>
                <w:szCs w:val="24"/>
              </w:rPr>
            </w:pPr>
          </w:p>
        </w:tc>
        <w:tc>
          <w:tcPr>
            <w:tcW w:w="537" w:type="dxa"/>
            <w:vMerge/>
            <w:tcBorders>
              <w:left w:val="single" w:sz="4" w:space="0" w:color="auto"/>
              <w:right w:val="single" w:sz="4" w:space="0" w:color="auto"/>
            </w:tcBorders>
            <w:shd w:val="clear" w:color="auto" w:fill="9CDCD1"/>
            <w:textDirection w:val="btLr"/>
          </w:tcPr>
          <w:p w14:paraId="5A9CF9E0" w14:textId="77777777" w:rsidR="001A5EB6" w:rsidRPr="001A5EB6" w:rsidRDefault="001A5EB6" w:rsidP="001A5EB6">
            <w:pPr>
              <w:spacing w:after="0"/>
              <w:ind w:left="113" w:right="113"/>
              <w:jc w:val="center"/>
              <w:rPr>
                <w:rFonts w:cstheme="minorHAnsi"/>
                <w:b/>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tcPr>
          <w:p w14:paraId="532ADF17" w14:textId="77777777" w:rsidR="001A5EB6" w:rsidRPr="001A5EB6" w:rsidRDefault="001A5EB6" w:rsidP="001A5EB6">
            <w:pPr>
              <w:spacing w:after="0"/>
              <w:jc w:val="center"/>
              <w:rPr>
                <w:rFonts w:cstheme="minorHAnsi"/>
                <w:szCs w:val="24"/>
              </w:rPr>
            </w:pPr>
            <w:r w:rsidRPr="001A5EB6">
              <w:rPr>
                <w:rFonts w:cstheme="minorHAnsi"/>
                <w:szCs w:val="24"/>
              </w:rPr>
              <w:t>3</w:t>
            </w:r>
          </w:p>
        </w:tc>
        <w:tc>
          <w:tcPr>
            <w:tcW w:w="2628" w:type="dxa"/>
            <w:tcBorders>
              <w:top w:val="single" w:sz="4" w:space="0" w:color="auto"/>
              <w:left w:val="single" w:sz="4" w:space="0" w:color="auto"/>
              <w:bottom w:val="single" w:sz="4" w:space="0" w:color="auto"/>
              <w:right w:val="single" w:sz="4" w:space="0" w:color="auto"/>
            </w:tcBorders>
            <w:shd w:val="clear" w:color="auto" w:fill="9CDCD1"/>
            <w:vAlign w:val="center"/>
          </w:tcPr>
          <w:p w14:paraId="2EBD5198" w14:textId="77777777" w:rsidR="001A5EB6" w:rsidRPr="001A5EB6" w:rsidRDefault="001A5EB6" w:rsidP="001A5EB6">
            <w:pPr>
              <w:widowControl w:val="0"/>
              <w:spacing w:after="0"/>
              <w:jc w:val="center"/>
              <w:rPr>
                <w:rFonts w:eastAsia="Times New Roman" w:cstheme="minorHAnsi"/>
                <w:b/>
              </w:rPr>
            </w:pPr>
            <w:r w:rsidRPr="001A5EB6">
              <w:rPr>
                <w:rFonts w:eastAsia="Times New Roman" w:cstheme="minorHAnsi"/>
                <w:b/>
              </w:rPr>
              <w:t>Applies Rules Flexibly</w:t>
            </w:r>
          </w:p>
        </w:tc>
        <w:tc>
          <w:tcPr>
            <w:tcW w:w="5769" w:type="dxa"/>
            <w:tcBorders>
              <w:top w:val="single" w:sz="4" w:space="0" w:color="auto"/>
              <w:left w:val="single" w:sz="4" w:space="0" w:color="auto"/>
              <w:bottom w:val="single" w:sz="4" w:space="0" w:color="auto"/>
              <w:right w:val="single" w:sz="4" w:space="0" w:color="auto"/>
            </w:tcBorders>
            <w:shd w:val="clear" w:color="auto" w:fill="9CDCD1"/>
            <w:vAlign w:val="center"/>
          </w:tcPr>
          <w:p w14:paraId="2FEFFEB3" w14:textId="77777777" w:rsidR="001A5EB6" w:rsidRPr="001A5EB6" w:rsidRDefault="001A5EB6" w:rsidP="001A5EB6">
            <w:pPr>
              <w:widowControl w:val="0"/>
              <w:spacing w:after="0"/>
              <w:rPr>
                <w:rFonts w:eastAsia="Times New Roman" w:cstheme="minorHAnsi"/>
              </w:rPr>
            </w:pPr>
            <w:r w:rsidRPr="001A5EB6">
              <w:rPr>
                <w:rFonts w:eastAsia="Times New Roman" w:cstheme="minorHAnsi"/>
              </w:rPr>
              <w:t>Proactively judges when bending rules or procedures will get an important goal accomplished better or more easily.</w:t>
            </w:r>
          </w:p>
        </w:tc>
      </w:tr>
      <w:tr w:rsidR="001A5EB6" w:rsidRPr="001A5EB6" w14:paraId="2FEA7C67" w14:textId="77777777" w:rsidTr="001A5EB6">
        <w:trPr>
          <w:trHeight w:val="980"/>
          <w:jc w:val="center"/>
        </w:trPr>
        <w:tc>
          <w:tcPr>
            <w:tcW w:w="644" w:type="dxa"/>
            <w:vMerge/>
            <w:tcBorders>
              <w:left w:val="single" w:sz="4" w:space="0" w:color="auto"/>
              <w:right w:val="single" w:sz="4" w:space="0" w:color="auto"/>
            </w:tcBorders>
            <w:shd w:val="clear" w:color="auto" w:fill="52C2AF"/>
          </w:tcPr>
          <w:p w14:paraId="2D7EDE11" w14:textId="77777777" w:rsidR="001A5EB6" w:rsidRPr="001A5EB6" w:rsidRDefault="001A5EB6" w:rsidP="001A5EB6">
            <w:pPr>
              <w:spacing w:after="0"/>
              <w:jc w:val="center"/>
              <w:rPr>
                <w:rFonts w:cstheme="minorHAnsi"/>
                <w:szCs w:val="24"/>
              </w:rPr>
            </w:pPr>
          </w:p>
        </w:tc>
        <w:tc>
          <w:tcPr>
            <w:tcW w:w="537" w:type="dxa"/>
            <w:vMerge w:val="restart"/>
            <w:tcBorders>
              <w:left w:val="single" w:sz="4" w:space="0" w:color="auto"/>
              <w:right w:val="single" w:sz="4" w:space="0" w:color="auto"/>
            </w:tcBorders>
            <w:shd w:val="clear" w:color="auto" w:fill="52C2AF"/>
            <w:textDirection w:val="btLr"/>
          </w:tcPr>
          <w:p w14:paraId="771A0053" w14:textId="77777777" w:rsidR="001A5EB6" w:rsidRPr="001A5EB6" w:rsidRDefault="001A5EB6" w:rsidP="001A5EB6">
            <w:pPr>
              <w:spacing w:after="0"/>
              <w:ind w:left="113" w:right="113"/>
              <w:jc w:val="center"/>
              <w:rPr>
                <w:rFonts w:cstheme="minorHAnsi"/>
                <w:b/>
                <w:szCs w:val="24"/>
              </w:rPr>
            </w:pPr>
            <w:r w:rsidRPr="001A5EB6">
              <w:rPr>
                <w:rFonts w:cstheme="minorHAnsi"/>
                <w:b/>
                <w:szCs w:val="24"/>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3B8B5B4D" w14:textId="77777777" w:rsidR="001A5EB6" w:rsidRPr="001A5EB6" w:rsidRDefault="001A5EB6" w:rsidP="001A5EB6">
            <w:pPr>
              <w:spacing w:after="0"/>
              <w:jc w:val="center"/>
              <w:rPr>
                <w:rFonts w:cstheme="minorHAnsi"/>
                <w:szCs w:val="24"/>
              </w:rPr>
            </w:pPr>
            <w:r w:rsidRPr="001A5EB6">
              <w:rPr>
                <w:rFonts w:cstheme="minorHAnsi"/>
                <w:szCs w:val="24"/>
              </w:rPr>
              <w:t>4</w:t>
            </w:r>
          </w:p>
        </w:tc>
        <w:tc>
          <w:tcPr>
            <w:tcW w:w="2628" w:type="dxa"/>
            <w:tcBorders>
              <w:top w:val="single" w:sz="4" w:space="0" w:color="auto"/>
              <w:left w:val="single" w:sz="4" w:space="0" w:color="auto"/>
              <w:bottom w:val="single" w:sz="4" w:space="0" w:color="auto"/>
              <w:right w:val="single" w:sz="4" w:space="0" w:color="auto"/>
            </w:tcBorders>
            <w:shd w:val="clear" w:color="auto" w:fill="52C2AF"/>
            <w:vAlign w:val="center"/>
          </w:tcPr>
          <w:p w14:paraId="6C3A6912" w14:textId="77777777" w:rsidR="001A5EB6" w:rsidRPr="001A5EB6" w:rsidRDefault="001A5EB6" w:rsidP="001A5EB6">
            <w:pPr>
              <w:widowControl w:val="0"/>
              <w:spacing w:after="0"/>
              <w:jc w:val="center"/>
              <w:rPr>
                <w:rFonts w:eastAsia="Times New Roman" w:cstheme="minorHAnsi"/>
                <w:b/>
              </w:rPr>
            </w:pPr>
            <w:r w:rsidRPr="001A5EB6">
              <w:rPr>
                <w:rFonts w:eastAsia="Times New Roman" w:cstheme="minorHAnsi"/>
                <w:b/>
              </w:rPr>
              <w:t>Tailors Actions</w:t>
            </w:r>
          </w:p>
        </w:tc>
        <w:tc>
          <w:tcPr>
            <w:tcW w:w="5769" w:type="dxa"/>
            <w:tcBorders>
              <w:top w:val="single" w:sz="4" w:space="0" w:color="auto"/>
              <w:left w:val="single" w:sz="4" w:space="0" w:color="auto"/>
              <w:bottom w:val="single" w:sz="4" w:space="0" w:color="auto"/>
              <w:right w:val="single" w:sz="4" w:space="0" w:color="auto"/>
            </w:tcBorders>
            <w:shd w:val="clear" w:color="auto" w:fill="52C2AF"/>
            <w:vAlign w:val="center"/>
          </w:tcPr>
          <w:p w14:paraId="17DDB80D" w14:textId="77777777" w:rsidR="001A5EB6" w:rsidRPr="001A5EB6" w:rsidRDefault="001A5EB6" w:rsidP="001A5EB6">
            <w:pPr>
              <w:widowControl w:val="0"/>
              <w:spacing w:after="0"/>
              <w:rPr>
                <w:rFonts w:eastAsia="Times New Roman" w:cstheme="minorHAnsi"/>
              </w:rPr>
            </w:pPr>
            <w:r w:rsidRPr="001A5EB6">
              <w:rPr>
                <w:rFonts w:eastAsia="Times New Roman" w:cstheme="minorHAnsi"/>
              </w:rPr>
              <w:t xml:space="preserve">Repeatedly reaches important work goals by tailoring responses from scratch to the needs of particular situations (not just working from pre-existing procedures or protocols). </w:t>
            </w:r>
          </w:p>
        </w:tc>
      </w:tr>
      <w:tr w:rsidR="001A5EB6" w:rsidRPr="001A5EB6" w14:paraId="60260E6F" w14:textId="77777777" w:rsidTr="001A5EB6">
        <w:trPr>
          <w:trHeight w:val="1070"/>
          <w:jc w:val="center"/>
        </w:trPr>
        <w:tc>
          <w:tcPr>
            <w:tcW w:w="644" w:type="dxa"/>
            <w:vMerge/>
            <w:tcBorders>
              <w:left w:val="single" w:sz="4" w:space="0" w:color="auto"/>
              <w:right w:val="single" w:sz="4" w:space="0" w:color="auto"/>
            </w:tcBorders>
            <w:shd w:val="clear" w:color="auto" w:fill="52C2AF"/>
          </w:tcPr>
          <w:p w14:paraId="51B33F4D" w14:textId="77777777" w:rsidR="001A5EB6" w:rsidRPr="001A5EB6" w:rsidRDefault="001A5EB6" w:rsidP="001A5EB6">
            <w:pPr>
              <w:spacing w:after="0"/>
              <w:jc w:val="center"/>
              <w:rPr>
                <w:rFonts w:cstheme="minorHAnsi"/>
                <w:szCs w:val="24"/>
              </w:rPr>
            </w:pPr>
          </w:p>
        </w:tc>
        <w:tc>
          <w:tcPr>
            <w:tcW w:w="537" w:type="dxa"/>
            <w:vMerge/>
            <w:tcBorders>
              <w:left w:val="single" w:sz="4" w:space="0" w:color="auto"/>
              <w:right w:val="single" w:sz="4" w:space="0" w:color="auto"/>
            </w:tcBorders>
            <w:shd w:val="clear" w:color="auto" w:fill="52C2AF"/>
            <w:textDirection w:val="btLr"/>
          </w:tcPr>
          <w:p w14:paraId="64905C8A" w14:textId="77777777" w:rsidR="001A5EB6" w:rsidRPr="001A5EB6" w:rsidRDefault="001A5EB6" w:rsidP="001A5EB6">
            <w:pPr>
              <w:spacing w:after="0"/>
              <w:ind w:left="113" w:right="113"/>
              <w:jc w:val="center"/>
              <w:rPr>
                <w:rFonts w:cstheme="minorHAnsi"/>
                <w:b/>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113B05BC" w14:textId="77777777" w:rsidR="001A5EB6" w:rsidRPr="001A5EB6" w:rsidRDefault="001A5EB6" w:rsidP="001A5EB6">
            <w:pPr>
              <w:spacing w:after="0"/>
              <w:jc w:val="center"/>
              <w:rPr>
                <w:rFonts w:cstheme="minorHAnsi"/>
                <w:szCs w:val="24"/>
              </w:rPr>
            </w:pPr>
            <w:r w:rsidRPr="001A5EB6">
              <w:rPr>
                <w:rFonts w:cstheme="minorHAnsi"/>
                <w:szCs w:val="24"/>
              </w:rPr>
              <w:t>5</w:t>
            </w:r>
          </w:p>
        </w:tc>
        <w:tc>
          <w:tcPr>
            <w:tcW w:w="2628" w:type="dxa"/>
            <w:tcBorders>
              <w:top w:val="single" w:sz="4" w:space="0" w:color="auto"/>
              <w:left w:val="single" w:sz="4" w:space="0" w:color="auto"/>
              <w:bottom w:val="single" w:sz="4" w:space="0" w:color="auto"/>
              <w:right w:val="single" w:sz="4" w:space="0" w:color="auto"/>
            </w:tcBorders>
            <w:shd w:val="clear" w:color="auto" w:fill="52C2AF"/>
            <w:vAlign w:val="center"/>
          </w:tcPr>
          <w:p w14:paraId="2057AA7B" w14:textId="77777777" w:rsidR="001A5EB6" w:rsidRPr="001A5EB6" w:rsidRDefault="001A5EB6" w:rsidP="001A5EB6">
            <w:pPr>
              <w:widowControl w:val="0"/>
              <w:spacing w:after="0"/>
              <w:jc w:val="center"/>
              <w:rPr>
                <w:rFonts w:eastAsia="Times New Roman" w:cstheme="minorHAnsi"/>
                <w:b/>
              </w:rPr>
            </w:pPr>
            <w:r w:rsidRPr="001A5EB6">
              <w:rPr>
                <w:rFonts w:eastAsia="Times New Roman" w:cstheme="minorHAnsi"/>
                <w:b/>
              </w:rPr>
              <w:t>Adapts Organization</w:t>
            </w:r>
          </w:p>
          <w:p w14:paraId="5E33F877" w14:textId="77777777" w:rsidR="001A5EB6" w:rsidRPr="001A5EB6" w:rsidRDefault="001A5EB6" w:rsidP="001A5EB6">
            <w:pPr>
              <w:widowControl w:val="0"/>
              <w:spacing w:after="0"/>
              <w:jc w:val="center"/>
              <w:rPr>
                <w:rFonts w:eastAsia="Times New Roman" w:cstheme="minorHAnsi"/>
                <w:b/>
              </w:rPr>
            </w:pPr>
            <w:r w:rsidRPr="001A5EB6">
              <w:rPr>
                <w:rFonts w:eastAsia="Times New Roman" w:cstheme="minorHAnsi"/>
                <w:b/>
              </w:rPr>
              <w:t>to Situation</w:t>
            </w:r>
          </w:p>
        </w:tc>
        <w:tc>
          <w:tcPr>
            <w:tcW w:w="5769" w:type="dxa"/>
            <w:tcBorders>
              <w:top w:val="single" w:sz="4" w:space="0" w:color="auto"/>
              <w:left w:val="single" w:sz="4" w:space="0" w:color="auto"/>
              <w:bottom w:val="single" w:sz="4" w:space="0" w:color="auto"/>
              <w:right w:val="single" w:sz="4" w:space="0" w:color="auto"/>
            </w:tcBorders>
            <w:shd w:val="clear" w:color="auto" w:fill="52C2AF"/>
            <w:vAlign w:val="center"/>
          </w:tcPr>
          <w:p w14:paraId="0ACFC786" w14:textId="77777777" w:rsidR="001A5EB6" w:rsidRPr="001A5EB6" w:rsidRDefault="001A5EB6" w:rsidP="001A5EB6">
            <w:pPr>
              <w:widowControl w:val="0"/>
              <w:spacing w:after="0"/>
              <w:rPr>
                <w:rFonts w:eastAsia="Times New Roman" w:cstheme="minorHAnsi"/>
                <w:sz w:val="24"/>
              </w:rPr>
            </w:pPr>
            <w:r w:rsidRPr="001A5EB6">
              <w:rPr>
                <w:rFonts w:eastAsia="Times New Roman" w:cstheme="minorHAnsi"/>
              </w:rPr>
              <w:t xml:space="preserve">Makes long- or short-term adjustments or changes to the organization, not just own actions, in response to the needs of a specific situation. </w:t>
            </w:r>
          </w:p>
        </w:tc>
      </w:tr>
      <w:tr w:rsidR="001A5EB6" w:rsidRPr="001A5EB6" w14:paraId="5F62102B" w14:textId="77777777" w:rsidTr="001A5EB6">
        <w:trPr>
          <w:trHeight w:val="432"/>
          <w:jc w:val="center"/>
        </w:trPr>
        <w:tc>
          <w:tcPr>
            <w:tcW w:w="10385" w:type="dxa"/>
            <w:gridSpan w:val="5"/>
            <w:tcBorders>
              <w:left w:val="single" w:sz="4" w:space="0" w:color="auto"/>
              <w:right w:val="single" w:sz="4" w:space="0" w:color="auto"/>
            </w:tcBorders>
            <w:shd w:val="clear" w:color="auto" w:fill="305064"/>
            <w:vAlign w:val="center"/>
          </w:tcPr>
          <w:p w14:paraId="2F049F5A" w14:textId="77777777" w:rsidR="001A5EB6" w:rsidRPr="001A5EB6" w:rsidRDefault="001A5EB6" w:rsidP="001A5EB6">
            <w:pPr>
              <w:spacing w:before="77" w:after="0"/>
              <w:jc w:val="center"/>
              <w:rPr>
                <w:rFonts w:cstheme="minorHAnsi"/>
                <w:b/>
                <w:sz w:val="20"/>
                <w:szCs w:val="20"/>
              </w:rPr>
            </w:pPr>
            <w:r w:rsidRPr="001A5EB6">
              <w:rPr>
                <w:b/>
                <w:i/>
                <w:color w:val="FFFFFF" w:themeColor="background1"/>
              </w:rPr>
              <w:t xml:space="preserve">Levels for Multi-Classroom Leaders: </w:t>
            </w:r>
            <w:r w:rsidRPr="001A5EB6">
              <w:rPr>
                <w:b/>
                <w:color w:val="FFFFFF" w:themeColor="background1"/>
              </w:rPr>
              <w:t>Threshold: 2–3; Superior: 4–5</w:t>
            </w:r>
          </w:p>
        </w:tc>
      </w:tr>
      <w:tr w:rsidR="001A5EB6" w:rsidRPr="001A5EB6" w14:paraId="088A0A1C" w14:textId="77777777" w:rsidTr="001A5EB6">
        <w:trPr>
          <w:trHeight w:val="432"/>
          <w:jc w:val="center"/>
        </w:trPr>
        <w:tc>
          <w:tcPr>
            <w:tcW w:w="10385" w:type="dxa"/>
            <w:gridSpan w:val="5"/>
            <w:tcBorders>
              <w:left w:val="single" w:sz="4" w:space="0" w:color="auto"/>
              <w:right w:val="single" w:sz="4" w:space="0" w:color="auto"/>
            </w:tcBorders>
            <w:shd w:val="clear" w:color="auto" w:fill="305064"/>
            <w:vAlign w:val="center"/>
          </w:tcPr>
          <w:p w14:paraId="50131E9B" w14:textId="77777777" w:rsidR="001A5EB6" w:rsidRPr="001A5EB6" w:rsidRDefault="001A5EB6" w:rsidP="001A5EB6">
            <w:pPr>
              <w:spacing w:before="77" w:after="0"/>
              <w:jc w:val="center"/>
              <w:rPr>
                <w:b/>
                <w:i/>
                <w:color w:val="FFFFFF" w:themeColor="background1"/>
              </w:rPr>
            </w:pPr>
            <w:r w:rsidRPr="001A5EB6">
              <w:rPr>
                <w:b/>
                <w:i/>
                <w:color w:val="FFFFFF" w:themeColor="background1"/>
              </w:rPr>
              <w:t>Levels for Principals, When Needed:</w:t>
            </w:r>
            <w:r w:rsidRPr="001A5EB6">
              <w:rPr>
                <w:b/>
                <w:color w:val="FFFFFF" w:themeColor="background1"/>
              </w:rPr>
              <w:t xml:space="preserve"> Threshold: 2–3; Superior: 4–5</w:t>
            </w:r>
          </w:p>
        </w:tc>
      </w:tr>
      <w:tr w:rsidR="001A5EB6" w:rsidRPr="001A5EB6" w14:paraId="01B61D43" w14:textId="77777777" w:rsidTr="001A5EB6">
        <w:trPr>
          <w:trHeight w:val="1013"/>
          <w:jc w:val="center"/>
        </w:trPr>
        <w:tc>
          <w:tcPr>
            <w:tcW w:w="10385" w:type="dxa"/>
            <w:gridSpan w:val="5"/>
            <w:tcBorders>
              <w:left w:val="single" w:sz="4" w:space="0" w:color="auto"/>
              <w:right w:val="single" w:sz="4" w:space="0" w:color="auto"/>
            </w:tcBorders>
            <w:shd w:val="clear" w:color="auto" w:fill="auto"/>
          </w:tcPr>
          <w:p w14:paraId="32B299EE" w14:textId="77777777" w:rsidR="001A5EB6" w:rsidRPr="001A5EB6" w:rsidRDefault="001A5EB6" w:rsidP="001A5EB6">
            <w:pPr>
              <w:spacing w:before="77" w:after="0"/>
              <w:rPr>
                <w:rFonts w:cstheme="minorHAnsi"/>
                <w:sz w:val="20"/>
                <w:szCs w:val="20"/>
              </w:rPr>
            </w:pPr>
            <w:r w:rsidRPr="001A5EB6">
              <w:rPr>
                <w:rFonts w:cstheme="minorHAnsi"/>
                <w:b/>
                <w:sz w:val="20"/>
                <w:szCs w:val="20"/>
              </w:rPr>
              <w:t>Red-Flag Zone</w:t>
            </w:r>
            <w:r w:rsidRPr="001A5EB6">
              <w:rPr>
                <w:rFonts w:cstheme="minorHAnsi"/>
                <w:sz w:val="20"/>
                <w:szCs w:val="20"/>
              </w:rPr>
              <w:t>: Red-flag behaviors indicate a severe mismatch for this role.</w:t>
            </w:r>
          </w:p>
          <w:p w14:paraId="08C81D6D" w14:textId="77777777" w:rsidR="001A5EB6" w:rsidRPr="001A5EB6" w:rsidRDefault="001A5EB6" w:rsidP="001A5EB6">
            <w:pPr>
              <w:spacing w:after="0" w:line="207" w:lineRule="exact"/>
              <w:jc w:val="both"/>
              <w:rPr>
                <w:rFonts w:cstheme="minorHAnsi"/>
                <w:sz w:val="20"/>
                <w:szCs w:val="20"/>
              </w:rPr>
            </w:pPr>
            <w:r w:rsidRPr="001A5EB6">
              <w:rPr>
                <w:rFonts w:cstheme="minorHAnsi"/>
                <w:b/>
                <w:sz w:val="20"/>
                <w:szCs w:val="20"/>
              </w:rPr>
              <w:t>Neutral Zone</w:t>
            </w:r>
            <w:r w:rsidRPr="001A5EB6">
              <w:rPr>
                <w:rFonts w:cstheme="minorHAnsi"/>
                <w:sz w:val="20"/>
                <w:szCs w:val="20"/>
              </w:rPr>
              <w:t>: These levels do not indicate a match if they are the highest levels of behavior shown.</w:t>
            </w:r>
          </w:p>
          <w:p w14:paraId="001D8989" w14:textId="77777777" w:rsidR="001A5EB6" w:rsidRPr="001A5EB6" w:rsidRDefault="001A5EB6" w:rsidP="001A5EB6">
            <w:pPr>
              <w:spacing w:after="0" w:line="207" w:lineRule="exact"/>
              <w:jc w:val="both"/>
              <w:rPr>
                <w:rFonts w:cstheme="minorHAnsi"/>
                <w:sz w:val="20"/>
                <w:szCs w:val="20"/>
              </w:rPr>
            </w:pPr>
            <w:r w:rsidRPr="001A5EB6">
              <w:rPr>
                <w:rFonts w:cstheme="minorHAnsi"/>
                <w:b/>
                <w:sz w:val="20"/>
                <w:szCs w:val="20"/>
              </w:rPr>
              <w:t>Potential Hire Zone</w:t>
            </w:r>
            <w:r w:rsidRPr="001A5EB6">
              <w:rPr>
                <w:rFonts w:cstheme="minorHAnsi"/>
                <w:sz w:val="20"/>
                <w:szCs w:val="20"/>
              </w:rPr>
              <w:t xml:space="preserve">: These behaviors enable some level of success in this role: </w:t>
            </w:r>
            <w:r w:rsidRPr="001A5EB6">
              <w:rPr>
                <w:rFonts w:cstheme="minorHAnsi"/>
                <w:b/>
                <w:sz w:val="20"/>
                <w:szCs w:val="20"/>
              </w:rPr>
              <w:t>Threshold</w:t>
            </w:r>
            <w:r w:rsidRPr="001A5EB6">
              <w:rPr>
                <w:rFonts w:cstheme="minorHAnsi"/>
                <w:sz w:val="20"/>
                <w:szCs w:val="20"/>
              </w:rPr>
              <w:t xml:space="preserve"> behaviors are needed for moderate success, while </w:t>
            </w:r>
            <w:r w:rsidRPr="001A5EB6">
              <w:rPr>
                <w:rFonts w:cstheme="minorHAnsi"/>
                <w:b/>
                <w:sz w:val="20"/>
                <w:szCs w:val="20"/>
              </w:rPr>
              <w:t>Superior</w:t>
            </w:r>
            <w:r w:rsidRPr="001A5EB6">
              <w:rPr>
                <w:rFonts w:cstheme="minorHAnsi"/>
                <w:sz w:val="20"/>
                <w:szCs w:val="20"/>
              </w:rPr>
              <w:t xml:space="preserve"> performers use these behaviors when the situation requires.</w:t>
            </w:r>
          </w:p>
          <w:p w14:paraId="08320352" w14:textId="77777777" w:rsidR="001A5EB6" w:rsidRPr="001A5EB6" w:rsidRDefault="001A5EB6" w:rsidP="001A5EB6">
            <w:pPr>
              <w:spacing w:after="0" w:line="207" w:lineRule="exact"/>
              <w:jc w:val="both"/>
              <w:rPr>
                <w:rFonts w:cstheme="minorHAnsi"/>
                <w:szCs w:val="24"/>
              </w:rPr>
            </w:pPr>
            <w:r w:rsidRPr="001A5EB6">
              <w:rPr>
                <w:i/>
                <w:sz w:val="20"/>
                <w:szCs w:val="20"/>
              </w:rPr>
              <w:t xml:space="preserve">See also the </w:t>
            </w:r>
            <w:hyperlink r:id="rId126" w:history="1">
              <w:r w:rsidRPr="001A5EB6">
                <w:rPr>
                  <w:i/>
                  <w:color w:val="0000FF" w:themeColor="hyperlink"/>
                  <w:sz w:val="20"/>
                  <w:szCs w:val="20"/>
                  <w:u w:val="single"/>
                </w:rPr>
                <w:t>principal competencies and selection materials</w:t>
              </w:r>
            </w:hyperlink>
            <w:r w:rsidRPr="001A5EB6">
              <w:rPr>
                <w:i/>
                <w:sz w:val="20"/>
                <w:szCs w:val="20"/>
              </w:rPr>
              <w:t xml:space="preserve"> on PublicImpact.com.</w:t>
            </w:r>
          </w:p>
        </w:tc>
      </w:tr>
    </w:tbl>
    <w:p w14:paraId="7529E8F5" w14:textId="77777777" w:rsidR="006911AA" w:rsidRDefault="006911AA" w:rsidP="006911AA">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p w14:paraId="63DAEC3F" w14:textId="77777777" w:rsidR="006911AA" w:rsidRDefault="006911AA">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2625E8F9" w14:textId="30064986" w:rsidR="006911AA" w:rsidRPr="009A28CC" w:rsidRDefault="006911AA" w:rsidP="009A28CC">
      <w:pPr>
        <w:spacing w:before="120"/>
        <w:jc w:val="center"/>
        <w:rPr>
          <w:rFonts w:ascii="Cambria" w:eastAsia="Times New Roman" w:hAnsi="Cambria" w:cs="Times New Roman"/>
          <w:b/>
          <w:bCs/>
          <w:smallCaps/>
          <w:color w:val="338F80"/>
          <w:sz w:val="28"/>
          <w:szCs w:val="28"/>
        </w:rPr>
      </w:pPr>
      <w:bookmarkStart w:id="33" w:name="ServingOthers"/>
      <w:bookmarkEnd w:id="33"/>
      <w:r>
        <w:rPr>
          <w:rFonts w:ascii="Cambria" w:eastAsia="Times New Roman" w:hAnsi="Cambria" w:cs="Times New Roman"/>
          <w:b/>
          <w:bCs/>
          <w:smallCaps/>
          <w:color w:val="338F80"/>
          <w:sz w:val="28"/>
          <w:szCs w:val="28"/>
        </w:rPr>
        <w:lastRenderedPageBreak/>
        <w:t xml:space="preserve">Competency Definition and Levels: Serving </w:t>
      </w:r>
      <w:r w:rsidR="009A28CC">
        <w:rPr>
          <w:rFonts w:ascii="Cambria" w:eastAsia="Times New Roman" w:hAnsi="Cambria" w:cs="Times New Roman"/>
          <w:b/>
          <w:bCs/>
          <w:smallCaps/>
          <w:color w:val="338F80"/>
          <w:sz w:val="28"/>
          <w:szCs w:val="28"/>
        </w:rPr>
        <w:t>Others</w:t>
      </w:r>
    </w:p>
    <w:tbl>
      <w:tblPr>
        <w:tblW w:w="10386" w:type="dxa"/>
        <w:jc w:val="center"/>
        <w:tblLayout w:type="fixed"/>
        <w:tblCellMar>
          <w:left w:w="115" w:type="dxa"/>
          <w:right w:w="115" w:type="dxa"/>
        </w:tblCellMar>
        <w:tblLook w:val="04A0" w:firstRow="1" w:lastRow="0" w:firstColumn="1" w:lastColumn="0" w:noHBand="0" w:noVBand="1"/>
      </w:tblPr>
      <w:tblGrid>
        <w:gridCol w:w="535"/>
        <w:gridCol w:w="474"/>
        <w:gridCol w:w="810"/>
        <w:gridCol w:w="2610"/>
        <w:gridCol w:w="5957"/>
      </w:tblGrid>
      <w:tr w:rsidR="001A5EB6" w:rsidRPr="00420B5C" w14:paraId="0E349274"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hideMark/>
          </w:tcPr>
          <w:p w14:paraId="233A49F9" w14:textId="77777777" w:rsidR="001A5EB6" w:rsidRPr="004A7DBF" w:rsidRDefault="001A5EB6" w:rsidP="001A5EB6">
            <w:pPr>
              <w:widowControl w:val="0"/>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Serving Others (SO)</w:t>
            </w:r>
          </w:p>
        </w:tc>
      </w:tr>
      <w:tr w:rsidR="001A5EB6" w:rsidRPr="00420B5C" w14:paraId="5C076A05" w14:textId="77777777" w:rsidTr="001A5EB6">
        <w:trPr>
          <w:trHeight w:val="107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vAlign w:val="center"/>
            <w:hideMark/>
          </w:tcPr>
          <w:p w14:paraId="11E31A13" w14:textId="77777777" w:rsidR="001A5EB6" w:rsidRDefault="001A5EB6" w:rsidP="001A5EB6">
            <w:pPr>
              <w:widowControl w:val="0"/>
              <w:spacing w:after="0"/>
              <w:ind w:left="374" w:hanging="374"/>
              <w:jc w:val="center"/>
              <w:rPr>
                <w:rFonts w:cs="Arial"/>
                <w:b/>
                <w:bCs/>
                <w:i/>
                <w:iCs/>
              </w:rPr>
            </w:pPr>
            <w:r>
              <w:rPr>
                <w:rFonts w:cs="Arial"/>
                <w:b/>
                <w:bCs/>
                <w:i/>
                <w:iCs/>
              </w:rPr>
              <w:t>Acting with a desire to help or serve others to meet their needs.</w:t>
            </w:r>
          </w:p>
          <w:p w14:paraId="506C0BA4" w14:textId="77777777" w:rsidR="001A5EB6" w:rsidRPr="00420B5C" w:rsidRDefault="001A5EB6" w:rsidP="001A5EB6">
            <w:pPr>
              <w:widowControl w:val="0"/>
              <w:spacing w:after="0"/>
              <w:rPr>
                <w:rFonts w:ascii="Calibri" w:eastAsia="Calibri" w:hAnsi="Calibri" w:cs="Calibri"/>
                <w:b/>
                <w:bCs/>
                <w:i/>
              </w:rPr>
            </w:pPr>
            <w:r>
              <w:rPr>
                <w:rFonts w:cs="Arial"/>
                <w:b/>
                <w:bCs/>
                <w:i/>
                <w:iCs/>
              </w:rPr>
              <w:t xml:space="preserve">Note: </w:t>
            </w:r>
            <w:r>
              <w:rPr>
                <w:rFonts w:cs="Arial"/>
                <w:bCs/>
                <w:i/>
                <w:iCs/>
              </w:rPr>
              <w:t>“Others” may include job supervisors, teammates, and/or students’ parents, and may include students if responding in ways that serve their long-term interest.</w:t>
            </w:r>
          </w:p>
        </w:tc>
      </w:tr>
      <w:tr w:rsidR="001A5EB6" w:rsidRPr="00420B5C" w14:paraId="44BB6F62"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tcPr>
          <w:p w14:paraId="237B1AAF" w14:textId="77777777" w:rsidR="001A5EB6" w:rsidRPr="009F6ADA" w:rsidRDefault="001A5EB6" w:rsidP="001A5EB6">
            <w:pPr>
              <w:widowControl w:val="0"/>
              <w:spacing w:after="0"/>
              <w:rPr>
                <w:rFonts w:ascii="Calibri" w:eastAsia="Calibri" w:hAnsi="Calibri" w:cs="Calibri"/>
                <w:bCs/>
                <w:i/>
              </w:rPr>
            </w:pPr>
            <w:r w:rsidRPr="00FB2FF1">
              <w:rPr>
                <w:rFonts w:ascii="Calibri" w:eastAsia="Calibri" w:hAnsi="Calibri" w:cs="Calibri"/>
                <w:b/>
                <w:bCs/>
                <w:i/>
              </w:rPr>
              <w:t>Related interview question:</w:t>
            </w:r>
            <w:r w:rsidRPr="009F6ADA">
              <w:rPr>
                <w:rFonts w:ascii="Calibri" w:eastAsia="Calibri" w:hAnsi="Calibri" w:cs="Calibri"/>
                <w:bCs/>
                <w:i/>
              </w:rPr>
              <w:t xml:space="preserve"> </w:t>
            </w:r>
            <w:r>
              <w:rPr>
                <w:rFonts w:cs="Arial"/>
                <w:bCs/>
                <w:i/>
                <w:iCs/>
              </w:rPr>
              <w:t xml:space="preserve">Think of a time when you provided service to someone else to meet their needs at work. </w:t>
            </w:r>
            <w:r>
              <w:rPr>
                <w:rFonts w:ascii="Calibri" w:eastAsia="Calibri" w:hAnsi="Calibri" w:cs="Calibri"/>
                <w:bCs/>
                <w:i/>
              </w:rPr>
              <w:t>T</w:t>
            </w:r>
            <w:r w:rsidRPr="009F6ADA">
              <w:rPr>
                <w:rFonts w:ascii="Calibri" w:eastAsia="Calibri" w:hAnsi="Calibri" w:cs="Calibri"/>
                <w:bCs/>
                <w:i/>
              </w:rPr>
              <w:t xml:space="preserve">ell me the story. </w:t>
            </w:r>
          </w:p>
        </w:tc>
      </w:tr>
      <w:tr w:rsidR="001A5EB6" w:rsidRPr="00420B5C" w14:paraId="278B79A5" w14:textId="77777777" w:rsidTr="001A5EB6">
        <w:trPr>
          <w:trHeight w:val="53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305064"/>
            <w:vAlign w:val="center"/>
            <w:hideMark/>
          </w:tcPr>
          <w:p w14:paraId="65ACEB33" w14:textId="77777777" w:rsidR="001A5EB6" w:rsidRPr="00420B5C" w:rsidRDefault="001A5EB6" w:rsidP="001A5EB6">
            <w:pPr>
              <w:widowControl w:val="0"/>
              <w:spacing w:after="0"/>
              <w:jc w:val="center"/>
              <w:rPr>
                <w:rFonts w:ascii="Calibri" w:eastAsia="Calibri" w:hAnsi="Calibri" w:cs="Calibri"/>
                <w:b/>
                <w:bCs/>
                <w:color w:val="FFFFFF"/>
              </w:rPr>
            </w:pPr>
            <w:r w:rsidRPr="00420B5C">
              <w:rPr>
                <w:rFonts w:ascii="Calibri" w:eastAsia="Calibri" w:hAnsi="Calibri" w:cs="Calibri"/>
                <w:b/>
                <w:bCs/>
                <w:color w:val="FFFFFF"/>
              </w:rPr>
              <w:t>Zone</w:t>
            </w:r>
          </w:p>
        </w:tc>
        <w:tc>
          <w:tcPr>
            <w:tcW w:w="8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35C7F33F" w14:textId="77777777" w:rsidR="001A5EB6" w:rsidRPr="00420B5C" w:rsidRDefault="001A5EB6" w:rsidP="001A5EB6">
            <w:pPr>
              <w:widowControl w:val="0"/>
              <w:spacing w:after="0"/>
              <w:jc w:val="center"/>
              <w:rPr>
                <w:rFonts w:ascii="Calibri" w:eastAsia="Calibri" w:hAnsi="Calibri" w:cs="Calibri"/>
                <w:b/>
                <w:bCs/>
                <w:color w:val="FFFFFF"/>
              </w:rPr>
            </w:pPr>
            <w:r w:rsidRPr="00420B5C">
              <w:rPr>
                <w:rFonts w:ascii="Calibri" w:eastAsia="Calibri" w:hAnsi="Calibri" w:cs="Calibri"/>
                <w:b/>
                <w:bCs/>
                <w:color w:val="FFFFFF"/>
              </w:rPr>
              <w:t>Level</w:t>
            </w:r>
          </w:p>
        </w:tc>
        <w:tc>
          <w:tcPr>
            <w:tcW w:w="26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52CB8B0E" w14:textId="77777777" w:rsidR="001A5EB6" w:rsidRPr="00420B5C" w:rsidRDefault="001A5EB6" w:rsidP="001A5EB6">
            <w:pPr>
              <w:widowControl w:val="0"/>
              <w:spacing w:after="0"/>
              <w:ind w:left="374" w:hanging="374"/>
              <w:jc w:val="center"/>
              <w:rPr>
                <w:rFonts w:ascii="Calibri" w:eastAsia="Calibri" w:hAnsi="Calibri" w:cs="Calibri"/>
                <w:b/>
                <w:bCs/>
                <w:color w:val="FFFFFF"/>
              </w:rPr>
            </w:pPr>
            <w:r w:rsidRPr="00420B5C">
              <w:rPr>
                <w:rFonts w:ascii="Calibri" w:eastAsia="Calibri" w:hAnsi="Calibri" w:cs="Calibri"/>
                <w:b/>
                <w:bCs/>
                <w:color w:val="FFFFFF"/>
              </w:rPr>
              <w:t>General Description</w:t>
            </w:r>
          </w:p>
        </w:tc>
        <w:tc>
          <w:tcPr>
            <w:tcW w:w="595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65A289C0" w14:textId="77777777" w:rsidR="001A5EB6" w:rsidRPr="00420B5C" w:rsidRDefault="001A5EB6" w:rsidP="001A5EB6">
            <w:pPr>
              <w:widowControl w:val="0"/>
              <w:spacing w:after="0"/>
              <w:ind w:left="374" w:hanging="374"/>
              <w:jc w:val="center"/>
              <w:rPr>
                <w:rFonts w:ascii="Calibri" w:eastAsia="Calibri" w:hAnsi="Calibri" w:cs="Calibri"/>
                <w:b/>
                <w:bCs/>
                <w:color w:val="FFFFFF"/>
              </w:rPr>
            </w:pPr>
            <w:r w:rsidRPr="00420B5C">
              <w:rPr>
                <w:rFonts w:ascii="Calibri" w:eastAsia="Calibri" w:hAnsi="Calibri" w:cs="Calibri"/>
                <w:b/>
                <w:bCs/>
                <w:color w:val="FFFFFF"/>
              </w:rPr>
              <w:t>Specific Behaviors</w:t>
            </w:r>
          </w:p>
        </w:tc>
      </w:tr>
      <w:tr w:rsidR="001A5EB6" w:rsidRPr="00420B5C" w14:paraId="7B1ED62E" w14:textId="77777777" w:rsidTr="001A5EB6">
        <w:trPr>
          <w:cantSplit/>
          <w:trHeight w:val="116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26046"/>
            <w:textDirection w:val="btLr"/>
            <w:hideMark/>
          </w:tcPr>
          <w:p w14:paraId="2CC68230"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Red-Flag Zone</w:t>
            </w:r>
          </w:p>
        </w:tc>
        <w:tc>
          <w:tcPr>
            <w:tcW w:w="810" w:type="dxa"/>
            <w:tcBorders>
              <w:top w:val="single" w:sz="4" w:space="0" w:color="auto"/>
              <w:left w:val="single" w:sz="4" w:space="0" w:color="auto"/>
              <w:bottom w:val="single" w:sz="4" w:space="0" w:color="auto"/>
              <w:right w:val="single" w:sz="4" w:space="0" w:color="auto"/>
            </w:tcBorders>
            <w:shd w:val="clear" w:color="auto" w:fill="E26046"/>
            <w:hideMark/>
          </w:tcPr>
          <w:p w14:paraId="567D3DB5" w14:textId="77777777" w:rsidR="001A5EB6" w:rsidRPr="00420B5C" w:rsidRDefault="001A5EB6" w:rsidP="001A5EB6">
            <w:pPr>
              <w:widowControl w:val="0"/>
              <w:spacing w:before="240" w:after="0"/>
              <w:jc w:val="center"/>
              <w:rPr>
                <w:rFonts w:ascii="Calibri" w:eastAsia="Times New Roman" w:hAnsi="Calibri" w:cs="Calibri"/>
              </w:rPr>
            </w:pPr>
            <w:r>
              <w:rPr>
                <w:rFonts w:ascii="Calibri" w:eastAsia="Times New Roman" w:hAnsi="Calibri" w:cs="Calibri"/>
              </w:rPr>
              <w:t>0</w:t>
            </w:r>
          </w:p>
        </w:tc>
        <w:tc>
          <w:tcPr>
            <w:tcW w:w="2610" w:type="dxa"/>
            <w:tcBorders>
              <w:top w:val="single" w:sz="4" w:space="0" w:color="auto"/>
              <w:left w:val="single" w:sz="4" w:space="0" w:color="auto"/>
              <w:bottom w:val="single" w:sz="4" w:space="0" w:color="auto"/>
              <w:right w:val="single" w:sz="4" w:space="0" w:color="auto"/>
            </w:tcBorders>
            <w:shd w:val="clear" w:color="auto" w:fill="E26046"/>
            <w:vAlign w:val="center"/>
          </w:tcPr>
          <w:p w14:paraId="1DB53387" w14:textId="77777777" w:rsidR="001A5EB6" w:rsidRDefault="001A5EB6" w:rsidP="001A5EB6">
            <w:pPr>
              <w:spacing w:after="0"/>
              <w:jc w:val="center"/>
              <w:rPr>
                <w:rFonts w:ascii="Calibri" w:eastAsia="Times New Roman" w:hAnsi="Calibri" w:cs="Calibri"/>
                <w:b/>
              </w:rPr>
            </w:pPr>
            <w:r>
              <w:rPr>
                <w:rFonts w:ascii="Calibri" w:eastAsia="Times New Roman" w:hAnsi="Calibri" w:cs="Calibri"/>
                <w:b/>
              </w:rPr>
              <w:t xml:space="preserve">Speaks Against </w:t>
            </w:r>
          </w:p>
          <w:p w14:paraId="4B8695AA" w14:textId="77777777" w:rsidR="001A5EB6" w:rsidRPr="00420B5C" w:rsidRDefault="001A5EB6" w:rsidP="001A5EB6">
            <w:pPr>
              <w:spacing w:after="0"/>
              <w:jc w:val="center"/>
              <w:rPr>
                <w:rFonts w:ascii="Calibri" w:eastAsia="Times New Roman" w:hAnsi="Calibri" w:cs="Calibri"/>
                <w:b/>
              </w:rPr>
            </w:pPr>
            <w:r>
              <w:rPr>
                <w:rFonts w:ascii="Calibri" w:eastAsia="Times New Roman" w:hAnsi="Calibri" w:cs="Calibri"/>
                <w:b/>
              </w:rPr>
              <w:t>Those Served</w:t>
            </w:r>
          </w:p>
        </w:tc>
        <w:tc>
          <w:tcPr>
            <w:tcW w:w="595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05286983" w14:textId="77777777" w:rsidR="001A5EB6" w:rsidRDefault="001A5EB6" w:rsidP="001A5EB6">
            <w:pPr>
              <w:widowControl w:val="0"/>
              <w:spacing w:after="0"/>
              <w:rPr>
                <w:rFonts w:ascii="Calibri" w:eastAsia="Times New Roman" w:hAnsi="Calibri" w:cs="Calibri"/>
                <w:bCs/>
                <w:iCs/>
              </w:rPr>
            </w:pPr>
            <w:r w:rsidRPr="00BB72FE">
              <w:rPr>
                <w:rFonts w:ascii="Calibri" w:eastAsia="Times New Roman" w:hAnsi="Calibri" w:cs="Calibri"/>
                <w:bCs/>
                <w:iCs/>
              </w:rPr>
              <w:t>Makes negative comments or complains about meeting the needs of others whom the person ha</w:t>
            </w:r>
            <w:r>
              <w:rPr>
                <w:rFonts w:ascii="Calibri" w:eastAsia="Times New Roman" w:hAnsi="Calibri" w:cs="Calibri"/>
                <w:bCs/>
                <w:iCs/>
              </w:rPr>
              <w:t>s been responsible for serving,</w:t>
            </w:r>
          </w:p>
          <w:p w14:paraId="7A647664" w14:textId="77777777" w:rsidR="001A5EB6" w:rsidRPr="00BB72FE" w:rsidRDefault="001A5EB6" w:rsidP="001A5EB6">
            <w:pPr>
              <w:widowControl w:val="0"/>
              <w:spacing w:after="0"/>
              <w:rPr>
                <w:rFonts w:ascii="Calibri" w:eastAsia="Times New Roman" w:hAnsi="Calibri" w:cs="Calibri"/>
              </w:rPr>
            </w:pPr>
            <w:r w:rsidRPr="00BB72FE">
              <w:rPr>
                <w:rFonts w:ascii="Calibri" w:eastAsia="Times New Roman" w:hAnsi="Calibri" w:cs="Calibri"/>
                <w:bCs/>
                <w:iCs/>
              </w:rPr>
              <w:t>Or blames those served when falling short in own work.</w:t>
            </w:r>
          </w:p>
        </w:tc>
      </w:tr>
      <w:tr w:rsidR="001A5EB6" w:rsidRPr="00420B5C" w14:paraId="349A23E9" w14:textId="77777777" w:rsidTr="001A5EB6">
        <w:trPr>
          <w:cantSplit/>
          <w:trHeight w:val="98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AC97E"/>
            <w:textDirection w:val="btLr"/>
            <w:hideMark/>
          </w:tcPr>
          <w:p w14:paraId="690BACA7"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Neutral Zone</w:t>
            </w:r>
          </w:p>
        </w:tc>
        <w:tc>
          <w:tcPr>
            <w:tcW w:w="8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7FEB6BF0"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1</w:t>
            </w:r>
          </w:p>
        </w:tc>
        <w:tc>
          <w:tcPr>
            <w:tcW w:w="26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0598DE43" w14:textId="77777777" w:rsidR="001A5EB6" w:rsidRPr="00420B5C" w:rsidRDefault="001A5EB6" w:rsidP="001A5EB6">
            <w:pPr>
              <w:spacing w:after="0"/>
              <w:jc w:val="center"/>
              <w:rPr>
                <w:rFonts w:ascii="Calibri" w:eastAsia="Times New Roman" w:hAnsi="Calibri" w:cs="Calibri"/>
                <w:b/>
              </w:rPr>
            </w:pPr>
            <w:r>
              <w:rPr>
                <w:rFonts w:ascii="Calibri" w:eastAsia="Calibri" w:hAnsi="Calibri" w:cs="Calibri"/>
                <w:b/>
                <w:bCs/>
              </w:rPr>
              <w:t>Follows Up</w:t>
            </w:r>
          </w:p>
        </w:tc>
        <w:tc>
          <w:tcPr>
            <w:tcW w:w="595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54935E6B" w14:textId="77777777" w:rsidR="001A5EB6" w:rsidRPr="00420B5C" w:rsidRDefault="001A5EB6" w:rsidP="001A5EB6">
            <w:pPr>
              <w:spacing w:after="0"/>
              <w:rPr>
                <w:rFonts w:ascii="Calibri" w:eastAsia="Times New Roman" w:hAnsi="Calibri" w:cs="Calibri"/>
              </w:rPr>
            </w:pPr>
            <w:r>
              <w:rPr>
                <w:bCs/>
              </w:rPr>
              <w:t>Follows through on inquiries, requests, and complaints.</w:t>
            </w:r>
          </w:p>
        </w:tc>
      </w:tr>
      <w:tr w:rsidR="001A5EB6" w:rsidRPr="00420B5C" w14:paraId="2380215F" w14:textId="77777777" w:rsidTr="004A7DBF">
        <w:trPr>
          <w:trHeight w:val="1205"/>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52C2AF"/>
            <w:textDirection w:val="btLr"/>
            <w:hideMark/>
          </w:tcPr>
          <w:p w14:paraId="186070D9"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Potential Hire Zone</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9CDCD1"/>
            <w:textDirection w:val="btLr"/>
            <w:hideMark/>
          </w:tcPr>
          <w:p w14:paraId="46D5E815"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Threshold</w:t>
            </w: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73550C3"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2</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7368083A" w14:textId="77777777" w:rsidR="001A5EB6" w:rsidRPr="00420B5C" w:rsidRDefault="001A5EB6" w:rsidP="001A5EB6">
            <w:pPr>
              <w:spacing w:after="0"/>
              <w:jc w:val="center"/>
              <w:rPr>
                <w:rFonts w:ascii="Calibri" w:eastAsia="Times New Roman" w:hAnsi="Calibri" w:cs="Calibri"/>
                <w:b/>
              </w:rPr>
            </w:pPr>
            <w:r>
              <w:rPr>
                <w:rFonts w:ascii="Calibri" w:eastAsia="Times New Roman" w:hAnsi="Calibri" w:cs="Calibri"/>
                <w:b/>
              </w:rPr>
              <w:t>Communicates Clearly</w:t>
            </w: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79108C88" w14:textId="77777777" w:rsidR="001A5EB6" w:rsidRDefault="001A5EB6" w:rsidP="001A5EB6">
            <w:pPr>
              <w:spacing w:after="0"/>
              <w:rPr>
                <w:bCs/>
              </w:rPr>
            </w:pPr>
            <w:r>
              <w:rPr>
                <w:bCs/>
              </w:rPr>
              <w:t xml:space="preserve">Communicates with those served about mutual expectations,  </w:t>
            </w:r>
          </w:p>
          <w:p w14:paraId="0AEC3A2A" w14:textId="77777777" w:rsidR="001A5EB6" w:rsidRPr="002F7D29" w:rsidRDefault="001A5EB6" w:rsidP="001A5EB6">
            <w:pPr>
              <w:spacing w:after="0"/>
              <w:rPr>
                <w:rFonts w:ascii="Calibri" w:eastAsia="Times New Roman" w:hAnsi="Calibri" w:cs="Calibri"/>
              </w:rPr>
            </w:pPr>
            <w:r>
              <w:rPr>
                <w:bCs/>
              </w:rPr>
              <w:t>And gives friendly, helpful service</w:t>
            </w:r>
            <w:r>
              <w:t>.</w:t>
            </w:r>
          </w:p>
        </w:tc>
      </w:tr>
      <w:tr w:rsidR="001A5EB6" w:rsidRPr="00420B5C" w14:paraId="5A3385C1" w14:textId="77777777" w:rsidTr="004A7DBF">
        <w:trPr>
          <w:trHeight w:val="1232"/>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058CF143" w14:textId="77777777" w:rsidR="001A5EB6" w:rsidRPr="00420B5C" w:rsidRDefault="001A5EB6" w:rsidP="001A5EB6">
            <w:pPr>
              <w:spacing w:after="0"/>
              <w:rPr>
                <w:rFonts w:ascii="Calibri" w:eastAsia="Times New Roman" w:hAnsi="Calibri" w:cs="Calibri"/>
                <w:b/>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14:paraId="0B105037" w14:textId="77777777" w:rsidR="001A5EB6" w:rsidRPr="00420B5C" w:rsidRDefault="001A5EB6" w:rsidP="001A5EB6">
            <w:pPr>
              <w:spacing w:after="0"/>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0BE1FC4A"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3</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77986019" w14:textId="77777777" w:rsidR="001A5EB6" w:rsidRPr="00420B5C" w:rsidRDefault="001A5EB6" w:rsidP="001A5EB6">
            <w:pPr>
              <w:widowControl w:val="0"/>
              <w:spacing w:after="0"/>
              <w:jc w:val="center"/>
              <w:rPr>
                <w:rFonts w:ascii="Calibri" w:eastAsia="Times New Roman" w:hAnsi="Calibri" w:cs="Calibri"/>
                <w:b/>
              </w:rPr>
            </w:pPr>
            <w:r>
              <w:rPr>
                <w:rFonts w:ascii="Calibri" w:eastAsia="Times New Roman" w:hAnsi="Calibri" w:cs="Calibri"/>
                <w:b/>
                <w:bCs/>
              </w:rPr>
              <w:t>Takes Responsibility</w:t>
            </w: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2BAB8848" w14:textId="77777777" w:rsidR="001A5EB6" w:rsidRDefault="001A5EB6" w:rsidP="001A5EB6">
            <w:pPr>
              <w:spacing w:after="0"/>
              <w:rPr>
                <w:bCs/>
              </w:rPr>
            </w:pPr>
            <w:r>
              <w:rPr>
                <w:bCs/>
              </w:rPr>
              <w:t>Fixes problems quickly, regardless of source of problem (the individual, the person served, or external circumstances),</w:t>
            </w:r>
          </w:p>
          <w:p w14:paraId="6E980CE4" w14:textId="77777777" w:rsidR="001A5EB6" w:rsidRPr="00A67F75" w:rsidRDefault="001A5EB6" w:rsidP="001A5EB6">
            <w:pPr>
              <w:widowControl w:val="0"/>
              <w:spacing w:after="0"/>
              <w:rPr>
                <w:rFonts w:ascii="Calibri" w:eastAsia="Times New Roman" w:hAnsi="Calibri" w:cs="Calibri"/>
                <w:i/>
              </w:rPr>
            </w:pPr>
            <w:r>
              <w:rPr>
                <w:bCs/>
              </w:rPr>
              <w:t>And is not defensive</w:t>
            </w:r>
            <w:r>
              <w:t>.</w:t>
            </w:r>
          </w:p>
        </w:tc>
      </w:tr>
      <w:tr w:rsidR="001A5EB6" w:rsidRPr="00420B5C" w14:paraId="3358F567" w14:textId="77777777" w:rsidTr="004A7DBF">
        <w:trPr>
          <w:trHeight w:val="1421"/>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059F31C8" w14:textId="77777777" w:rsidR="001A5EB6" w:rsidRPr="00420B5C" w:rsidRDefault="001A5EB6" w:rsidP="001A5EB6">
            <w:pPr>
              <w:spacing w:after="0"/>
              <w:rPr>
                <w:rFonts w:ascii="Calibri" w:eastAsia="Times New Roman" w:hAnsi="Calibri" w:cs="Calibri"/>
                <w:b/>
              </w:rPr>
            </w:pPr>
          </w:p>
        </w:tc>
        <w:tc>
          <w:tcPr>
            <w:tcW w:w="474" w:type="dxa"/>
            <w:vMerge w:val="restart"/>
            <w:tcBorders>
              <w:top w:val="single" w:sz="4" w:space="0" w:color="auto"/>
              <w:left w:val="single" w:sz="4" w:space="0" w:color="auto"/>
              <w:bottom w:val="single" w:sz="4" w:space="0" w:color="auto"/>
              <w:right w:val="single" w:sz="4" w:space="0" w:color="auto"/>
            </w:tcBorders>
            <w:shd w:val="clear" w:color="auto" w:fill="52C2AF"/>
            <w:textDirection w:val="btLr"/>
            <w:hideMark/>
          </w:tcPr>
          <w:p w14:paraId="47457204"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Superior</w:t>
            </w: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4E33CB4F"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4</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340B76F5" w14:textId="77777777" w:rsidR="001A5EB6" w:rsidRPr="00420B5C" w:rsidRDefault="001A5EB6" w:rsidP="001A5EB6">
            <w:pPr>
              <w:widowControl w:val="0"/>
              <w:spacing w:after="0"/>
              <w:jc w:val="center"/>
              <w:rPr>
                <w:rFonts w:ascii="Calibri" w:eastAsia="Times New Roman" w:hAnsi="Calibri" w:cs="Calibri"/>
                <w:b/>
              </w:rPr>
            </w:pPr>
            <w:r>
              <w:rPr>
                <w:rFonts w:ascii="Calibri" w:eastAsia="Times New Roman" w:hAnsi="Calibri" w:cs="Calibri"/>
                <w:b/>
                <w:bCs/>
              </w:rPr>
              <w:t>Takes Additional Steps</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36DF6601" w14:textId="77777777" w:rsidR="001A5EB6" w:rsidRPr="00A67F75" w:rsidRDefault="001A5EB6" w:rsidP="001A5EB6">
            <w:pPr>
              <w:spacing w:after="0"/>
            </w:pPr>
            <w:r>
              <w:rPr>
                <w:bCs/>
              </w:rPr>
              <w:t>Goes beyond expectations or takes multiple steps to help during critical time or with a challenging situation.</w:t>
            </w:r>
          </w:p>
        </w:tc>
      </w:tr>
      <w:tr w:rsidR="001A5EB6" w:rsidRPr="00420B5C" w14:paraId="6FA81E53" w14:textId="77777777" w:rsidTr="004A7DBF">
        <w:trPr>
          <w:trHeight w:val="1241"/>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6CB3D5E" w14:textId="77777777" w:rsidR="001A5EB6" w:rsidRPr="00420B5C" w:rsidRDefault="001A5EB6" w:rsidP="001A5EB6">
            <w:pPr>
              <w:spacing w:after="0"/>
              <w:rPr>
                <w:rFonts w:ascii="Calibri" w:eastAsia="Times New Roman" w:hAnsi="Calibri" w:cs="Calibri"/>
                <w:b/>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14:paraId="6DFE2DE4" w14:textId="77777777" w:rsidR="001A5EB6" w:rsidRPr="00420B5C" w:rsidRDefault="001A5EB6" w:rsidP="001A5EB6">
            <w:pPr>
              <w:spacing w:after="0"/>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4B336F80"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5</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F495C17" w14:textId="77777777" w:rsidR="001A5EB6" w:rsidRDefault="001A5EB6" w:rsidP="001A5EB6">
            <w:pPr>
              <w:widowControl w:val="0"/>
              <w:spacing w:after="0"/>
              <w:jc w:val="center"/>
              <w:rPr>
                <w:rFonts w:ascii="Calibri" w:eastAsia="Times New Roman" w:hAnsi="Calibri" w:cs="Calibri"/>
                <w:b/>
                <w:bCs/>
              </w:rPr>
            </w:pPr>
            <w:r>
              <w:rPr>
                <w:rFonts w:ascii="Calibri" w:eastAsia="Times New Roman" w:hAnsi="Calibri" w:cs="Calibri"/>
                <w:b/>
                <w:bCs/>
              </w:rPr>
              <w:t xml:space="preserve">Addresses </w:t>
            </w:r>
          </w:p>
          <w:p w14:paraId="0C5EA8FD" w14:textId="77777777" w:rsidR="001A5EB6" w:rsidRPr="00420B5C" w:rsidRDefault="001A5EB6" w:rsidP="001A5EB6">
            <w:pPr>
              <w:widowControl w:val="0"/>
              <w:spacing w:after="0"/>
              <w:jc w:val="center"/>
              <w:rPr>
                <w:rFonts w:ascii="Calibri" w:eastAsia="Times New Roman" w:hAnsi="Calibri" w:cs="Calibri"/>
                <w:b/>
                <w:bCs/>
              </w:rPr>
            </w:pPr>
            <w:r>
              <w:rPr>
                <w:rFonts w:ascii="Calibri" w:eastAsia="Times New Roman" w:hAnsi="Calibri" w:cs="Calibri"/>
                <w:b/>
                <w:bCs/>
              </w:rPr>
              <w:t>Underlying Needs</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2685A217" w14:textId="77777777" w:rsidR="001A5EB6" w:rsidRDefault="001A5EB6" w:rsidP="001A5EB6">
            <w:pPr>
              <w:spacing w:after="0"/>
            </w:pPr>
            <w:r>
              <w:rPr>
                <w:bCs/>
              </w:rPr>
              <w:t>Seeks information about the served person’s underlying needs, beyond those expressed initially, and acts to address them in advance.</w:t>
            </w:r>
          </w:p>
        </w:tc>
      </w:tr>
      <w:tr w:rsidR="001A5EB6" w:rsidRPr="00420B5C" w14:paraId="637A05AF" w14:textId="77777777" w:rsidTr="001A5EB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1FA04B6B" w14:textId="77777777" w:rsidR="001A5EB6" w:rsidRPr="00420B5C" w:rsidRDefault="001A5EB6" w:rsidP="001A5EB6">
            <w:pPr>
              <w:spacing w:after="0"/>
              <w:jc w:val="center"/>
              <w:rPr>
                <w:rFonts w:ascii="Calibri" w:eastAsia="Times New Roman" w:hAnsi="Calibri" w:cs="Calibri"/>
                <w:b/>
                <w:sz w:val="20"/>
                <w:szCs w:val="20"/>
              </w:rPr>
            </w:pPr>
            <w:r w:rsidRPr="00102219">
              <w:rPr>
                <w:b/>
                <w:i/>
                <w:color w:val="FFFFFF" w:themeColor="background1"/>
              </w:rPr>
              <w:t xml:space="preserve">Levels for </w:t>
            </w:r>
            <w:r>
              <w:rPr>
                <w:b/>
                <w:i/>
                <w:color w:val="FFFFFF" w:themeColor="background1"/>
              </w:rPr>
              <w:t>MCLs, When Needed</w:t>
            </w:r>
            <w:r w:rsidRPr="00102219">
              <w:rPr>
                <w:b/>
                <w:i/>
                <w:color w:val="FFFFFF" w:themeColor="background1"/>
              </w:rPr>
              <w:t>:</w:t>
            </w:r>
            <w:r w:rsidRPr="00102219">
              <w:rPr>
                <w:b/>
                <w:color w:val="FFFFFF" w:themeColor="background1"/>
              </w:rPr>
              <w:t xml:space="preserve"> Threshold: </w:t>
            </w:r>
            <w:r>
              <w:rPr>
                <w:b/>
                <w:color w:val="FFFFFF" w:themeColor="background1"/>
              </w:rPr>
              <w:t>2–3</w:t>
            </w:r>
            <w:r w:rsidRPr="00102219">
              <w:rPr>
                <w:b/>
                <w:color w:val="FFFFFF" w:themeColor="background1"/>
              </w:rPr>
              <w:t xml:space="preserve">; Superior: </w:t>
            </w:r>
            <w:r>
              <w:rPr>
                <w:b/>
                <w:color w:val="FFFFFF" w:themeColor="background1"/>
              </w:rPr>
              <w:t>4–</w:t>
            </w:r>
            <w:r w:rsidRPr="00102219">
              <w:rPr>
                <w:b/>
                <w:color w:val="FFFFFF" w:themeColor="background1"/>
              </w:rPr>
              <w:t>5</w:t>
            </w:r>
          </w:p>
        </w:tc>
      </w:tr>
      <w:tr w:rsidR="001A5EB6" w:rsidRPr="00420B5C" w14:paraId="3587AFAA" w14:textId="77777777" w:rsidTr="001A5EB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5B390528" w14:textId="77777777" w:rsidR="001A5EB6" w:rsidRPr="00102219" w:rsidRDefault="001A5EB6" w:rsidP="001A5EB6">
            <w:pPr>
              <w:spacing w:after="0"/>
              <w:jc w:val="center"/>
              <w:rPr>
                <w:b/>
                <w:i/>
                <w:color w:val="FFFFFF" w:themeColor="background1"/>
              </w:rPr>
            </w:pPr>
            <w:r w:rsidRPr="00B61496">
              <w:rPr>
                <w:b/>
                <w:i/>
                <w:color w:val="FFFFFF" w:themeColor="background1"/>
              </w:rPr>
              <w:t>Levels for Principals: n/a</w:t>
            </w:r>
          </w:p>
        </w:tc>
      </w:tr>
      <w:tr w:rsidR="001A5EB6" w:rsidRPr="00420B5C" w14:paraId="0B757A19" w14:textId="77777777" w:rsidTr="001A5EB6">
        <w:trPr>
          <w:trHeight w:val="1013"/>
          <w:jc w:val="center"/>
        </w:trPr>
        <w:tc>
          <w:tcPr>
            <w:tcW w:w="10386" w:type="dxa"/>
            <w:gridSpan w:val="5"/>
            <w:tcBorders>
              <w:top w:val="single" w:sz="4" w:space="0" w:color="auto"/>
              <w:left w:val="single" w:sz="4" w:space="0" w:color="auto"/>
              <w:bottom w:val="single" w:sz="4" w:space="0" w:color="auto"/>
              <w:right w:val="single" w:sz="4" w:space="0" w:color="auto"/>
            </w:tcBorders>
            <w:hideMark/>
          </w:tcPr>
          <w:p w14:paraId="316AE852" w14:textId="77777777" w:rsidR="001A5EB6" w:rsidRPr="00420B5C" w:rsidRDefault="001A5EB6" w:rsidP="001A5EB6">
            <w:pPr>
              <w:spacing w:after="0"/>
              <w:rPr>
                <w:rFonts w:ascii="Calibri" w:eastAsia="Times New Roman" w:hAnsi="Calibri" w:cs="Calibri"/>
                <w:sz w:val="20"/>
                <w:szCs w:val="20"/>
              </w:rPr>
            </w:pPr>
            <w:r w:rsidRPr="00420B5C">
              <w:rPr>
                <w:rFonts w:ascii="Calibri" w:eastAsia="Times New Roman" w:hAnsi="Calibri" w:cs="Calibri"/>
                <w:b/>
                <w:sz w:val="20"/>
                <w:szCs w:val="20"/>
              </w:rPr>
              <w:t>Red-Flag Zone</w:t>
            </w:r>
            <w:r w:rsidRPr="00420B5C">
              <w:rPr>
                <w:rFonts w:ascii="Calibri" w:eastAsia="Times New Roman" w:hAnsi="Calibri" w:cs="Calibri"/>
                <w:sz w:val="20"/>
                <w:szCs w:val="20"/>
              </w:rPr>
              <w:t>: Red-flag behaviors indicate a severe mismatch for this role.</w:t>
            </w:r>
          </w:p>
          <w:p w14:paraId="6D5F6A47" w14:textId="77777777" w:rsidR="001A5EB6" w:rsidRPr="00420B5C" w:rsidRDefault="001A5EB6" w:rsidP="001A5EB6">
            <w:pPr>
              <w:spacing w:after="0" w:line="207" w:lineRule="exact"/>
              <w:jc w:val="both"/>
              <w:rPr>
                <w:rFonts w:ascii="Calibri" w:eastAsia="Times New Roman" w:hAnsi="Calibri" w:cs="Calibri"/>
                <w:sz w:val="20"/>
                <w:szCs w:val="20"/>
              </w:rPr>
            </w:pPr>
            <w:r w:rsidRPr="00420B5C">
              <w:rPr>
                <w:rFonts w:ascii="Calibri" w:eastAsia="Times New Roman" w:hAnsi="Calibri" w:cs="Calibri"/>
                <w:b/>
                <w:sz w:val="20"/>
                <w:szCs w:val="20"/>
              </w:rPr>
              <w:t>Neutral Zone</w:t>
            </w:r>
            <w:r w:rsidRPr="00420B5C">
              <w:rPr>
                <w:rFonts w:ascii="Calibri" w:eastAsia="Times New Roman" w:hAnsi="Calibri" w:cs="Calibri"/>
                <w:sz w:val="20"/>
                <w:szCs w:val="20"/>
              </w:rPr>
              <w:t>: These levels do not indicate a match if they are the highest levels of behavior shown.</w:t>
            </w:r>
          </w:p>
          <w:p w14:paraId="007D137E" w14:textId="77777777" w:rsidR="001A5EB6" w:rsidRDefault="001A5EB6" w:rsidP="001A5EB6">
            <w:pPr>
              <w:widowControl w:val="0"/>
              <w:spacing w:after="0" w:line="207" w:lineRule="exact"/>
              <w:jc w:val="both"/>
              <w:rPr>
                <w:rFonts w:ascii="Calibri" w:eastAsia="Times New Roman" w:hAnsi="Calibri" w:cs="Calibri"/>
                <w:sz w:val="20"/>
                <w:szCs w:val="20"/>
              </w:rPr>
            </w:pPr>
            <w:r w:rsidRPr="00420B5C">
              <w:rPr>
                <w:rFonts w:ascii="Calibri" w:eastAsia="Times New Roman" w:hAnsi="Calibri" w:cs="Calibri"/>
                <w:b/>
                <w:sz w:val="20"/>
                <w:szCs w:val="20"/>
              </w:rPr>
              <w:t>Potential Hire Zone</w:t>
            </w:r>
            <w:r w:rsidRPr="00420B5C">
              <w:rPr>
                <w:rFonts w:ascii="Calibri" w:eastAsia="Times New Roman" w:hAnsi="Calibri" w:cs="Calibri"/>
                <w:sz w:val="20"/>
                <w:szCs w:val="20"/>
              </w:rPr>
              <w:t xml:space="preserve">: These behaviors enable some level of success in this role: </w:t>
            </w:r>
            <w:r w:rsidRPr="00420B5C">
              <w:rPr>
                <w:rFonts w:ascii="Calibri" w:eastAsia="Times New Roman" w:hAnsi="Calibri" w:cs="Calibri"/>
                <w:b/>
                <w:sz w:val="20"/>
                <w:szCs w:val="20"/>
              </w:rPr>
              <w:t>Threshold</w:t>
            </w:r>
            <w:r w:rsidRPr="00420B5C">
              <w:rPr>
                <w:rFonts w:ascii="Calibri" w:eastAsia="Times New Roman" w:hAnsi="Calibri" w:cs="Calibri"/>
                <w:sz w:val="20"/>
                <w:szCs w:val="20"/>
              </w:rPr>
              <w:t xml:space="preserve"> behaviors are needed for moderate success, while </w:t>
            </w:r>
            <w:r w:rsidRPr="00420B5C">
              <w:rPr>
                <w:rFonts w:ascii="Calibri" w:eastAsia="Times New Roman" w:hAnsi="Calibri" w:cs="Calibri"/>
                <w:b/>
                <w:sz w:val="20"/>
                <w:szCs w:val="20"/>
              </w:rPr>
              <w:t>Superior</w:t>
            </w:r>
            <w:r w:rsidRPr="00420B5C">
              <w:rPr>
                <w:rFonts w:ascii="Calibri" w:eastAsia="Times New Roman" w:hAnsi="Calibri" w:cs="Calibri"/>
                <w:sz w:val="20"/>
                <w:szCs w:val="20"/>
              </w:rPr>
              <w:t xml:space="preserve"> performers use these behaviors when the situation requires.</w:t>
            </w:r>
          </w:p>
          <w:p w14:paraId="59617940" w14:textId="77777777" w:rsidR="001A5EB6" w:rsidRPr="00420B5C" w:rsidRDefault="001A5EB6" w:rsidP="001A5EB6">
            <w:pPr>
              <w:widowControl w:val="0"/>
              <w:spacing w:after="0" w:line="207" w:lineRule="exact"/>
              <w:jc w:val="both"/>
              <w:rPr>
                <w:rFonts w:ascii="Calibri" w:eastAsia="Times New Roman" w:hAnsi="Calibri" w:cs="Calibri"/>
              </w:rPr>
            </w:pPr>
            <w:r w:rsidRPr="00471C0E">
              <w:rPr>
                <w:i/>
                <w:sz w:val="20"/>
                <w:szCs w:val="20"/>
              </w:rPr>
              <w:t xml:space="preserve">See also </w:t>
            </w:r>
            <w:r>
              <w:rPr>
                <w:i/>
                <w:sz w:val="20"/>
                <w:szCs w:val="20"/>
              </w:rPr>
              <w:t xml:space="preserve">the </w:t>
            </w:r>
            <w:hyperlink r:id="rId127" w:history="1">
              <w:r w:rsidRPr="00471C0E">
                <w:rPr>
                  <w:rStyle w:val="Hyperlink"/>
                  <w:i/>
                  <w:sz w:val="20"/>
                  <w:szCs w:val="20"/>
                </w:rPr>
                <w:t>principal competencies and selection materials</w:t>
              </w:r>
            </w:hyperlink>
            <w:r w:rsidRPr="00471C0E">
              <w:rPr>
                <w:i/>
                <w:sz w:val="20"/>
                <w:szCs w:val="20"/>
              </w:rPr>
              <w:t xml:space="preserve"> on PublicImpact.com.</w:t>
            </w:r>
          </w:p>
        </w:tc>
      </w:tr>
    </w:tbl>
    <w:p w14:paraId="064C6789" w14:textId="77777777" w:rsidR="006911AA" w:rsidRDefault="006911AA" w:rsidP="006911AA">
      <w:pPr>
        <w:spacing w:before="240" w:after="0"/>
        <w:rPr>
          <w:rFonts w:ascii="Calibri" w:eastAsia="Calibri" w:hAnsi="Calibri" w:cs="Times New Roman"/>
          <w:sz w:val="20"/>
          <w:szCs w:val="20"/>
        </w:rPr>
      </w:pPr>
      <w:r>
        <w:rPr>
          <w:rFonts w:ascii="Calibri" w:eastAsia="Calibri" w:hAnsi="Calibri" w:cs="Times New Roman"/>
          <w:sz w:val="20"/>
          <w:szCs w:val="20"/>
        </w:rPr>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p w14:paraId="33345874" w14:textId="77777777" w:rsidR="009A28CC" w:rsidRDefault="009A28CC" w:rsidP="006911AA">
      <w:pPr>
        <w:spacing w:before="120" w:after="0"/>
        <w:jc w:val="center"/>
        <w:rPr>
          <w:rFonts w:ascii="Cambria" w:eastAsia="Times New Roman" w:hAnsi="Cambria" w:cs="Times New Roman"/>
          <w:b/>
          <w:bCs/>
          <w:smallCaps/>
          <w:color w:val="338F80"/>
          <w:sz w:val="28"/>
          <w:szCs w:val="28"/>
        </w:rPr>
      </w:pPr>
      <w:bookmarkStart w:id="34" w:name="JobMastery"/>
      <w:bookmarkEnd w:id="34"/>
      <w:r>
        <w:rPr>
          <w:rFonts w:ascii="Cambria" w:eastAsia="Times New Roman" w:hAnsi="Cambria" w:cs="Times New Roman"/>
          <w:b/>
          <w:bCs/>
          <w:smallCaps/>
          <w:color w:val="338F80"/>
          <w:sz w:val="28"/>
          <w:szCs w:val="28"/>
        </w:rPr>
        <w:br w:type="page"/>
      </w:r>
    </w:p>
    <w:p w14:paraId="571B1DEF" w14:textId="2831770C" w:rsidR="0035065F" w:rsidRDefault="006911AA" w:rsidP="009A28CC">
      <w:pPr>
        <w:spacing w:before="120"/>
        <w:jc w:val="center"/>
        <w:rPr>
          <w:rFonts w:ascii="Cambria" w:eastAsia="Times New Roman" w:hAnsi="Cambria" w:cs="Times New Roman"/>
          <w:b/>
          <w:bCs/>
          <w:smallCaps/>
          <w:color w:val="338F80"/>
          <w:sz w:val="28"/>
          <w:szCs w:val="28"/>
        </w:rPr>
      </w:pPr>
      <w:r>
        <w:rPr>
          <w:rFonts w:ascii="Cambria" w:eastAsia="Times New Roman" w:hAnsi="Cambria" w:cs="Times New Roman"/>
          <w:b/>
          <w:bCs/>
          <w:smallCaps/>
          <w:color w:val="338F80"/>
          <w:sz w:val="28"/>
          <w:szCs w:val="28"/>
        </w:rPr>
        <w:lastRenderedPageBreak/>
        <w:t>Competency Def</w:t>
      </w:r>
      <w:r w:rsidR="009A28CC">
        <w:rPr>
          <w:rFonts w:ascii="Cambria" w:eastAsia="Times New Roman" w:hAnsi="Cambria" w:cs="Times New Roman"/>
          <w:b/>
          <w:bCs/>
          <w:smallCaps/>
          <w:color w:val="338F80"/>
          <w:sz w:val="28"/>
          <w:szCs w:val="28"/>
        </w:rPr>
        <w:t>inition and Levels: Job Mastery</w:t>
      </w:r>
    </w:p>
    <w:tbl>
      <w:tblPr>
        <w:tblW w:w="10386" w:type="dxa"/>
        <w:jc w:val="center"/>
        <w:tblLayout w:type="fixed"/>
        <w:tblCellMar>
          <w:left w:w="115" w:type="dxa"/>
          <w:right w:w="115" w:type="dxa"/>
        </w:tblCellMar>
        <w:tblLook w:val="04A0" w:firstRow="1" w:lastRow="0" w:firstColumn="1" w:lastColumn="0" w:noHBand="0" w:noVBand="1"/>
      </w:tblPr>
      <w:tblGrid>
        <w:gridCol w:w="535"/>
        <w:gridCol w:w="474"/>
        <w:gridCol w:w="810"/>
        <w:gridCol w:w="2610"/>
        <w:gridCol w:w="5957"/>
      </w:tblGrid>
      <w:tr w:rsidR="001A5EB6" w:rsidRPr="00420B5C" w14:paraId="36C8EEA9"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hideMark/>
          </w:tcPr>
          <w:p w14:paraId="5F5764F5" w14:textId="77777777" w:rsidR="001A5EB6" w:rsidRPr="004A7DBF" w:rsidRDefault="001A5EB6" w:rsidP="001A5EB6">
            <w:pPr>
              <w:widowControl w:val="0"/>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Job Mastery (JM)</w:t>
            </w:r>
          </w:p>
        </w:tc>
      </w:tr>
      <w:tr w:rsidR="001A5EB6" w:rsidRPr="00420B5C" w14:paraId="0DB3E226"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vAlign w:val="center"/>
            <w:hideMark/>
          </w:tcPr>
          <w:p w14:paraId="55789333" w14:textId="77777777" w:rsidR="001A5EB6" w:rsidRPr="00420B5C" w:rsidRDefault="001A5EB6" w:rsidP="001A5EB6">
            <w:pPr>
              <w:widowControl w:val="0"/>
              <w:spacing w:after="0"/>
              <w:ind w:left="374" w:hanging="374"/>
              <w:jc w:val="center"/>
              <w:rPr>
                <w:rFonts w:ascii="Calibri" w:eastAsia="Calibri" w:hAnsi="Calibri" w:cs="Calibri"/>
                <w:b/>
                <w:bCs/>
                <w:i/>
              </w:rPr>
            </w:pPr>
            <w:r>
              <w:rPr>
                <w:rFonts w:ascii="Calibri" w:eastAsia="Calibri" w:hAnsi="Calibri" w:cs="Calibri"/>
                <w:b/>
                <w:bCs/>
                <w:i/>
              </w:rPr>
              <w:t>Develop and acquire expertise that enables one to improve job outcomes over time.</w:t>
            </w:r>
          </w:p>
        </w:tc>
      </w:tr>
      <w:tr w:rsidR="001A5EB6" w:rsidRPr="00420B5C" w14:paraId="59B84061" w14:textId="77777777" w:rsidTr="001A5EB6">
        <w:trPr>
          <w:trHeight w:val="530"/>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D4D8CB"/>
          </w:tcPr>
          <w:p w14:paraId="48F77E62" w14:textId="77777777" w:rsidR="001A5EB6" w:rsidRPr="009F6ADA" w:rsidRDefault="001A5EB6" w:rsidP="001A5EB6">
            <w:pPr>
              <w:widowControl w:val="0"/>
              <w:spacing w:after="0"/>
              <w:rPr>
                <w:rFonts w:ascii="Calibri" w:eastAsia="Calibri" w:hAnsi="Calibri" w:cs="Calibri"/>
                <w:bCs/>
                <w:i/>
              </w:rPr>
            </w:pPr>
            <w:r w:rsidRPr="00FB2FF1">
              <w:rPr>
                <w:rFonts w:ascii="Calibri" w:eastAsia="Calibri" w:hAnsi="Calibri" w:cs="Calibri"/>
                <w:b/>
                <w:bCs/>
                <w:i/>
              </w:rPr>
              <w:t>Related interview question:</w:t>
            </w:r>
            <w:r w:rsidRPr="009F6ADA">
              <w:rPr>
                <w:rFonts w:ascii="Calibri" w:eastAsia="Calibri" w:hAnsi="Calibri" w:cs="Calibri"/>
                <w:bCs/>
                <w:i/>
              </w:rPr>
              <w:t xml:space="preserve"> </w:t>
            </w:r>
            <w:r>
              <w:rPr>
                <w:rFonts w:cs="Arial"/>
                <w:bCs/>
                <w:i/>
                <w:iCs/>
              </w:rPr>
              <w:t>Think about a time when you improved your own knowledge, skill, or capabilities at work. Tell me the story</w:t>
            </w:r>
            <w:r>
              <w:rPr>
                <w:rFonts w:cs="Arial"/>
                <w:b/>
                <w:bCs/>
                <w:i/>
                <w:iCs/>
              </w:rPr>
              <w:t>.</w:t>
            </w:r>
            <w:r w:rsidRPr="009F6ADA">
              <w:rPr>
                <w:rFonts w:ascii="Calibri" w:eastAsia="Calibri" w:hAnsi="Calibri" w:cs="Calibri"/>
                <w:bCs/>
                <w:i/>
              </w:rPr>
              <w:t xml:space="preserve"> </w:t>
            </w:r>
          </w:p>
        </w:tc>
      </w:tr>
      <w:tr w:rsidR="001A5EB6" w:rsidRPr="00420B5C" w14:paraId="1ED7F46D" w14:textId="77777777" w:rsidTr="001A5EB6">
        <w:trPr>
          <w:trHeight w:val="53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305064"/>
            <w:vAlign w:val="center"/>
            <w:hideMark/>
          </w:tcPr>
          <w:p w14:paraId="0C8AADB8" w14:textId="77777777" w:rsidR="001A5EB6" w:rsidRPr="00420B5C" w:rsidRDefault="001A5EB6" w:rsidP="001A5EB6">
            <w:pPr>
              <w:widowControl w:val="0"/>
              <w:spacing w:after="0"/>
              <w:jc w:val="center"/>
              <w:rPr>
                <w:rFonts w:ascii="Calibri" w:eastAsia="Calibri" w:hAnsi="Calibri" w:cs="Calibri"/>
                <w:b/>
                <w:bCs/>
                <w:color w:val="FFFFFF"/>
              </w:rPr>
            </w:pPr>
            <w:r w:rsidRPr="00420B5C">
              <w:rPr>
                <w:rFonts w:ascii="Calibri" w:eastAsia="Calibri" w:hAnsi="Calibri" w:cs="Calibri"/>
                <w:b/>
                <w:bCs/>
                <w:color w:val="FFFFFF"/>
              </w:rPr>
              <w:t>Zone</w:t>
            </w:r>
          </w:p>
        </w:tc>
        <w:tc>
          <w:tcPr>
            <w:tcW w:w="8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3F373593" w14:textId="77777777" w:rsidR="001A5EB6" w:rsidRPr="00420B5C" w:rsidRDefault="001A5EB6" w:rsidP="001A5EB6">
            <w:pPr>
              <w:widowControl w:val="0"/>
              <w:spacing w:after="0"/>
              <w:jc w:val="center"/>
              <w:rPr>
                <w:rFonts w:ascii="Calibri" w:eastAsia="Calibri" w:hAnsi="Calibri" w:cs="Calibri"/>
                <w:b/>
                <w:bCs/>
                <w:color w:val="FFFFFF"/>
              </w:rPr>
            </w:pPr>
            <w:r w:rsidRPr="00420B5C">
              <w:rPr>
                <w:rFonts w:ascii="Calibri" w:eastAsia="Calibri" w:hAnsi="Calibri" w:cs="Calibri"/>
                <w:b/>
                <w:bCs/>
                <w:color w:val="FFFFFF"/>
              </w:rPr>
              <w:t>Level</w:t>
            </w:r>
          </w:p>
        </w:tc>
        <w:tc>
          <w:tcPr>
            <w:tcW w:w="261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440F180D" w14:textId="77777777" w:rsidR="001A5EB6" w:rsidRPr="00420B5C" w:rsidRDefault="001A5EB6" w:rsidP="001A5EB6">
            <w:pPr>
              <w:widowControl w:val="0"/>
              <w:spacing w:after="0"/>
              <w:ind w:left="374" w:hanging="374"/>
              <w:jc w:val="center"/>
              <w:rPr>
                <w:rFonts w:ascii="Calibri" w:eastAsia="Calibri" w:hAnsi="Calibri" w:cs="Calibri"/>
                <w:b/>
                <w:bCs/>
                <w:color w:val="FFFFFF"/>
              </w:rPr>
            </w:pPr>
            <w:r w:rsidRPr="00420B5C">
              <w:rPr>
                <w:rFonts w:ascii="Calibri" w:eastAsia="Calibri" w:hAnsi="Calibri" w:cs="Calibri"/>
                <w:b/>
                <w:bCs/>
                <w:color w:val="FFFFFF"/>
              </w:rPr>
              <w:t>General Description</w:t>
            </w:r>
          </w:p>
        </w:tc>
        <w:tc>
          <w:tcPr>
            <w:tcW w:w="595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121A87C9" w14:textId="77777777" w:rsidR="001A5EB6" w:rsidRPr="00420B5C" w:rsidRDefault="001A5EB6" w:rsidP="001A5EB6">
            <w:pPr>
              <w:widowControl w:val="0"/>
              <w:spacing w:after="0"/>
              <w:ind w:left="374" w:hanging="374"/>
              <w:jc w:val="center"/>
              <w:rPr>
                <w:rFonts w:ascii="Calibri" w:eastAsia="Calibri" w:hAnsi="Calibri" w:cs="Calibri"/>
                <w:b/>
                <w:bCs/>
                <w:color w:val="FFFFFF"/>
              </w:rPr>
            </w:pPr>
            <w:r w:rsidRPr="00420B5C">
              <w:rPr>
                <w:rFonts w:ascii="Calibri" w:eastAsia="Calibri" w:hAnsi="Calibri" w:cs="Calibri"/>
                <w:b/>
                <w:bCs/>
                <w:color w:val="FFFFFF"/>
              </w:rPr>
              <w:t>Specific Behaviors</w:t>
            </w:r>
          </w:p>
        </w:tc>
      </w:tr>
      <w:tr w:rsidR="001A5EB6" w:rsidRPr="00420B5C" w14:paraId="476B40F3" w14:textId="77777777" w:rsidTr="001A5EB6">
        <w:trPr>
          <w:cantSplit/>
          <w:trHeight w:val="116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26046"/>
            <w:textDirection w:val="btLr"/>
            <w:hideMark/>
          </w:tcPr>
          <w:p w14:paraId="5DC8BB3C"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Red-Flag Zone</w:t>
            </w:r>
          </w:p>
        </w:tc>
        <w:tc>
          <w:tcPr>
            <w:tcW w:w="810" w:type="dxa"/>
            <w:tcBorders>
              <w:top w:val="single" w:sz="4" w:space="0" w:color="auto"/>
              <w:left w:val="single" w:sz="4" w:space="0" w:color="auto"/>
              <w:bottom w:val="single" w:sz="4" w:space="0" w:color="auto"/>
              <w:right w:val="single" w:sz="4" w:space="0" w:color="auto"/>
            </w:tcBorders>
            <w:shd w:val="clear" w:color="auto" w:fill="E26046"/>
            <w:hideMark/>
          </w:tcPr>
          <w:p w14:paraId="78C3CB21" w14:textId="77777777" w:rsidR="001A5EB6" w:rsidRPr="00420B5C" w:rsidRDefault="001A5EB6" w:rsidP="001A5EB6">
            <w:pPr>
              <w:widowControl w:val="0"/>
              <w:spacing w:before="240" w:after="0"/>
              <w:jc w:val="center"/>
              <w:rPr>
                <w:rFonts w:ascii="Calibri" w:eastAsia="Times New Roman" w:hAnsi="Calibri" w:cs="Calibri"/>
              </w:rPr>
            </w:pPr>
            <w:r>
              <w:rPr>
                <w:rFonts w:ascii="Calibri" w:eastAsia="Times New Roman" w:hAnsi="Calibri" w:cs="Calibri"/>
              </w:rPr>
              <w:t>0</w:t>
            </w:r>
          </w:p>
        </w:tc>
        <w:tc>
          <w:tcPr>
            <w:tcW w:w="2610" w:type="dxa"/>
            <w:tcBorders>
              <w:top w:val="single" w:sz="4" w:space="0" w:color="auto"/>
              <w:left w:val="single" w:sz="4" w:space="0" w:color="auto"/>
              <w:bottom w:val="single" w:sz="4" w:space="0" w:color="auto"/>
              <w:right w:val="single" w:sz="4" w:space="0" w:color="auto"/>
            </w:tcBorders>
            <w:shd w:val="clear" w:color="auto" w:fill="E26046"/>
            <w:vAlign w:val="center"/>
          </w:tcPr>
          <w:p w14:paraId="0A54A521" w14:textId="77777777" w:rsidR="001A5EB6" w:rsidRPr="00420B5C" w:rsidRDefault="001A5EB6" w:rsidP="001A5EB6">
            <w:pPr>
              <w:spacing w:after="0"/>
              <w:jc w:val="center"/>
              <w:rPr>
                <w:rFonts w:ascii="Calibri" w:eastAsia="Times New Roman" w:hAnsi="Calibri" w:cs="Calibri"/>
                <w:b/>
              </w:rPr>
            </w:pPr>
            <w:r>
              <w:rPr>
                <w:rFonts w:ascii="Calibri" w:eastAsia="Times New Roman" w:hAnsi="Calibri" w:cs="Calibri"/>
                <w:b/>
                <w:bCs/>
              </w:rPr>
              <w:t>Low Interest in Maintaining/Improving Skills</w:t>
            </w:r>
          </w:p>
        </w:tc>
        <w:tc>
          <w:tcPr>
            <w:tcW w:w="595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6C4FAB4B" w14:textId="77777777" w:rsidR="001A5EB6" w:rsidRPr="00420B5C" w:rsidRDefault="001A5EB6" w:rsidP="001A5EB6">
            <w:pPr>
              <w:spacing w:after="0"/>
              <w:rPr>
                <w:rFonts w:ascii="Calibri" w:eastAsia="Times New Roman" w:hAnsi="Calibri" w:cs="Calibri"/>
              </w:rPr>
            </w:pPr>
            <w:r>
              <w:rPr>
                <w:rFonts w:ascii="Calibri" w:eastAsia="Times New Roman" w:hAnsi="Calibri" w:cs="Calibri"/>
              </w:rPr>
              <w:t>Shows little or no interest in keeping up to date on new approaches or improving own skills in ways that could improve student learning.</w:t>
            </w:r>
          </w:p>
        </w:tc>
      </w:tr>
      <w:tr w:rsidR="001A5EB6" w:rsidRPr="00420B5C" w14:paraId="123514CF" w14:textId="77777777" w:rsidTr="001A5EB6">
        <w:trPr>
          <w:cantSplit/>
          <w:trHeight w:val="980"/>
          <w:jc w:val="center"/>
        </w:trPr>
        <w:tc>
          <w:tcPr>
            <w:tcW w:w="1009" w:type="dxa"/>
            <w:gridSpan w:val="2"/>
            <w:tcBorders>
              <w:top w:val="single" w:sz="4" w:space="0" w:color="auto"/>
              <w:left w:val="single" w:sz="4" w:space="0" w:color="auto"/>
              <w:bottom w:val="single" w:sz="4" w:space="0" w:color="auto"/>
              <w:right w:val="single" w:sz="4" w:space="0" w:color="auto"/>
            </w:tcBorders>
            <w:shd w:val="clear" w:color="auto" w:fill="EAC97E"/>
            <w:textDirection w:val="btLr"/>
            <w:hideMark/>
          </w:tcPr>
          <w:p w14:paraId="78A788E9"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Neutral Zone</w:t>
            </w:r>
          </w:p>
        </w:tc>
        <w:tc>
          <w:tcPr>
            <w:tcW w:w="8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4E3C3C4B"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1</w:t>
            </w:r>
          </w:p>
        </w:tc>
        <w:tc>
          <w:tcPr>
            <w:tcW w:w="261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77E1E76E" w14:textId="77777777" w:rsidR="001A5EB6" w:rsidRPr="00420B5C" w:rsidRDefault="001A5EB6" w:rsidP="001A5EB6">
            <w:pPr>
              <w:spacing w:after="0"/>
              <w:jc w:val="center"/>
              <w:rPr>
                <w:rFonts w:ascii="Calibri" w:eastAsia="Times New Roman" w:hAnsi="Calibri" w:cs="Calibri"/>
                <w:b/>
              </w:rPr>
            </w:pPr>
            <w:r>
              <w:rPr>
                <w:rFonts w:ascii="Calibri" w:eastAsia="Calibri" w:hAnsi="Calibri" w:cs="Calibri"/>
                <w:b/>
                <w:bCs/>
              </w:rPr>
              <w:t>Shows Interest in Field</w:t>
            </w:r>
          </w:p>
        </w:tc>
        <w:tc>
          <w:tcPr>
            <w:tcW w:w="595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0784D2A" w14:textId="77777777" w:rsidR="001A5EB6" w:rsidRPr="00420B5C" w:rsidRDefault="001A5EB6" w:rsidP="001A5EB6">
            <w:pPr>
              <w:spacing w:after="0"/>
              <w:rPr>
                <w:rFonts w:ascii="Calibri" w:eastAsia="Times New Roman" w:hAnsi="Calibri" w:cs="Calibri"/>
              </w:rPr>
            </w:pPr>
            <w:r>
              <w:rPr>
                <w:bCs/>
              </w:rPr>
              <w:t>Expresses interest in new approaches and developments, including tools, methods, or technologies that could lead to better student outcomes</w:t>
            </w:r>
          </w:p>
        </w:tc>
      </w:tr>
      <w:tr w:rsidR="001A5EB6" w:rsidRPr="00420B5C" w14:paraId="638C5B16" w14:textId="77777777" w:rsidTr="004A7DBF">
        <w:trPr>
          <w:trHeight w:val="1205"/>
          <w:jc w:val="center"/>
        </w:trPr>
        <w:tc>
          <w:tcPr>
            <w:tcW w:w="535" w:type="dxa"/>
            <w:vMerge w:val="restart"/>
            <w:tcBorders>
              <w:top w:val="single" w:sz="4" w:space="0" w:color="auto"/>
              <w:left w:val="single" w:sz="4" w:space="0" w:color="auto"/>
              <w:bottom w:val="single" w:sz="4" w:space="0" w:color="auto"/>
              <w:right w:val="single" w:sz="4" w:space="0" w:color="auto"/>
            </w:tcBorders>
            <w:shd w:val="clear" w:color="auto" w:fill="52C2AF"/>
            <w:textDirection w:val="btLr"/>
            <w:hideMark/>
          </w:tcPr>
          <w:p w14:paraId="196C06CB"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Potential Hire Zone</w:t>
            </w:r>
          </w:p>
        </w:tc>
        <w:tc>
          <w:tcPr>
            <w:tcW w:w="474" w:type="dxa"/>
            <w:tcBorders>
              <w:top w:val="single" w:sz="4" w:space="0" w:color="auto"/>
              <w:left w:val="single" w:sz="4" w:space="0" w:color="auto"/>
              <w:bottom w:val="single" w:sz="4" w:space="0" w:color="auto"/>
              <w:right w:val="single" w:sz="4" w:space="0" w:color="auto"/>
            </w:tcBorders>
            <w:shd w:val="clear" w:color="auto" w:fill="9CDCD1"/>
            <w:textDirection w:val="btLr"/>
            <w:hideMark/>
          </w:tcPr>
          <w:p w14:paraId="604D590F"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Threshold</w:t>
            </w:r>
          </w:p>
        </w:tc>
        <w:tc>
          <w:tcPr>
            <w:tcW w:w="8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125E80F3"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2</w:t>
            </w:r>
          </w:p>
        </w:tc>
        <w:tc>
          <w:tcPr>
            <w:tcW w:w="261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4E859E5A" w14:textId="77777777" w:rsidR="001A5EB6" w:rsidRDefault="001A5EB6" w:rsidP="001A5EB6">
            <w:pPr>
              <w:spacing w:after="0"/>
              <w:jc w:val="center"/>
              <w:rPr>
                <w:rFonts w:ascii="Calibri" w:eastAsia="Times New Roman" w:hAnsi="Calibri" w:cs="Calibri"/>
                <w:b/>
              </w:rPr>
            </w:pPr>
            <w:r>
              <w:rPr>
                <w:rFonts w:ascii="Calibri" w:eastAsia="Times New Roman" w:hAnsi="Calibri" w:cs="Calibri"/>
                <w:b/>
              </w:rPr>
              <w:t>Stays Current</w:t>
            </w:r>
          </w:p>
          <w:p w14:paraId="7718C5BF" w14:textId="77777777" w:rsidR="001A5EB6" w:rsidRDefault="001A5EB6" w:rsidP="001A5EB6">
            <w:pPr>
              <w:spacing w:after="0"/>
              <w:jc w:val="center"/>
              <w:rPr>
                <w:rFonts w:ascii="Calibri" w:eastAsia="Times New Roman" w:hAnsi="Calibri" w:cs="Calibri"/>
                <w:b/>
              </w:rPr>
            </w:pPr>
            <w:r>
              <w:rPr>
                <w:rFonts w:ascii="Calibri" w:eastAsia="Times New Roman" w:hAnsi="Calibri" w:cs="Calibri"/>
                <w:b/>
              </w:rPr>
              <w:t>In Own Field</w:t>
            </w:r>
          </w:p>
          <w:p w14:paraId="0C67358A" w14:textId="77777777" w:rsidR="001A5EB6" w:rsidRPr="00420B5C" w:rsidRDefault="001A5EB6" w:rsidP="001A5EB6">
            <w:pPr>
              <w:spacing w:after="0"/>
              <w:jc w:val="center"/>
              <w:rPr>
                <w:rFonts w:ascii="Calibri" w:eastAsia="Times New Roman" w:hAnsi="Calibri" w:cs="Calibri"/>
                <w:b/>
              </w:rPr>
            </w:pPr>
            <w:r>
              <w:rPr>
                <w:rFonts w:ascii="Calibri" w:eastAsia="Times New Roman" w:hAnsi="Calibri" w:cs="Calibri"/>
                <w:b/>
              </w:rPr>
              <w:t xml:space="preserve"> </w:t>
            </w:r>
          </w:p>
        </w:tc>
        <w:tc>
          <w:tcPr>
            <w:tcW w:w="595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6E7D9A10" w14:textId="77777777" w:rsidR="001A5EB6" w:rsidRPr="002F7D29" w:rsidRDefault="001A5EB6" w:rsidP="001A5EB6">
            <w:pPr>
              <w:spacing w:after="0"/>
              <w:rPr>
                <w:rFonts w:ascii="Calibri" w:eastAsia="Times New Roman" w:hAnsi="Calibri" w:cs="Calibri"/>
              </w:rPr>
            </w:pPr>
            <w:r>
              <w:rPr>
                <w:bCs/>
              </w:rPr>
              <w:t xml:space="preserve">Takes initiative to learn about and use new approaches </w:t>
            </w:r>
            <w:r>
              <w:rPr>
                <w:bCs/>
                <w:i/>
              </w:rPr>
              <w:t>directly related to one’s own current subject or role</w:t>
            </w:r>
            <w:r>
              <w:rPr>
                <w:bCs/>
              </w:rPr>
              <w:t>, by reading, talking to others, attending trainings, or by experimenting</w:t>
            </w:r>
            <w:r>
              <w:t>.</w:t>
            </w:r>
          </w:p>
        </w:tc>
      </w:tr>
      <w:tr w:rsidR="001A5EB6" w:rsidRPr="00420B5C" w14:paraId="7F1F5394" w14:textId="77777777" w:rsidTr="004A7DBF">
        <w:trPr>
          <w:trHeight w:val="1421"/>
          <w:jc w:val="center"/>
        </w:trPr>
        <w:tc>
          <w:tcPr>
            <w:tcW w:w="535" w:type="dxa"/>
            <w:vMerge/>
            <w:tcBorders>
              <w:top w:val="single" w:sz="4" w:space="0" w:color="auto"/>
              <w:left w:val="single" w:sz="4" w:space="0" w:color="auto"/>
              <w:bottom w:val="single" w:sz="4" w:space="0" w:color="auto"/>
              <w:right w:val="single" w:sz="4" w:space="0" w:color="auto"/>
            </w:tcBorders>
            <w:vAlign w:val="center"/>
          </w:tcPr>
          <w:p w14:paraId="1A8F3DD3" w14:textId="77777777" w:rsidR="001A5EB6" w:rsidRPr="00420B5C" w:rsidRDefault="001A5EB6" w:rsidP="001A5EB6">
            <w:pPr>
              <w:spacing w:after="0"/>
              <w:rPr>
                <w:rFonts w:ascii="Calibri" w:eastAsia="Times New Roman" w:hAnsi="Calibri" w:cs="Calibri"/>
                <w:b/>
              </w:rPr>
            </w:pPr>
          </w:p>
        </w:tc>
        <w:tc>
          <w:tcPr>
            <w:tcW w:w="474" w:type="dxa"/>
            <w:vMerge w:val="restart"/>
            <w:tcBorders>
              <w:top w:val="single" w:sz="4" w:space="0" w:color="auto"/>
              <w:left w:val="single" w:sz="4" w:space="0" w:color="auto"/>
              <w:right w:val="single" w:sz="4" w:space="0" w:color="auto"/>
            </w:tcBorders>
            <w:shd w:val="clear" w:color="auto" w:fill="52C2AF"/>
            <w:textDirection w:val="btLr"/>
          </w:tcPr>
          <w:p w14:paraId="04439189" w14:textId="77777777" w:rsidR="001A5EB6" w:rsidRPr="00420B5C" w:rsidRDefault="001A5EB6" w:rsidP="001A5EB6">
            <w:pPr>
              <w:widowControl w:val="0"/>
              <w:spacing w:after="0"/>
              <w:ind w:left="113" w:right="113"/>
              <w:jc w:val="center"/>
              <w:rPr>
                <w:rFonts w:ascii="Calibri" w:eastAsia="Times New Roman" w:hAnsi="Calibri" w:cs="Calibri"/>
                <w:b/>
              </w:rPr>
            </w:pPr>
            <w:r w:rsidRPr="00420B5C">
              <w:rPr>
                <w:rFonts w:ascii="Calibri" w:eastAsia="Times New Roman" w:hAnsi="Calibri" w:cs="Calibri"/>
                <w:b/>
              </w:rPr>
              <w:t>Superior</w:t>
            </w: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tcPr>
          <w:p w14:paraId="2F32EBFE" w14:textId="77777777" w:rsidR="001A5EB6" w:rsidRDefault="001A5EB6" w:rsidP="001A5EB6">
            <w:pPr>
              <w:widowControl w:val="0"/>
              <w:spacing w:after="0"/>
              <w:jc w:val="center"/>
              <w:rPr>
                <w:rFonts w:ascii="Calibri" w:eastAsia="Times New Roman" w:hAnsi="Calibri" w:cs="Calibri"/>
              </w:rPr>
            </w:pPr>
            <w:r>
              <w:rPr>
                <w:rFonts w:ascii="Calibri" w:eastAsia="Times New Roman" w:hAnsi="Calibri" w:cs="Calibri"/>
              </w:rPr>
              <w:t>3</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tcPr>
          <w:p w14:paraId="4F944417" w14:textId="77777777" w:rsidR="001A5EB6" w:rsidRDefault="001A5EB6" w:rsidP="001A5EB6">
            <w:pPr>
              <w:spacing w:after="0"/>
              <w:jc w:val="center"/>
              <w:rPr>
                <w:rFonts w:ascii="Calibri" w:eastAsia="Times New Roman" w:hAnsi="Calibri" w:cs="Calibri"/>
                <w:b/>
              </w:rPr>
            </w:pPr>
            <w:r>
              <w:rPr>
                <w:rFonts w:ascii="Calibri" w:eastAsia="Times New Roman" w:hAnsi="Calibri" w:cs="Calibri"/>
                <w:b/>
              </w:rPr>
              <w:t>Stays Current</w:t>
            </w:r>
          </w:p>
          <w:p w14:paraId="060517E0" w14:textId="77777777" w:rsidR="001A5EB6" w:rsidRDefault="001A5EB6" w:rsidP="001A5EB6">
            <w:pPr>
              <w:widowControl w:val="0"/>
              <w:spacing w:after="0"/>
              <w:jc w:val="center"/>
              <w:rPr>
                <w:rFonts w:ascii="Calibri" w:eastAsia="Times New Roman" w:hAnsi="Calibri" w:cs="Calibri"/>
                <w:b/>
                <w:bCs/>
              </w:rPr>
            </w:pPr>
            <w:r>
              <w:rPr>
                <w:rFonts w:ascii="Calibri" w:eastAsia="Times New Roman" w:hAnsi="Calibri" w:cs="Calibri"/>
                <w:b/>
              </w:rPr>
              <w:t>with Larger Field</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tcPr>
          <w:p w14:paraId="0C71A6F9" w14:textId="77777777" w:rsidR="001A5EB6" w:rsidRDefault="001A5EB6" w:rsidP="001A5EB6">
            <w:pPr>
              <w:spacing w:after="0"/>
              <w:rPr>
                <w:bCs/>
              </w:rPr>
            </w:pPr>
            <w:r>
              <w:rPr>
                <w:bCs/>
              </w:rPr>
              <w:t xml:space="preserve">Takes initiative to learn about and use new approaches </w:t>
            </w:r>
            <w:r>
              <w:rPr>
                <w:bCs/>
                <w:i/>
              </w:rPr>
              <w:t>from the</w:t>
            </w:r>
            <w:r>
              <w:rPr>
                <w:bCs/>
              </w:rPr>
              <w:t xml:space="preserve"> </w:t>
            </w:r>
            <w:r>
              <w:rPr>
                <w:bCs/>
                <w:i/>
              </w:rPr>
              <w:t>wider field or related fields</w:t>
            </w:r>
            <w:r>
              <w:rPr>
                <w:bCs/>
              </w:rPr>
              <w:t>, by reading, talking to others, attending trainings, or by experimenting</w:t>
            </w:r>
            <w:r>
              <w:t>.</w:t>
            </w:r>
          </w:p>
        </w:tc>
      </w:tr>
      <w:tr w:rsidR="001A5EB6" w:rsidRPr="00420B5C" w14:paraId="2A445AB1" w14:textId="77777777" w:rsidTr="004A7DBF">
        <w:trPr>
          <w:trHeight w:val="1421"/>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6FD64CA6" w14:textId="77777777" w:rsidR="001A5EB6" w:rsidRPr="00420B5C" w:rsidRDefault="001A5EB6" w:rsidP="001A5EB6">
            <w:pPr>
              <w:spacing w:after="0"/>
              <w:rPr>
                <w:rFonts w:ascii="Calibri" w:eastAsia="Times New Roman" w:hAnsi="Calibri" w:cs="Calibri"/>
                <w:b/>
              </w:rPr>
            </w:pPr>
          </w:p>
        </w:tc>
        <w:tc>
          <w:tcPr>
            <w:tcW w:w="474" w:type="dxa"/>
            <w:vMerge/>
            <w:tcBorders>
              <w:left w:val="single" w:sz="4" w:space="0" w:color="auto"/>
              <w:right w:val="single" w:sz="4" w:space="0" w:color="auto"/>
            </w:tcBorders>
            <w:shd w:val="clear" w:color="auto" w:fill="52C2AF"/>
            <w:textDirection w:val="btLr"/>
            <w:hideMark/>
          </w:tcPr>
          <w:p w14:paraId="0B476E20" w14:textId="77777777" w:rsidR="001A5EB6" w:rsidRPr="00420B5C" w:rsidRDefault="001A5EB6" w:rsidP="001A5EB6">
            <w:pPr>
              <w:widowControl w:val="0"/>
              <w:spacing w:after="0"/>
              <w:ind w:left="113" w:right="113"/>
              <w:jc w:val="center"/>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4E5871CE"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4</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tcPr>
          <w:p w14:paraId="3212BDCF" w14:textId="77777777" w:rsidR="001A5EB6" w:rsidRPr="00420B5C" w:rsidRDefault="001A5EB6" w:rsidP="001A5EB6">
            <w:pPr>
              <w:widowControl w:val="0"/>
              <w:spacing w:after="0"/>
              <w:jc w:val="center"/>
              <w:rPr>
                <w:rFonts w:ascii="Calibri" w:eastAsia="Times New Roman" w:hAnsi="Calibri" w:cs="Calibri"/>
                <w:b/>
              </w:rPr>
            </w:pPr>
            <w:r>
              <w:rPr>
                <w:rFonts w:ascii="Calibri" w:eastAsia="Times New Roman" w:hAnsi="Calibri" w:cs="Calibri"/>
                <w:b/>
                <w:bCs/>
              </w:rPr>
              <w:t>Connects Emerging Approaches with Long-Term Needs</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tcPr>
          <w:p w14:paraId="14087D1A" w14:textId="77777777" w:rsidR="001A5EB6" w:rsidRDefault="001A5EB6" w:rsidP="001A5EB6">
            <w:pPr>
              <w:spacing w:after="0"/>
              <w:rPr>
                <w:bCs/>
              </w:rPr>
            </w:pPr>
            <w:r>
              <w:rPr>
                <w:bCs/>
              </w:rPr>
              <w:t>Takes steps to learn about emerging approaches,</w:t>
            </w:r>
          </w:p>
          <w:p w14:paraId="24B40C30" w14:textId="77777777" w:rsidR="001A5EB6" w:rsidRPr="00A67F75" w:rsidRDefault="001A5EB6" w:rsidP="001A5EB6">
            <w:pPr>
              <w:widowControl w:val="0"/>
              <w:spacing w:after="0"/>
              <w:rPr>
                <w:rFonts w:ascii="Calibri" w:eastAsia="Times New Roman" w:hAnsi="Calibri" w:cs="Calibri"/>
                <w:i/>
              </w:rPr>
            </w:pPr>
            <w:r>
              <w:rPr>
                <w:bCs/>
              </w:rPr>
              <w:t>And articulates how these emerging approaches could meet teachers’ and students’ future needs.</w:t>
            </w:r>
          </w:p>
        </w:tc>
      </w:tr>
      <w:tr w:rsidR="001A5EB6" w:rsidRPr="00420B5C" w14:paraId="56AFB43B" w14:textId="77777777" w:rsidTr="004A7DBF">
        <w:trPr>
          <w:trHeight w:val="1241"/>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1B57F632" w14:textId="77777777" w:rsidR="001A5EB6" w:rsidRPr="00420B5C" w:rsidRDefault="001A5EB6" w:rsidP="001A5EB6">
            <w:pPr>
              <w:spacing w:after="0"/>
              <w:rPr>
                <w:rFonts w:ascii="Calibri" w:eastAsia="Times New Roman" w:hAnsi="Calibri" w:cs="Calibri"/>
                <w:b/>
              </w:rPr>
            </w:pPr>
          </w:p>
        </w:tc>
        <w:tc>
          <w:tcPr>
            <w:tcW w:w="474" w:type="dxa"/>
            <w:vMerge/>
            <w:tcBorders>
              <w:left w:val="single" w:sz="4" w:space="0" w:color="auto"/>
              <w:bottom w:val="single" w:sz="4" w:space="0" w:color="auto"/>
              <w:right w:val="single" w:sz="4" w:space="0" w:color="auto"/>
            </w:tcBorders>
            <w:vAlign w:val="center"/>
            <w:hideMark/>
          </w:tcPr>
          <w:p w14:paraId="188C90FE" w14:textId="77777777" w:rsidR="001A5EB6" w:rsidRPr="00420B5C" w:rsidRDefault="001A5EB6" w:rsidP="001A5EB6">
            <w:pPr>
              <w:spacing w:after="0"/>
              <w:rPr>
                <w:rFonts w:ascii="Calibri" w:eastAsia="Times New Roman" w:hAnsi="Calibri" w:cs="Calibri"/>
                <w:b/>
              </w:rPr>
            </w:pPr>
          </w:p>
        </w:tc>
        <w:tc>
          <w:tcPr>
            <w:tcW w:w="8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63A315EC" w14:textId="77777777" w:rsidR="001A5EB6" w:rsidRPr="00420B5C" w:rsidRDefault="001A5EB6" w:rsidP="001A5EB6">
            <w:pPr>
              <w:widowControl w:val="0"/>
              <w:spacing w:after="0"/>
              <w:jc w:val="center"/>
              <w:rPr>
                <w:rFonts w:ascii="Calibri" w:eastAsia="Times New Roman" w:hAnsi="Calibri" w:cs="Calibri"/>
              </w:rPr>
            </w:pPr>
            <w:r>
              <w:rPr>
                <w:rFonts w:ascii="Calibri" w:eastAsia="Times New Roman" w:hAnsi="Calibri" w:cs="Calibri"/>
              </w:rPr>
              <w:t>5</w:t>
            </w:r>
          </w:p>
        </w:tc>
        <w:tc>
          <w:tcPr>
            <w:tcW w:w="2610"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028CDAAD" w14:textId="77777777" w:rsidR="001A5EB6" w:rsidRPr="00420B5C" w:rsidRDefault="001A5EB6" w:rsidP="001A5EB6">
            <w:pPr>
              <w:widowControl w:val="0"/>
              <w:spacing w:after="0"/>
              <w:jc w:val="center"/>
              <w:rPr>
                <w:rFonts w:ascii="Calibri" w:eastAsia="Times New Roman" w:hAnsi="Calibri" w:cs="Calibri"/>
                <w:b/>
                <w:bCs/>
              </w:rPr>
            </w:pPr>
            <w:r>
              <w:rPr>
                <w:rFonts w:ascii="Calibri" w:eastAsia="Times New Roman" w:hAnsi="Calibri" w:cs="Calibri"/>
                <w:b/>
                <w:bCs/>
              </w:rPr>
              <w:t>Creates New Vision</w:t>
            </w:r>
          </w:p>
        </w:tc>
        <w:tc>
          <w:tcPr>
            <w:tcW w:w="595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70ADCD73" w14:textId="77777777" w:rsidR="001A5EB6" w:rsidRPr="00BB72FE" w:rsidRDefault="001A5EB6" w:rsidP="001A5EB6">
            <w:pPr>
              <w:spacing w:after="0"/>
              <w:rPr>
                <w:rFonts w:ascii="Calibri" w:eastAsia="Times New Roman" w:hAnsi="Calibri" w:cs="Calibri"/>
              </w:rPr>
            </w:pPr>
            <w:r>
              <w:rPr>
                <w:bCs/>
              </w:rPr>
              <w:t>Taps into information from a wide variety of sources to develop a new vision of the future of teaching and learning that incorporates new, emerging, and prospective methods, materials, or technologies</w:t>
            </w:r>
            <w:r>
              <w:t>.</w:t>
            </w:r>
          </w:p>
        </w:tc>
      </w:tr>
      <w:tr w:rsidR="001A5EB6" w:rsidRPr="00420B5C" w14:paraId="415E4A57" w14:textId="77777777" w:rsidTr="001A5EB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2DA22B27" w14:textId="77777777" w:rsidR="001A5EB6" w:rsidRPr="00420B5C" w:rsidRDefault="001A5EB6" w:rsidP="001A5EB6">
            <w:pPr>
              <w:spacing w:after="0"/>
              <w:jc w:val="center"/>
              <w:rPr>
                <w:rFonts w:ascii="Calibri" w:eastAsia="Times New Roman" w:hAnsi="Calibri" w:cs="Calibri"/>
                <w:b/>
                <w:sz w:val="20"/>
                <w:szCs w:val="20"/>
              </w:rPr>
            </w:pPr>
            <w:r w:rsidRPr="00102219">
              <w:rPr>
                <w:b/>
                <w:i/>
                <w:color w:val="FFFFFF" w:themeColor="background1"/>
              </w:rPr>
              <w:t xml:space="preserve">Levels for </w:t>
            </w:r>
            <w:r>
              <w:rPr>
                <w:b/>
                <w:i/>
                <w:color w:val="FFFFFF" w:themeColor="background1"/>
              </w:rPr>
              <w:t>MCLs, When Needed</w:t>
            </w:r>
            <w:r w:rsidRPr="00102219">
              <w:rPr>
                <w:b/>
                <w:i/>
                <w:color w:val="FFFFFF" w:themeColor="background1"/>
              </w:rPr>
              <w:t>:</w:t>
            </w:r>
            <w:r w:rsidRPr="00102219">
              <w:rPr>
                <w:b/>
                <w:color w:val="FFFFFF" w:themeColor="background1"/>
              </w:rPr>
              <w:t xml:space="preserve"> Threshold: </w:t>
            </w:r>
            <w:r>
              <w:rPr>
                <w:b/>
                <w:color w:val="FFFFFF" w:themeColor="background1"/>
              </w:rPr>
              <w:t>2</w:t>
            </w:r>
            <w:r w:rsidRPr="00102219">
              <w:rPr>
                <w:b/>
                <w:color w:val="FFFFFF" w:themeColor="background1"/>
              </w:rPr>
              <w:t xml:space="preserve">; Superior: </w:t>
            </w:r>
            <w:r>
              <w:rPr>
                <w:b/>
                <w:color w:val="FFFFFF" w:themeColor="background1"/>
              </w:rPr>
              <w:t>3–</w:t>
            </w:r>
            <w:r w:rsidRPr="00102219">
              <w:rPr>
                <w:b/>
                <w:color w:val="FFFFFF" w:themeColor="background1"/>
              </w:rPr>
              <w:t>5</w:t>
            </w:r>
          </w:p>
        </w:tc>
      </w:tr>
      <w:tr w:rsidR="001A5EB6" w:rsidRPr="00420B5C" w14:paraId="6EB3D12C" w14:textId="77777777" w:rsidTr="001A5EB6">
        <w:trPr>
          <w:trHeight w:val="432"/>
          <w:jc w:val="center"/>
        </w:trPr>
        <w:tc>
          <w:tcPr>
            <w:tcW w:w="1038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5956B6E8" w14:textId="77777777" w:rsidR="001A5EB6" w:rsidRPr="00102219" w:rsidRDefault="001A5EB6" w:rsidP="001A5EB6">
            <w:pPr>
              <w:spacing w:after="0"/>
              <w:jc w:val="center"/>
              <w:rPr>
                <w:b/>
                <w:i/>
                <w:color w:val="FFFFFF" w:themeColor="background1"/>
              </w:rPr>
            </w:pPr>
            <w:r w:rsidRPr="00A7341D">
              <w:rPr>
                <w:b/>
                <w:i/>
                <w:color w:val="FFFFFF" w:themeColor="background1"/>
              </w:rPr>
              <w:t>Levels for Principals: n/a</w:t>
            </w:r>
          </w:p>
        </w:tc>
      </w:tr>
      <w:tr w:rsidR="001A5EB6" w:rsidRPr="00420B5C" w14:paraId="0F85A29F" w14:textId="77777777" w:rsidTr="001A5EB6">
        <w:trPr>
          <w:trHeight w:val="1013"/>
          <w:jc w:val="center"/>
        </w:trPr>
        <w:tc>
          <w:tcPr>
            <w:tcW w:w="10386" w:type="dxa"/>
            <w:gridSpan w:val="5"/>
            <w:tcBorders>
              <w:top w:val="single" w:sz="4" w:space="0" w:color="auto"/>
              <w:left w:val="single" w:sz="4" w:space="0" w:color="auto"/>
              <w:bottom w:val="single" w:sz="4" w:space="0" w:color="auto"/>
              <w:right w:val="single" w:sz="4" w:space="0" w:color="auto"/>
            </w:tcBorders>
            <w:hideMark/>
          </w:tcPr>
          <w:p w14:paraId="036C7E99" w14:textId="77777777" w:rsidR="001A5EB6" w:rsidRPr="00420B5C" w:rsidRDefault="001A5EB6" w:rsidP="001A5EB6">
            <w:pPr>
              <w:spacing w:after="0"/>
              <w:rPr>
                <w:rFonts w:ascii="Calibri" w:eastAsia="Times New Roman" w:hAnsi="Calibri" w:cs="Calibri"/>
                <w:sz w:val="20"/>
                <w:szCs w:val="20"/>
              </w:rPr>
            </w:pPr>
            <w:r w:rsidRPr="00420B5C">
              <w:rPr>
                <w:rFonts w:ascii="Calibri" w:eastAsia="Times New Roman" w:hAnsi="Calibri" w:cs="Calibri"/>
                <w:b/>
                <w:sz w:val="20"/>
                <w:szCs w:val="20"/>
              </w:rPr>
              <w:t>Red-Flag Zone</w:t>
            </w:r>
            <w:r w:rsidRPr="00420B5C">
              <w:rPr>
                <w:rFonts w:ascii="Calibri" w:eastAsia="Times New Roman" w:hAnsi="Calibri" w:cs="Calibri"/>
                <w:sz w:val="20"/>
                <w:szCs w:val="20"/>
              </w:rPr>
              <w:t>: Red-flag behaviors indicate a severe mismatch for this role.</w:t>
            </w:r>
          </w:p>
          <w:p w14:paraId="74415F90" w14:textId="77777777" w:rsidR="001A5EB6" w:rsidRPr="00420B5C" w:rsidRDefault="001A5EB6" w:rsidP="001A5EB6">
            <w:pPr>
              <w:spacing w:after="0" w:line="207" w:lineRule="exact"/>
              <w:jc w:val="both"/>
              <w:rPr>
                <w:rFonts w:ascii="Calibri" w:eastAsia="Times New Roman" w:hAnsi="Calibri" w:cs="Calibri"/>
                <w:sz w:val="20"/>
                <w:szCs w:val="20"/>
              </w:rPr>
            </w:pPr>
            <w:r w:rsidRPr="00420B5C">
              <w:rPr>
                <w:rFonts w:ascii="Calibri" w:eastAsia="Times New Roman" w:hAnsi="Calibri" w:cs="Calibri"/>
                <w:b/>
                <w:sz w:val="20"/>
                <w:szCs w:val="20"/>
              </w:rPr>
              <w:t>Neutral Zone</w:t>
            </w:r>
            <w:r w:rsidRPr="00420B5C">
              <w:rPr>
                <w:rFonts w:ascii="Calibri" w:eastAsia="Times New Roman" w:hAnsi="Calibri" w:cs="Calibri"/>
                <w:sz w:val="20"/>
                <w:szCs w:val="20"/>
              </w:rPr>
              <w:t>: These levels do not indicate a match if they are the highest levels of behavior shown.</w:t>
            </w:r>
          </w:p>
          <w:p w14:paraId="0AFC090F" w14:textId="77777777" w:rsidR="001A5EB6" w:rsidRDefault="001A5EB6" w:rsidP="001A5EB6">
            <w:pPr>
              <w:widowControl w:val="0"/>
              <w:spacing w:after="0" w:line="207" w:lineRule="exact"/>
              <w:jc w:val="both"/>
              <w:rPr>
                <w:rFonts w:ascii="Calibri" w:eastAsia="Times New Roman" w:hAnsi="Calibri" w:cs="Calibri"/>
                <w:sz w:val="20"/>
                <w:szCs w:val="20"/>
              </w:rPr>
            </w:pPr>
            <w:r w:rsidRPr="00420B5C">
              <w:rPr>
                <w:rFonts w:ascii="Calibri" w:eastAsia="Times New Roman" w:hAnsi="Calibri" w:cs="Calibri"/>
                <w:b/>
                <w:sz w:val="20"/>
                <w:szCs w:val="20"/>
              </w:rPr>
              <w:t>Potential Hire Zone</w:t>
            </w:r>
            <w:r w:rsidRPr="00420B5C">
              <w:rPr>
                <w:rFonts w:ascii="Calibri" w:eastAsia="Times New Roman" w:hAnsi="Calibri" w:cs="Calibri"/>
                <w:sz w:val="20"/>
                <w:szCs w:val="20"/>
              </w:rPr>
              <w:t xml:space="preserve">: These behaviors enable some level of success in this role: </w:t>
            </w:r>
            <w:r w:rsidRPr="00420B5C">
              <w:rPr>
                <w:rFonts w:ascii="Calibri" w:eastAsia="Times New Roman" w:hAnsi="Calibri" w:cs="Calibri"/>
                <w:b/>
                <w:sz w:val="20"/>
                <w:szCs w:val="20"/>
              </w:rPr>
              <w:t>Threshold</w:t>
            </w:r>
            <w:r w:rsidRPr="00420B5C">
              <w:rPr>
                <w:rFonts w:ascii="Calibri" w:eastAsia="Times New Roman" w:hAnsi="Calibri" w:cs="Calibri"/>
                <w:sz w:val="20"/>
                <w:szCs w:val="20"/>
              </w:rPr>
              <w:t xml:space="preserve"> behaviors are needed for moderate success, while </w:t>
            </w:r>
            <w:r w:rsidRPr="00420B5C">
              <w:rPr>
                <w:rFonts w:ascii="Calibri" w:eastAsia="Times New Roman" w:hAnsi="Calibri" w:cs="Calibri"/>
                <w:b/>
                <w:sz w:val="20"/>
                <w:szCs w:val="20"/>
              </w:rPr>
              <w:t>Superior</w:t>
            </w:r>
            <w:r w:rsidRPr="00420B5C">
              <w:rPr>
                <w:rFonts w:ascii="Calibri" w:eastAsia="Times New Roman" w:hAnsi="Calibri" w:cs="Calibri"/>
                <w:sz w:val="20"/>
                <w:szCs w:val="20"/>
              </w:rPr>
              <w:t xml:space="preserve"> performers use these behaviors when the situation requires.</w:t>
            </w:r>
          </w:p>
          <w:p w14:paraId="01F42D97" w14:textId="77777777" w:rsidR="001A5EB6" w:rsidRPr="00420B5C" w:rsidRDefault="001A5EB6" w:rsidP="001A5EB6">
            <w:pPr>
              <w:widowControl w:val="0"/>
              <w:spacing w:after="0" w:line="207" w:lineRule="exact"/>
              <w:jc w:val="both"/>
              <w:rPr>
                <w:rFonts w:ascii="Calibri" w:eastAsia="Times New Roman" w:hAnsi="Calibri" w:cs="Calibri"/>
              </w:rPr>
            </w:pPr>
            <w:r w:rsidRPr="00471C0E">
              <w:rPr>
                <w:i/>
                <w:sz w:val="20"/>
                <w:szCs w:val="20"/>
              </w:rPr>
              <w:t xml:space="preserve">See also </w:t>
            </w:r>
            <w:r>
              <w:rPr>
                <w:i/>
                <w:sz w:val="20"/>
                <w:szCs w:val="20"/>
              </w:rPr>
              <w:t xml:space="preserve">the </w:t>
            </w:r>
            <w:hyperlink r:id="rId128" w:history="1">
              <w:r w:rsidRPr="00471C0E">
                <w:rPr>
                  <w:rStyle w:val="Hyperlink"/>
                  <w:i/>
                  <w:sz w:val="20"/>
                  <w:szCs w:val="20"/>
                </w:rPr>
                <w:t>principal competencies and selection materials</w:t>
              </w:r>
            </w:hyperlink>
            <w:r w:rsidRPr="00471C0E">
              <w:rPr>
                <w:i/>
                <w:sz w:val="20"/>
                <w:szCs w:val="20"/>
              </w:rPr>
              <w:t xml:space="preserve"> on PublicImpact.com.</w:t>
            </w:r>
          </w:p>
        </w:tc>
      </w:tr>
    </w:tbl>
    <w:p w14:paraId="2D4B22DE" w14:textId="77777777" w:rsidR="006911AA" w:rsidRDefault="006911AA" w:rsidP="006911AA">
      <w:pPr>
        <w:spacing w:before="240" w:after="0"/>
        <w:rPr>
          <w:rFonts w:ascii="Calibri" w:eastAsia="Calibri" w:hAnsi="Calibri" w:cs="Times New Roman"/>
          <w:sz w:val="20"/>
          <w:szCs w:val="20"/>
        </w:rPr>
      </w:pPr>
      <w:r>
        <w:rPr>
          <w:rFonts w:ascii="Calibri" w:eastAsia="Calibri" w:hAnsi="Calibri" w:cs="Times New Roman"/>
          <w:sz w:val="20"/>
          <w:szCs w:val="20"/>
        </w:rPr>
        <w:tab/>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p w14:paraId="36855DD0" w14:textId="77777777" w:rsidR="006911AA" w:rsidRDefault="006911AA">
      <w:pPr>
        <w:spacing w:after="200" w:line="276" w:lineRule="auto"/>
        <w:rPr>
          <w:rFonts w:ascii="Calibri" w:eastAsia="Calibri" w:hAnsi="Calibri" w:cs="Times New Roman"/>
          <w:sz w:val="20"/>
          <w:szCs w:val="20"/>
        </w:rPr>
      </w:pPr>
      <w:r>
        <w:rPr>
          <w:rFonts w:ascii="Calibri" w:eastAsia="Calibri" w:hAnsi="Calibri" w:cs="Times New Roman"/>
          <w:sz w:val="20"/>
          <w:szCs w:val="20"/>
        </w:rPr>
        <w:br w:type="page"/>
      </w:r>
    </w:p>
    <w:p w14:paraId="356CD31F" w14:textId="77777777" w:rsidR="006911AA" w:rsidRDefault="006911AA" w:rsidP="009A28CC">
      <w:pPr>
        <w:spacing w:before="120"/>
        <w:jc w:val="center"/>
        <w:rPr>
          <w:rFonts w:ascii="Cambria" w:eastAsia="Times New Roman" w:hAnsi="Cambria" w:cs="Times New Roman"/>
          <w:b/>
          <w:bCs/>
          <w:smallCaps/>
          <w:color w:val="338F80"/>
          <w:sz w:val="28"/>
          <w:szCs w:val="28"/>
        </w:rPr>
      </w:pPr>
      <w:bookmarkStart w:id="35" w:name="BeliefinLearningPotential"/>
      <w:bookmarkEnd w:id="35"/>
      <w:r>
        <w:rPr>
          <w:rFonts w:ascii="Cambria" w:eastAsia="Times New Roman" w:hAnsi="Cambria" w:cs="Times New Roman"/>
          <w:b/>
          <w:bCs/>
          <w:smallCaps/>
          <w:color w:val="338F80"/>
          <w:sz w:val="28"/>
          <w:szCs w:val="28"/>
        </w:rPr>
        <w:lastRenderedPageBreak/>
        <w:t>Competency Definition and Levels: Belief in Learning Potential</w:t>
      </w:r>
    </w:p>
    <w:tbl>
      <w:tblPr>
        <w:tblStyle w:val="TableGrid14"/>
        <w:tblW w:w="10376" w:type="dxa"/>
        <w:jc w:val="center"/>
        <w:tblInd w:w="0" w:type="dxa"/>
        <w:tblCellMar>
          <w:left w:w="115" w:type="dxa"/>
          <w:right w:w="115" w:type="dxa"/>
        </w:tblCellMar>
        <w:tblLook w:val="04A0" w:firstRow="1" w:lastRow="0" w:firstColumn="1" w:lastColumn="0" w:noHBand="0" w:noVBand="1"/>
      </w:tblPr>
      <w:tblGrid>
        <w:gridCol w:w="645"/>
        <w:gridCol w:w="512"/>
        <w:gridCol w:w="807"/>
        <w:gridCol w:w="2582"/>
        <w:gridCol w:w="5830"/>
      </w:tblGrid>
      <w:tr w:rsidR="001A5EB6" w:rsidRPr="001A5EB6" w14:paraId="581E732D" w14:textId="77777777" w:rsidTr="001A5EB6">
        <w:trPr>
          <w:trHeight w:val="530"/>
          <w:jc w:val="center"/>
        </w:trPr>
        <w:tc>
          <w:tcPr>
            <w:tcW w:w="10376" w:type="dxa"/>
            <w:gridSpan w:val="5"/>
            <w:tcBorders>
              <w:top w:val="single" w:sz="4" w:space="0" w:color="auto"/>
              <w:left w:val="single" w:sz="4" w:space="0" w:color="auto"/>
              <w:bottom w:val="single" w:sz="4" w:space="0" w:color="auto"/>
              <w:right w:val="single" w:sz="4" w:space="0" w:color="auto"/>
            </w:tcBorders>
            <w:shd w:val="clear" w:color="auto" w:fill="305064"/>
            <w:vAlign w:val="center"/>
          </w:tcPr>
          <w:p w14:paraId="3FDB38CA" w14:textId="77777777" w:rsidR="001A5EB6" w:rsidRPr="004A7DBF" w:rsidRDefault="001A5EB6" w:rsidP="001A5EB6">
            <w:pPr>
              <w:spacing w:after="0"/>
              <w:ind w:left="374" w:hanging="374"/>
              <w:jc w:val="center"/>
              <w:rPr>
                <w:rFonts w:ascii="Calibri" w:eastAsia="Calibri" w:hAnsi="Calibri" w:cs="Calibri"/>
                <w:b/>
                <w:bCs/>
                <w:color w:val="FFFFFF"/>
                <w:sz w:val="24"/>
                <w:szCs w:val="24"/>
              </w:rPr>
            </w:pPr>
            <w:r w:rsidRPr="004A7DBF">
              <w:rPr>
                <w:rFonts w:ascii="Calibri" w:eastAsia="Calibri" w:hAnsi="Calibri" w:cs="Calibri"/>
                <w:b/>
                <w:bCs/>
                <w:color w:val="FFFFFF"/>
                <w:sz w:val="24"/>
                <w:szCs w:val="24"/>
              </w:rPr>
              <w:t>Belief in Learning Potential (BLP)</w:t>
            </w:r>
          </w:p>
        </w:tc>
      </w:tr>
      <w:tr w:rsidR="001A5EB6" w:rsidRPr="001A5EB6" w14:paraId="5171E788" w14:textId="77777777" w:rsidTr="001A5EB6">
        <w:trPr>
          <w:trHeight w:val="530"/>
          <w:jc w:val="center"/>
        </w:trPr>
        <w:tc>
          <w:tcPr>
            <w:tcW w:w="10376" w:type="dxa"/>
            <w:gridSpan w:val="5"/>
            <w:tcBorders>
              <w:top w:val="single" w:sz="4" w:space="0" w:color="auto"/>
              <w:left w:val="single" w:sz="4" w:space="0" w:color="auto"/>
              <w:bottom w:val="single" w:sz="4" w:space="0" w:color="auto"/>
              <w:right w:val="single" w:sz="4" w:space="0" w:color="auto"/>
            </w:tcBorders>
            <w:shd w:val="clear" w:color="auto" w:fill="D4D8CB"/>
            <w:vAlign w:val="center"/>
          </w:tcPr>
          <w:p w14:paraId="23355E5D" w14:textId="77777777" w:rsidR="001A5EB6" w:rsidRPr="001A5EB6" w:rsidRDefault="001A5EB6" w:rsidP="001A5EB6">
            <w:pPr>
              <w:spacing w:after="0"/>
              <w:jc w:val="center"/>
              <w:rPr>
                <w:rFonts w:ascii="Calibri" w:eastAsia="Calibri" w:hAnsi="Calibri" w:cs="Calibri"/>
                <w:b/>
                <w:bCs/>
                <w:i/>
              </w:rPr>
            </w:pPr>
            <w:r w:rsidRPr="001A5EB6">
              <w:rPr>
                <w:b/>
                <w:i/>
              </w:rPr>
              <w:t>A belief that all students, regardless of circumstances, can learn at levels higher than their current achievement indicates.</w:t>
            </w:r>
          </w:p>
        </w:tc>
      </w:tr>
      <w:tr w:rsidR="001A5EB6" w:rsidRPr="001A5EB6" w14:paraId="48DE254F" w14:textId="77777777" w:rsidTr="001A5EB6">
        <w:trPr>
          <w:trHeight w:val="530"/>
          <w:jc w:val="center"/>
        </w:trPr>
        <w:tc>
          <w:tcPr>
            <w:tcW w:w="10376" w:type="dxa"/>
            <w:gridSpan w:val="5"/>
            <w:tcBorders>
              <w:top w:val="single" w:sz="4" w:space="0" w:color="auto"/>
              <w:left w:val="single" w:sz="4" w:space="0" w:color="auto"/>
              <w:bottom w:val="single" w:sz="4" w:space="0" w:color="auto"/>
              <w:right w:val="single" w:sz="4" w:space="0" w:color="auto"/>
            </w:tcBorders>
            <w:shd w:val="clear" w:color="auto" w:fill="D4D8CB"/>
          </w:tcPr>
          <w:p w14:paraId="19CC2CC4" w14:textId="77777777" w:rsidR="001A5EB6" w:rsidRPr="001A5EB6" w:rsidRDefault="001A5EB6" w:rsidP="001A5EB6">
            <w:pPr>
              <w:spacing w:after="0"/>
              <w:rPr>
                <w:szCs w:val="24"/>
              </w:rPr>
            </w:pPr>
            <w:r w:rsidRPr="001A5EB6">
              <w:rPr>
                <w:rFonts w:ascii="Calibri" w:eastAsia="Calibri" w:hAnsi="Calibri" w:cs="Calibri"/>
                <w:b/>
                <w:bCs/>
                <w:i/>
              </w:rPr>
              <w:t>Related interview question:</w:t>
            </w:r>
            <w:r w:rsidRPr="001A5EB6">
              <w:rPr>
                <w:rFonts w:ascii="Calibri" w:eastAsia="Calibri" w:hAnsi="Calibri" w:cs="Calibri"/>
                <w:bCs/>
                <w:i/>
              </w:rPr>
              <w:t xml:space="preserve"> </w:t>
            </w:r>
            <w:r w:rsidRPr="001A5EB6">
              <w:rPr>
                <w:rFonts w:cs="Arial"/>
                <w:bCs/>
                <w:i/>
                <w:iCs/>
                <w:szCs w:val="24"/>
              </w:rPr>
              <w:t>Tell me about a time when you helped another person, someone whom others were not sure could improve, become more successful.</w:t>
            </w:r>
          </w:p>
        </w:tc>
      </w:tr>
      <w:tr w:rsidR="001A5EB6" w:rsidRPr="001A5EB6" w14:paraId="769E41D5" w14:textId="77777777" w:rsidTr="001A5EB6">
        <w:trPr>
          <w:trHeight w:val="53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305064"/>
            <w:vAlign w:val="center"/>
          </w:tcPr>
          <w:p w14:paraId="0D4A13D4"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Zone</w:t>
            </w:r>
          </w:p>
        </w:tc>
        <w:tc>
          <w:tcPr>
            <w:tcW w:w="807"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6DE77478" w14:textId="77777777" w:rsidR="001A5EB6" w:rsidRPr="001A5EB6" w:rsidRDefault="001A5EB6" w:rsidP="001A5EB6">
            <w:pPr>
              <w:spacing w:after="0"/>
              <w:jc w:val="center"/>
              <w:rPr>
                <w:rFonts w:ascii="Calibri" w:eastAsia="Calibri" w:hAnsi="Calibri" w:cs="Calibri"/>
                <w:b/>
                <w:bCs/>
                <w:color w:val="FFFFFF"/>
              </w:rPr>
            </w:pPr>
            <w:r w:rsidRPr="001A5EB6">
              <w:rPr>
                <w:rFonts w:ascii="Calibri" w:eastAsia="Calibri" w:hAnsi="Calibri" w:cs="Calibri"/>
                <w:b/>
                <w:bCs/>
                <w:color w:val="FFFFFF"/>
              </w:rPr>
              <w:t>Level</w:t>
            </w:r>
          </w:p>
        </w:tc>
        <w:tc>
          <w:tcPr>
            <w:tcW w:w="2582"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636C123B"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General Description</w:t>
            </w:r>
          </w:p>
        </w:tc>
        <w:tc>
          <w:tcPr>
            <w:tcW w:w="5830" w:type="dxa"/>
            <w:tcBorders>
              <w:top w:val="single" w:sz="4" w:space="0" w:color="auto"/>
              <w:left w:val="single" w:sz="4" w:space="0" w:color="auto"/>
              <w:bottom w:val="single" w:sz="4" w:space="0" w:color="auto"/>
              <w:right w:val="single" w:sz="4" w:space="0" w:color="auto"/>
            </w:tcBorders>
            <w:shd w:val="clear" w:color="auto" w:fill="305064"/>
            <w:vAlign w:val="center"/>
            <w:hideMark/>
          </w:tcPr>
          <w:p w14:paraId="44045E30" w14:textId="77777777" w:rsidR="001A5EB6" w:rsidRPr="001A5EB6" w:rsidRDefault="001A5EB6" w:rsidP="001A5EB6">
            <w:pPr>
              <w:spacing w:after="0"/>
              <w:ind w:left="374" w:hanging="374"/>
              <w:jc w:val="center"/>
              <w:rPr>
                <w:rFonts w:ascii="Calibri" w:eastAsia="Calibri" w:hAnsi="Calibri" w:cs="Calibri"/>
                <w:b/>
                <w:bCs/>
                <w:color w:val="FFFFFF"/>
              </w:rPr>
            </w:pPr>
            <w:r w:rsidRPr="001A5EB6">
              <w:rPr>
                <w:rFonts w:ascii="Calibri" w:eastAsia="Calibri" w:hAnsi="Calibri" w:cs="Calibri"/>
                <w:b/>
                <w:bCs/>
                <w:color w:val="FFFFFF"/>
              </w:rPr>
              <w:t>Specific Behaviors</w:t>
            </w:r>
          </w:p>
        </w:tc>
      </w:tr>
      <w:tr w:rsidR="001A5EB6" w:rsidRPr="001A5EB6" w14:paraId="3EBD41AF" w14:textId="77777777" w:rsidTr="001A5EB6">
        <w:trPr>
          <w:cantSplit/>
          <w:trHeight w:val="1160"/>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26046"/>
            <w:textDirection w:val="btLr"/>
          </w:tcPr>
          <w:p w14:paraId="305085E3"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Red-Flag Zone</w:t>
            </w:r>
          </w:p>
        </w:tc>
        <w:tc>
          <w:tcPr>
            <w:tcW w:w="807"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1C2D1289"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0</w:t>
            </w:r>
          </w:p>
        </w:tc>
        <w:tc>
          <w:tcPr>
            <w:tcW w:w="2582" w:type="dxa"/>
            <w:tcBorders>
              <w:top w:val="single" w:sz="4" w:space="0" w:color="auto"/>
              <w:left w:val="single" w:sz="4" w:space="0" w:color="auto"/>
              <w:bottom w:val="single" w:sz="4" w:space="0" w:color="auto"/>
              <w:right w:val="single" w:sz="4" w:space="0" w:color="auto"/>
            </w:tcBorders>
            <w:shd w:val="clear" w:color="auto" w:fill="E26046"/>
            <w:vAlign w:val="center"/>
          </w:tcPr>
          <w:p w14:paraId="082CC6AC"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Has Negative Expectations</w:t>
            </w:r>
          </w:p>
        </w:tc>
        <w:tc>
          <w:tcPr>
            <w:tcW w:w="5830" w:type="dxa"/>
            <w:tcBorders>
              <w:top w:val="single" w:sz="4" w:space="0" w:color="auto"/>
              <w:left w:val="single" w:sz="4" w:space="0" w:color="auto"/>
              <w:bottom w:val="single" w:sz="4" w:space="0" w:color="auto"/>
              <w:right w:val="single" w:sz="4" w:space="0" w:color="auto"/>
            </w:tcBorders>
            <w:shd w:val="clear" w:color="auto" w:fill="E26046"/>
            <w:vAlign w:val="center"/>
            <w:hideMark/>
          </w:tcPr>
          <w:p w14:paraId="38CE711A"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Expresses negative expectations based on race, gender, culture, or past achievement about who can and cannot learn and achieve, </w:t>
            </w:r>
          </w:p>
          <w:p w14:paraId="62D5CA42"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Or expresses resentment toward students and/or their families. </w:t>
            </w:r>
          </w:p>
        </w:tc>
      </w:tr>
      <w:tr w:rsidR="001A5EB6" w:rsidRPr="001A5EB6" w14:paraId="5DA989AC" w14:textId="77777777" w:rsidTr="0035065F">
        <w:trPr>
          <w:cantSplit/>
          <w:trHeight w:val="1088"/>
          <w:jc w:val="center"/>
        </w:trPr>
        <w:tc>
          <w:tcPr>
            <w:tcW w:w="1157" w:type="dxa"/>
            <w:gridSpan w:val="2"/>
            <w:tcBorders>
              <w:top w:val="single" w:sz="4" w:space="0" w:color="auto"/>
              <w:left w:val="single" w:sz="4" w:space="0" w:color="auto"/>
              <w:bottom w:val="single" w:sz="4" w:space="0" w:color="auto"/>
              <w:right w:val="single" w:sz="4" w:space="0" w:color="auto"/>
            </w:tcBorders>
            <w:shd w:val="clear" w:color="auto" w:fill="EAC97E"/>
            <w:textDirection w:val="btLr"/>
          </w:tcPr>
          <w:p w14:paraId="7D8DAC24"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Neutral Zone</w:t>
            </w:r>
          </w:p>
        </w:tc>
        <w:tc>
          <w:tcPr>
            <w:tcW w:w="807"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3F11CB8D"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1</w:t>
            </w:r>
          </w:p>
        </w:tc>
        <w:tc>
          <w:tcPr>
            <w:tcW w:w="2582" w:type="dxa"/>
            <w:tcBorders>
              <w:top w:val="single" w:sz="4" w:space="0" w:color="auto"/>
              <w:left w:val="single" w:sz="4" w:space="0" w:color="auto"/>
              <w:bottom w:val="single" w:sz="4" w:space="0" w:color="auto"/>
              <w:right w:val="single" w:sz="4" w:space="0" w:color="auto"/>
            </w:tcBorders>
            <w:shd w:val="clear" w:color="auto" w:fill="EAC97E"/>
            <w:vAlign w:val="center"/>
          </w:tcPr>
          <w:p w14:paraId="28BABE69"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Goes Through</w:t>
            </w:r>
          </w:p>
          <w:p w14:paraId="1F2781FC"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the Motions</w:t>
            </w:r>
          </w:p>
        </w:tc>
        <w:tc>
          <w:tcPr>
            <w:tcW w:w="5830" w:type="dxa"/>
            <w:tcBorders>
              <w:top w:val="single" w:sz="4" w:space="0" w:color="auto"/>
              <w:left w:val="single" w:sz="4" w:space="0" w:color="auto"/>
              <w:bottom w:val="single" w:sz="4" w:space="0" w:color="auto"/>
              <w:right w:val="single" w:sz="4" w:space="0" w:color="auto"/>
            </w:tcBorders>
            <w:shd w:val="clear" w:color="auto" w:fill="EAC97E"/>
            <w:vAlign w:val="center"/>
            <w:hideMark/>
          </w:tcPr>
          <w:p w14:paraId="49B27118" w14:textId="77777777" w:rsidR="001A5EB6" w:rsidRPr="001A5EB6" w:rsidRDefault="001A5EB6" w:rsidP="001A5EB6">
            <w:pPr>
              <w:spacing w:after="0"/>
              <w:ind w:right="520"/>
              <w:rPr>
                <w:rFonts w:ascii="Calibri" w:eastAsia="Times New Roman" w:hAnsi="Calibri" w:cs="Calibri"/>
              </w:rPr>
            </w:pPr>
            <w:r w:rsidRPr="001A5EB6">
              <w:rPr>
                <w:szCs w:val="24"/>
              </w:rPr>
              <w:t>Follows teaching routines without making attempts to raise the learning level of some students, especially those who have not succeeded in the past.</w:t>
            </w:r>
          </w:p>
        </w:tc>
      </w:tr>
      <w:tr w:rsidR="001A5EB6" w:rsidRPr="001A5EB6" w14:paraId="1AF8F5C2" w14:textId="77777777" w:rsidTr="001A5EB6">
        <w:trPr>
          <w:trHeight w:val="935"/>
          <w:jc w:val="center"/>
        </w:trPr>
        <w:tc>
          <w:tcPr>
            <w:tcW w:w="645" w:type="dxa"/>
            <w:vMerge w:val="restart"/>
            <w:tcBorders>
              <w:top w:val="single" w:sz="4" w:space="0" w:color="auto"/>
              <w:left w:val="single" w:sz="4" w:space="0" w:color="auto"/>
              <w:right w:val="single" w:sz="4" w:space="0" w:color="auto"/>
            </w:tcBorders>
            <w:shd w:val="clear" w:color="auto" w:fill="52C2AF"/>
            <w:textDirection w:val="btLr"/>
          </w:tcPr>
          <w:p w14:paraId="4C137129"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Potential Hire Zone</w:t>
            </w:r>
          </w:p>
        </w:tc>
        <w:tc>
          <w:tcPr>
            <w:tcW w:w="512" w:type="dxa"/>
            <w:vMerge w:val="restart"/>
            <w:tcBorders>
              <w:top w:val="single" w:sz="4" w:space="0" w:color="auto"/>
              <w:left w:val="single" w:sz="4" w:space="0" w:color="auto"/>
              <w:right w:val="single" w:sz="4" w:space="0" w:color="auto"/>
            </w:tcBorders>
            <w:shd w:val="clear" w:color="auto" w:fill="9CDCD1"/>
            <w:textDirection w:val="btLr"/>
          </w:tcPr>
          <w:p w14:paraId="20E91E65"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Threshold</w:t>
            </w: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2A3FBCC5"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2</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6A398E42"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States Belief</w:t>
            </w:r>
          </w:p>
          <w:p w14:paraId="3D1358C3"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 xml:space="preserve"> in Others’ Abilities</w:t>
            </w:r>
          </w:p>
        </w:tc>
        <w:tc>
          <w:tcPr>
            <w:tcW w:w="583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2A410210" w14:textId="77777777" w:rsidR="001A5EB6" w:rsidRPr="001A5EB6" w:rsidRDefault="001A5EB6" w:rsidP="001A5EB6">
            <w:pPr>
              <w:spacing w:after="0"/>
              <w:ind w:right="345"/>
              <w:rPr>
                <w:rFonts w:ascii="Calibri" w:eastAsia="Times New Roman" w:hAnsi="Calibri" w:cs="Calibri"/>
              </w:rPr>
            </w:pPr>
            <w:r w:rsidRPr="001A5EB6">
              <w:rPr>
                <w:rFonts w:ascii="Calibri" w:eastAsia="Times New Roman" w:hAnsi="Calibri" w:cs="Calibri"/>
              </w:rPr>
              <w:t xml:space="preserve">Makes positive comments about all students’ ability to learn more, even those who have been previously unsuccessful. </w:t>
            </w:r>
          </w:p>
        </w:tc>
      </w:tr>
      <w:tr w:rsidR="001A5EB6" w:rsidRPr="001A5EB6" w14:paraId="38B8111B" w14:textId="77777777" w:rsidTr="0035065F">
        <w:trPr>
          <w:trHeight w:val="845"/>
          <w:jc w:val="center"/>
        </w:trPr>
        <w:tc>
          <w:tcPr>
            <w:tcW w:w="645" w:type="dxa"/>
            <w:vMerge/>
            <w:tcBorders>
              <w:left w:val="single" w:sz="4" w:space="0" w:color="auto"/>
              <w:right w:val="single" w:sz="4" w:space="0" w:color="auto"/>
            </w:tcBorders>
            <w:shd w:val="clear" w:color="auto" w:fill="52C2AF"/>
          </w:tcPr>
          <w:p w14:paraId="5BF8D410"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9CDCD1"/>
          </w:tcPr>
          <w:p w14:paraId="73EC59AD" w14:textId="77777777" w:rsidR="001A5EB6" w:rsidRPr="001A5EB6" w:rsidRDefault="001A5EB6" w:rsidP="001A5EB6">
            <w:pPr>
              <w:spacing w:after="0"/>
              <w:jc w:val="center"/>
              <w:rPr>
                <w:rFonts w:ascii="Calibri" w:eastAsia="Times New Roman" w:hAnsi="Calibri" w:cs="Calibri"/>
              </w:rPr>
            </w:pPr>
          </w:p>
        </w:tc>
        <w:tc>
          <w:tcPr>
            <w:tcW w:w="807"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4D394951"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3</w:t>
            </w:r>
          </w:p>
        </w:tc>
        <w:tc>
          <w:tcPr>
            <w:tcW w:w="2582" w:type="dxa"/>
            <w:tcBorders>
              <w:top w:val="single" w:sz="4" w:space="0" w:color="auto"/>
              <w:left w:val="single" w:sz="4" w:space="0" w:color="auto"/>
              <w:bottom w:val="single" w:sz="4" w:space="0" w:color="auto"/>
              <w:right w:val="single" w:sz="4" w:space="0" w:color="auto"/>
            </w:tcBorders>
            <w:shd w:val="clear" w:color="auto" w:fill="9CDCD1"/>
            <w:vAlign w:val="center"/>
          </w:tcPr>
          <w:p w14:paraId="29BE91DA"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Offers Significant</w:t>
            </w:r>
          </w:p>
          <w:p w14:paraId="0EEE217A"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Support</w:t>
            </w:r>
          </w:p>
        </w:tc>
        <w:tc>
          <w:tcPr>
            <w:tcW w:w="5830" w:type="dxa"/>
            <w:tcBorders>
              <w:top w:val="single" w:sz="4" w:space="0" w:color="auto"/>
              <w:left w:val="single" w:sz="4" w:space="0" w:color="auto"/>
              <w:bottom w:val="single" w:sz="4" w:space="0" w:color="auto"/>
              <w:right w:val="single" w:sz="4" w:space="0" w:color="auto"/>
            </w:tcBorders>
            <w:shd w:val="clear" w:color="auto" w:fill="9CDCD1"/>
            <w:vAlign w:val="center"/>
            <w:hideMark/>
          </w:tcPr>
          <w:p w14:paraId="60871185" w14:textId="77777777" w:rsidR="001A5EB6" w:rsidRPr="001A5EB6" w:rsidRDefault="001A5EB6" w:rsidP="001A5EB6">
            <w:pPr>
              <w:spacing w:after="0"/>
              <w:rPr>
                <w:rFonts w:ascii="Calibri" w:eastAsia="Times New Roman" w:hAnsi="Calibri" w:cs="Calibri"/>
              </w:rPr>
            </w:pPr>
            <w:r w:rsidRPr="001A5EB6">
              <w:rPr>
                <w:rFonts w:ascii="Calibri" w:eastAsia="Times New Roman" w:hAnsi="Calibri" w:cs="Calibri"/>
              </w:rPr>
              <w:t xml:space="preserve">Supports all students by offering them detailed instructions and practical support for tackling challenging tasks. </w:t>
            </w:r>
          </w:p>
        </w:tc>
      </w:tr>
      <w:tr w:rsidR="001A5EB6" w:rsidRPr="001A5EB6" w14:paraId="2779B689" w14:textId="77777777" w:rsidTr="001A5EB6">
        <w:trPr>
          <w:trHeight w:val="1439"/>
          <w:jc w:val="center"/>
        </w:trPr>
        <w:tc>
          <w:tcPr>
            <w:tcW w:w="645" w:type="dxa"/>
            <w:vMerge/>
            <w:tcBorders>
              <w:left w:val="single" w:sz="4" w:space="0" w:color="auto"/>
              <w:right w:val="single" w:sz="4" w:space="0" w:color="auto"/>
            </w:tcBorders>
            <w:shd w:val="clear" w:color="auto" w:fill="52C2AF"/>
          </w:tcPr>
          <w:p w14:paraId="087500F8" w14:textId="77777777" w:rsidR="001A5EB6" w:rsidRPr="001A5EB6" w:rsidRDefault="001A5EB6" w:rsidP="001A5EB6">
            <w:pPr>
              <w:spacing w:after="0"/>
              <w:jc w:val="center"/>
              <w:rPr>
                <w:rFonts w:ascii="Calibri" w:eastAsia="Times New Roman" w:hAnsi="Calibri" w:cs="Calibri"/>
              </w:rPr>
            </w:pPr>
          </w:p>
        </w:tc>
        <w:tc>
          <w:tcPr>
            <w:tcW w:w="512" w:type="dxa"/>
            <w:vMerge w:val="restart"/>
            <w:tcBorders>
              <w:left w:val="single" w:sz="4" w:space="0" w:color="auto"/>
              <w:right w:val="single" w:sz="4" w:space="0" w:color="auto"/>
            </w:tcBorders>
            <w:shd w:val="clear" w:color="auto" w:fill="52C2AF"/>
            <w:textDirection w:val="btLr"/>
          </w:tcPr>
          <w:p w14:paraId="0BB2DA80" w14:textId="77777777" w:rsidR="001A5EB6" w:rsidRPr="001A5EB6" w:rsidRDefault="001A5EB6" w:rsidP="001A5EB6">
            <w:pPr>
              <w:spacing w:after="0"/>
              <w:ind w:left="113" w:right="113"/>
              <w:jc w:val="center"/>
              <w:rPr>
                <w:rFonts w:ascii="Calibri" w:eastAsia="Times New Roman" w:hAnsi="Calibri" w:cs="Calibri"/>
                <w:b/>
              </w:rPr>
            </w:pPr>
            <w:r w:rsidRPr="001A5EB6">
              <w:rPr>
                <w:rFonts w:ascii="Calibri" w:eastAsia="Times New Roman" w:hAnsi="Calibri" w:cs="Calibri"/>
                <w:b/>
              </w:rPr>
              <w:t>Superior</w:t>
            </w: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hideMark/>
          </w:tcPr>
          <w:p w14:paraId="67752103"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4</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138058FE"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 xml:space="preserve">Provides </w:t>
            </w:r>
          </w:p>
          <w:p w14:paraId="3DE2C724"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Developmental</w:t>
            </w:r>
          </w:p>
          <w:p w14:paraId="3FFE72C4" w14:textId="77777777" w:rsidR="001A5EB6" w:rsidRPr="001A5EB6" w:rsidRDefault="001A5EB6" w:rsidP="001A5EB6">
            <w:pPr>
              <w:spacing w:after="0"/>
              <w:jc w:val="center"/>
              <w:rPr>
                <w:rFonts w:ascii="Calibri" w:eastAsia="Times New Roman" w:hAnsi="Calibri" w:cs="Calibri"/>
                <w:b/>
              </w:rPr>
            </w:pPr>
            <w:r w:rsidRPr="001A5EB6">
              <w:rPr>
                <w:rFonts w:ascii="Calibri" w:eastAsia="Times New Roman" w:hAnsi="Calibri" w:cs="Calibri"/>
                <w:b/>
              </w:rPr>
              <w:t xml:space="preserve">Feedback </w:t>
            </w:r>
          </w:p>
        </w:tc>
        <w:tc>
          <w:tcPr>
            <w:tcW w:w="5830" w:type="dxa"/>
            <w:tcBorders>
              <w:top w:val="single" w:sz="4" w:space="0" w:color="auto"/>
              <w:left w:val="single" w:sz="4" w:space="0" w:color="auto"/>
              <w:bottom w:val="single" w:sz="4" w:space="0" w:color="auto"/>
              <w:right w:val="single" w:sz="4" w:space="0" w:color="auto"/>
            </w:tcBorders>
            <w:shd w:val="clear" w:color="auto" w:fill="52C2AF"/>
            <w:vAlign w:val="center"/>
          </w:tcPr>
          <w:p w14:paraId="1F859602" w14:textId="77777777" w:rsidR="001A5EB6" w:rsidRPr="001A5EB6" w:rsidRDefault="001A5EB6" w:rsidP="001A5EB6">
            <w:pPr>
              <w:spacing w:after="0"/>
              <w:ind w:right="617"/>
              <w:rPr>
                <w:rFonts w:ascii="Calibri" w:eastAsia="Times New Roman" w:hAnsi="Calibri" w:cs="Calibri"/>
              </w:rPr>
            </w:pPr>
            <w:r w:rsidRPr="001A5EB6">
              <w:rPr>
                <w:rFonts w:ascii="Calibri" w:eastAsia="Times New Roman" w:hAnsi="Calibri" w:cs="Calibri"/>
              </w:rPr>
              <w:t xml:space="preserve">Gives specific feedback, both positive and negative, making sure that it is always phrased in behavioral not personal terms, </w:t>
            </w:r>
          </w:p>
          <w:p w14:paraId="62D8852B" w14:textId="77777777" w:rsidR="001A5EB6" w:rsidRPr="001A5EB6" w:rsidRDefault="001A5EB6" w:rsidP="001A5EB6">
            <w:pPr>
              <w:spacing w:after="0"/>
              <w:ind w:right="617"/>
              <w:rPr>
                <w:rFonts w:ascii="Calibri" w:eastAsia="Times New Roman" w:hAnsi="Calibri" w:cs="Calibri"/>
              </w:rPr>
            </w:pPr>
            <w:r w:rsidRPr="001A5EB6">
              <w:rPr>
                <w:rFonts w:ascii="Calibri" w:eastAsia="Times New Roman" w:hAnsi="Calibri" w:cs="Calibri"/>
              </w:rPr>
              <w:t>Or reassures students after a setback, providing negative feedback but expressing positive expectations for future performance.</w:t>
            </w:r>
          </w:p>
        </w:tc>
      </w:tr>
      <w:tr w:rsidR="001A5EB6" w:rsidRPr="001A5EB6" w14:paraId="2ADAFC3A" w14:textId="77777777" w:rsidTr="001A5EB6">
        <w:trPr>
          <w:trHeight w:val="1097"/>
          <w:jc w:val="center"/>
        </w:trPr>
        <w:tc>
          <w:tcPr>
            <w:tcW w:w="645" w:type="dxa"/>
            <w:vMerge/>
            <w:tcBorders>
              <w:left w:val="single" w:sz="4" w:space="0" w:color="auto"/>
              <w:right w:val="single" w:sz="4" w:space="0" w:color="auto"/>
            </w:tcBorders>
            <w:shd w:val="clear" w:color="auto" w:fill="52C2AF"/>
          </w:tcPr>
          <w:p w14:paraId="035C7F8A" w14:textId="77777777" w:rsidR="001A5EB6" w:rsidRPr="001A5EB6" w:rsidRDefault="001A5EB6" w:rsidP="001A5EB6">
            <w:pPr>
              <w:spacing w:after="0"/>
              <w:jc w:val="center"/>
              <w:rPr>
                <w:rFonts w:ascii="Calibri" w:eastAsia="Times New Roman" w:hAnsi="Calibri" w:cs="Calibri"/>
              </w:rPr>
            </w:pPr>
          </w:p>
        </w:tc>
        <w:tc>
          <w:tcPr>
            <w:tcW w:w="512" w:type="dxa"/>
            <w:vMerge/>
            <w:tcBorders>
              <w:left w:val="single" w:sz="4" w:space="0" w:color="auto"/>
              <w:right w:val="single" w:sz="4" w:space="0" w:color="auto"/>
            </w:tcBorders>
            <w:shd w:val="clear" w:color="auto" w:fill="52C2AF"/>
          </w:tcPr>
          <w:p w14:paraId="0E95757A" w14:textId="77777777" w:rsidR="001A5EB6" w:rsidRPr="001A5EB6" w:rsidRDefault="001A5EB6" w:rsidP="001A5EB6">
            <w:pPr>
              <w:spacing w:after="0"/>
              <w:jc w:val="center"/>
              <w:rPr>
                <w:rFonts w:ascii="Calibri" w:eastAsia="Times New Roman" w:hAnsi="Calibri" w:cs="Calibri"/>
              </w:rPr>
            </w:pPr>
          </w:p>
        </w:tc>
        <w:tc>
          <w:tcPr>
            <w:tcW w:w="807" w:type="dxa"/>
            <w:tcBorders>
              <w:top w:val="single" w:sz="4" w:space="0" w:color="auto"/>
              <w:left w:val="single" w:sz="4" w:space="0" w:color="auto"/>
              <w:bottom w:val="single" w:sz="4" w:space="0" w:color="auto"/>
              <w:right w:val="single" w:sz="4" w:space="0" w:color="auto"/>
            </w:tcBorders>
            <w:shd w:val="clear" w:color="auto" w:fill="52C2AF"/>
            <w:vAlign w:val="center"/>
          </w:tcPr>
          <w:p w14:paraId="16C88078" w14:textId="77777777" w:rsidR="001A5EB6" w:rsidRPr="001A5EB6" w:rsidRDefault="001A5EB6" w:rsidP="001A5EB6">
            <w:pPr>
              <w:spacing w:after="0"/>
              <w:jc w:val="center"/>
              <w:rPr>
                <w:rFonts w:ascii="Calibri" w:eastAsia="Times New Roman" w:hAnsi="Calibri" w:cs="Calibri"/>
              </w:rPr>
            </w:pPr>
            <w:r w:rsidRPr="001A5EB6">
              <w:rPr>
                <w:rFonts w:ascii="Calibri" w:eastAsia="Times New Roman" w:hAnsi="Calibri" w:cs="Calibri"/>
              </w:rPr>
              <w:t>5</w:t>
            </w:r>
          </w:p>
        </w:tc>
        <w:tc>
          <w:tcPr>
            <w:tcW w:w="2582" w:type="dxa"/>
            <w:tcBorders>
              <w:top w:val="single" w:sz="4" w:space="0" w:color="auto"/>
              <w:left w:val="single" w:sz="4" w:space="0" w:color="auto"/>
              <w:bottom w:val="single" w:sz="4" w:space="0" w:color="auto"/>
              <w:right w:val="single" w:sz="4" w:space="0" w:color="auto"/>
            </w:tcBorders>
            <w:shd w:val="clear" w:color="auto" w:fill="52C2AF"/>
            <w:vAlign w:val="center"/>
          </w:tcPr>
          <w:p w14:paraId="24F54972" w14:textId="77777777" w:rsidR="001A5EB6" w:rsidRPr="001A5EB6" w:rsidRDefault="001A5EB6" w:rsidP="001A5EB6">
            <w:pPr>
              <w:spacing w:after="0"/>
              <w:jc w:val="center"/>
              <w:rPr>
                <w:rFonts w:ascii="Calibri" w:eastAsia="Times New Roman" w:hAnsi="Calibri" w:cs="Calibri"/>
                <w:b/>
                <w:bCs/>
              </w:rPr>
            </w:pPr>
            <w:r w:rsidRPr="001A5EB6">
              <w:rPr>
                <w:rFonts w:ascii="Calibri" w:eastAsia="Times New Roman" w:hAnsi="Calibri" w:cs="Calibri"/>
                <w:b/>
                <w:bCs/>
              </w:rPr>
              <w:t>Scaffolds Learning</w:t>
            </w:r>
          </w:p>
        </w:tc>
        <w:tc>
          <w:tcPr>
            <w:tcW w:w="5830" w:type="dxa"/>
            <w:tcBorders>
              <w:top w:val="single" w:sz="4" w:space="0" w:color="auto"/>
              <w:left w:val="single" w:sz="4" w:space="0" w:color="auto"/>
              <w:bottom w:val="single" w:sz="4" w:space="0" w:color="auto"/>
              <w:right w:val="single" w:sz="4" w:space="0" w:color="auto"/>
            </w:tcBorders>
            <w:shd w:val="clear" w:color="auto" w:fill="52C2AF"/>
            <w:vAlign w:val="center"/>
          </w:tcPr>
          <w:p w14:paraId="710F69AF" w14:textId="77777777" w:rsidR="001A5EB6" w:rsidRPr="001A5EB6" w:rsidRDefault="001A5EB6" w:rsidP="001A5EB6">
            <w:pPr>
              <w:spacing w:after="0"/>
              <w:ind w:right="117"/>
              <w:rPr>
                <w:rFonts w:ascii="Calibri" w:eastAsia="Times New Roman" w:hAnsi="Calibri" w:cs="Calibri"/>
              </w:rPr>
            </w:pPr>
            <w:r w:rsidRPr="001A5EB6">
              <w:rPr>
                <w:rFonts w:ascii="Calibri" w:eastAsia="Times New Roman" w:hAnsi="Calibri" w:cs="Calibri"/>
              </w:rPr>
              <w:t xml:space="preserve">Scaffolds learning experiences so that all students can experience success in tackling increasingly difficult tasks, </w:t>
            </w:r>
          </w:p>
          <w:p w14:paraId="77566584" w14:textId="77777777" w:rsidR="001A5EB6" w:rsidRPr="001A5EB6" w:rsidRDefault="001A5EB6" w:rsidP="001A5EB6">
            <w:pPr>
              <w:spacing w:after="0"/>
              <w:ind w:right="117"/>
              <w:rPr>
                <w:rFonts w:ascii="Calibri" w:eastAsia="Times New Roman" w:hAnsi="Calibri" w:cs="Calibri"/>
              </w:rPr>
            </w:pPr>
            <w:r w:rsidRPr="001A5EB6">
              <w:rPr>
                <w:rFonts w:ascii="Calibri" w:eastAsia="Times New Roman" w:hAnsi="Calibri" w:cs="Calibri"/>
              </w:rPr>
              <w:t xml:space="preserve">Or designs unusual learning assignments to foster individual students’ development, </w:t>
            </w:r>
          </w:p>
          <w:p w14:paraId="48817E66" w14:textId="77777777" w:rsidR="001A5EB6" w:rsidRPr="001A5EB6" w:rsidRDefault="001A5EB6" w:rsidP="001A5EB6">
            <w:pPr>
              <w:spacing w:after="0"/>
              <w:ind w:right="117"/>
              <w:rPr>
                <w:rFonts w:ascii="Calibri" w:eastAsia="Times New Roman" w:hAnsi="Calibri" w:cs="Calibri"/>
              </w:rPr>
            </w:pPr>
            <w:r w:rsidRPr="001A5EB6">
              <w:rPr>
                <w:rFonts w:ascii="Calibri" w:eastAsia="Times New Roman" w:hAnsi="Calibri" w:cs="Calibri"/>
              </w:rPr>
              <w:t xml:space="preserve">Or builds all students’ confidence and skills by giving them increasing latitude to design their own learning experiences, including the opportunity to learn from their own mistakes in a noncritical setting. </w:t>
            </w:r>
          </w:p>
        </w:tc>
      </w:tr>
      <w:tr w:rsidR="001A5EB6" w:rsidRPr="001A5EB6" w14:paraId="78783176" w14:textId="77777777" w:rsidTr="001A5EB6">
        <w:trPr>
          <w:trHeight w:val="432"/>
          <w:jc w:val="center"/>
        </w:trPr>
        <w:tc>
          <w:tcPr>
            <w:tcW w:w="10376" w:type="dxa"/>
            <w:gridSpan w:val="5"/>
            <w:tcBorders>
              <w:left w:val="single" w:sz="4" w:space="0" w:color="auto"/>
              <w:right w:val="single" w:sz="4" w:space="0" w:color="auto"/>
            </w:tcBorders>
            <w:shd w:val="clear" w:color="auto" w:fill="305064"/>
            <w:vAlign w:val="center"/>
          </w:tcPr>
          <w:p w14:paraId="2E0B0980" w14:textId="77777777" w:rsidR="001A5EB6" w:rsidRPr="001A5EB6" w:rsidRDefault="001A5EB6" w:rsidP="001A5EB6">
            <w:pPr>
              <w:spacing w:before="77" w:after="0"/>
              <w:jc w:val="center"/>
              <w:rPr>
                <w:rFonts w:ascii="Calibri" w:eastAsia="Times New Roman" w:hAnsi="Calibri" w:cs="Calibri"/>
                <w:b/>
                <w:sz w:val="20"/>
                <w:szCs w:val="20"/>
              </w:rPr>
            </w:pPr>
            <w:r w:rsidRPr="001A5EB6">
              <w:rPr>
                <w:b/>
                <w:i/>
                <w:color w:val="FFFFFF" w:themeColor="background1"/>
              </w:rPr>
              <w:t xml:space="preserve">Levels for Multi-Classroom Leaders: </w:t>
            </w:r>
            <w:r w:rsidRPr="001A5EB6">
              <w:rPr>
                <w:b/>
                <w:color w:val="FFFFFF" w:themeColor="background1"/>
              </w:rPr>
              <w:t>Threshold: 3–4; Superior: 5</w:t>
            </w:r>
          </w:p>
        </w:tc>
      </w:tr>
      <w:tr w:rsidR="001A5EB6" w:rsidRPr="001A5EB6" w14:paraId="65F9A1DB" w14:textId="77777777" w:rsidTr="001A5EB6">
        <w:trPr>
          <w:trHeight w:val="432"/>
          <w:jc w:val="center"/>
        </w:trPr>
        <w:tc>
          <w:tcPr>
            <w:tcW w:w="10376" w:type="dxa"/>
            <w:gridSpan w:val="5"/>
            <w:tcBorders>
              <w:left w:val="single" w:sz="4" w:space="0" w:color="auto"/>
              <w:right w:val="single" w:sz="4" w:space="0" w:color="auto"/>
            </w:tcBorders>
            <w:shd w:val="clear" w:color="auto" w:fill="305064"/>
            <w:vAlign w:val="center"/>
          </w:tcPr>
          <w:p w14:paraId="360E8463" w14:textId="77777777" w:rsidR="001A5EB6" w:rsidRPr="001A5EB6" w:rsidRDefault="001A5EB6" w:rsidP="001A5EB6">
            <w:pPr>
              <w:spacing w:before="77" w:after="0"/>
              <w:jc w:val="center"/>
              <w:rPr>
                <w:b/>
                <w:i/>
                <w:color w:val="FFFFFF" w:themeColor="background1"/>
              </w:rPr>
            </w:pPr>
            <w:r w:rsidRPr="001A5EB6">
              <w:rPr>
                <w:b/>
                <w:i/>
                <w:color w:val="FFFFFF" w:themeColor="background1"/>
              </w:rPr>
              <w:t>Levels for Principals: n/a—but Levels 0 and 1, if heard or observed, are Red Flags</w:t>
            </w:r>
          </w:p>
        </w:tc>
      </w:tr>
      <w:tr w:rsidR="001A5EB6" w:rsidRPr="001A5EB6" w14:paraId="63651725" w14:textId="77777777" w:rsidTr="001A5EB6">
        <w:trPr>
          <w:trHeight w:val="1013"/>
          <w:jc w:val="center"/>
        </w:trPr>
        <w:tc>
          <w:tcPr>
            <w:tcW w:w="10376" w:type="dxa"/>
            <w:gridSpan w:val="5"/>
            <w:tcBorders>
              <w:left w:val="single" w:sz="4" w:space="0" w:color="auto"/>
              <w:right w:val="single" w:sz="4" w:space="0" w:color="auto"/>
            </w:tcBorders>
            <w:shd w:val="clear" w:color="auto" w:fill="auto"/>
          </w:tcPr>
          <w:p w14:paraId="34C32ADF" w14:textId="77777777" w:rsidR="001A5EB6" w:rsidRPr="001A5EB6" w:rsidRDefault="001A5EB6" w:rsidP="001A5EB6">
            <w:pPr>
              <w:spacing w:before="77" w:after="0"/>
              <w:rPr>
                <w:rFonts w:ascii="Calibri" w:eastAsia="Times New Roman" w:hAnsi="Calibri" w:cs="Calibri"/>
                <w:sz w:val="20"/>
                <w:szCs w:val="20"/>
              </w:rPr>
            </w:pPr>
            <w:r w:rsidRPr="001A5EB6">
              <w:rPr>
                <w:rFonts w:ascii="Calibri" w:eastAsia="Times New Roman" w:hAnsi="Calibri" w:cs="Calibri"/>
                <w:b/>
                <w:sz w:val="20"/>
                <w:szCs w:val="20"/>
              </w:rPr>
              <w:t>Red-Flag Zone</w:t>
            </w:r>
            <w:r w:rsidRPr="001A5EB6">
              <w:rPr>
                <w:rFonts w:ascii="Calibri" w:eastAsia="Times New Roman" w:hAnsi="Calibri" w:cs="Calibri"/>
                <w:sz w:val="20"/>
                <w:szCs w:val="20"/>
              </w:rPr>
              <w:t>: Red-flag behaviors indicate a severe mismatch for this role.</w:t>
            </w:r>
          </w:p>
          <w:p w14:paraId="3E507E76"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Neutral Zone</w:t>
            </w:r>
            <w:r w:rsidRPr="001A5EB6">
              <w:rPr>
                <w:rFonts w:ascii="Calibri" w:eastAsia="Times New Roman" w:hAnsi="Calibri" w:cs="Calibri"/>
                <w:sz w:val="20"/>
                <w:szCs w:val="20"/>
              </w:rPr>
              <w:t>: These levels do not indicate a match if they are the highest levels of behavior shown.</w:t>
            </w:r>
          </w:p>
          <w:p w14:paraId="3110395A" w14:textId="77777777" w:rsidR="001A5EB6" w:rsidRPr="001A5EB6" w:rsidRDefault="001A5EB6" w:rsidP="001A5EB6">
            <w:pPr>
              <w:spacing w:after="0" w:line="207" w:lineRule="exact"/>
              <w:jc w:val="both"/>
              <w:rPr>
                <w:rFonts w:ascii="Calibri" w:eastAsia="Times New Roman" w:hAnsi="Calibri" w:cs="Calibri"/>
                <w:sz w:val="20"/>
                <w:szCs w:val="20"/>
              </w:rPr>
            </w:pPr>
            <w:r w:rsidRPr="001A5EB6">
              <w:rPr>
                <w:rFonts w:ascii="Calibri" w:eastAsia="Times New Roman" w:hAnsi="Calibri" w:cs="Calibri"/>
                <w:b/>
                <w:sz w:val="20"/>
                <w:szCs w:val="20"/>
              </w:rPr>
              <w:t>Potential Hire Zone</w:t>
            </w:r>
            <w:r w:rsidRPr="001A5EB6">
              <w:rPr>
                <w:rFonts w:ascii="Calibri" w:eastAsia="Times New Roman" w:hAnsi="Calibri" w:cs="Calibri"/>
                <w:sz w:val="20"/>
                <w:szCs w:val="20"/>
              </w:rPr>
              <w:t xml:space="preserve">: These behaviors enable some level of success in this role: </w:t>
            </w:r>
            <w:r w:rsidRPr="001A5EB6">
              <w:rPr>
                <w:rFonts w:ascii="Calibri" w:eastAsia="Times New Roman" w:hAnsi="Calibri" w:cs="Calibri"/>
                <w:b/>
                <w:sz w:val="20"/>
                <w:szCs w:val="20"/>
              </w:rPr>
              <w:t>Threshold</w:t>
            </w:r>
            <w:r w:rsidRPr="001A5EB6">
              <w:rPr>
                <w:rFonts w:ascii="Calibri" w:eastAsia="Times New Roman" w:hAnsi="Calibri" w:cs="Calibri"/>
                <w:sz w:val="20"/>
                <w:szCs w:val="20"/>
              </w:rPr>
              <w:t xml:space="preserve"> behaviors are needed for moderate success, while </w:t>
            </w:r>
            <w:r w:rsidRPr="001A5EB6">
              <w:rPr>
                <w:rFonts w:ascii="Calibri" w:eastAsia="Times New Roman" w:hAnsi="Calibri" w:cs="Calibri"/>
                <w:b/>
                <w:sz w:val="20"/>
                <w:szCs w:val="20"/>
              </w:rPr>
              <w:t>Superior</w:t>
            </w:r>
            <w:r w:rsidRPr="001A5EB6">
              <w:rPr>
                <w:rFonts w:ascii="Calibri" w:eastAsia="Times New Roman" w:hAnsi="Calibri" w:cs="Calibri"/>
                <w:sz w:val="20"/>
                <w:szCs w:val="20"/>
              </w:rPr>
              <w:t xml:space="preserve"> performers use these behaviors when the situation requires.</w:t>
            </w:r>
          </w:p>
          <w:p w14:paraId="56750C48" w14:textId="77777777" w:rsidR="001A5EB6" w:rsidRPr="001A5EB6" w:rsidRDefault="001A5EB6" w:rsidP="001A5EB6">
            <w:pPr>
              <w:spacing w:after="0" w:line="207" w:lineRule="exact"/>
              <w:jc w:val="both"/>
              <w:rPr>
                <w:rFonts w:ascii="Calibri" w:eastAsia="Times New Roman" w:hAnsi="Calibri" w:cs="Calibri"/>
                <w:i/>
              </w:rPr>
            </w:pPr>
            <w:r w:rsidRPr="001A5EB6">
              <w:rPr>
                <w:i/>
                <w:sz w:val="20"/>
                <w:szCs w:val="20"/>
              </w:rPr>
              <w:t xml:space="preserve">See also the </w:t>
            </w:r>
            <w:hyperlink r:id="rId129" w:history="1">
              <w:r w:rsidRPr="001A5EB6">
                <w:rPr>
                  <w:i/>
                  <w:color w:val="0000FF" w:themeColor="hyperlink"/>
                  <w:sz w:val="20"/>
                  <w:szCs w:val="20"/>
                  <w:u w:val="single"/>
                </w:rPr>
                <w:t>principal competencies and selection materials</w:t>
              </w:r>
            </w:hyperlink>
            <w:r w:rsidRPr="001A5EB6">
              <w:rPr>
                <w:i/>
                <w:sz w:val="20"/>
                <w:szCs w:val="20"/>
              </w:rPr>
              <w:t xml:space="preserve"> on PublicImpact.com.</w:t>
            </w:r>
          </w:p>
        </w:tc>
      </w:tr>
    </w:tbl>
    <w:p w14:paraId="1FC9A0DC" w14:textId="77777777" w:rsidR="006911AA" w:rsidRPr="006911AA" w:rsidRDefault="006911AA" w:rsidP="006911AA">
      <w:pPr>
        <w:spacing w:before="240" w:after="0"/>
        <w:rPr>
          <w:rFonts w:ascii="Calibri" w:eastAsia="Calibri" w:hAnsi="Calibri" w:cs="Times New Roman"/>
          <w:sz w:val="20"/>
          <w:szCs w:val="20"/>
        </w:rPr>
      </w:pPr>
      <w:r>
        <w:rPr>
          <w:rFonts w:ascii="Calibri" w:eastAsia="Calibri" w:hAnsi="Calibri" w:cs="Times New Roman"/>
          <w:sz w:val="20"/>
          <w:szCs w:val="20"/>
        </w:rPr>
        <w:tab/>
        <w:t xml:space="preserve">See </w:t>
      </w:r>
      <w:r>
        <w:rPr>
          <w:rFonts w:ascii="Calibri" w:eastAsia="Calibri" w:hAnsi="Calibri" w:cs="Times New Roman"/>
          <w:i/>
          <w:sz w:val="20"/>
          <w:szCs w:val="20"/>
        </w:rPr>
        <w:t>Competence at Work</w:t>
      </w:r>
      <w:r>
        <w:rPr>
          <w:rFonts w:ascii="Calibri" w:eastAsia="Calibri" w:hAnsi="Calibri" w:cs="Times New Roman"/>
          <w:sz w:val="20"/>
          <w:szCs w:val="20"/>
        </w:rPr>
        <w:t xml:space="preserve"> (Spencer and Spencer, 1993) for more about this and related competencies</w:t>
      </w:r>
    </w:p>
    <w:sectPr w:rsidR="006911AA" w:rsidRPr="006911AA" w:rsidSect="00D6278C">
      <w:type w:val="continuous"/>
      <w:pgSz w:w="12240" w:h="15840"/>
      <w:pgMar w:top="720" w:right="720" w:bottom="72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BDE2" w14:textId="77777777" w:rsidR="00731ECF" w:rsidRDefault="00731ECF" w:rsidP="00271DEF">
      <w:pPr>
        <w:spacing w:after="0"/>
      </w:pPr>
      <w:r>
        <w:separator/>
      </w:r>
    </w:p>
  </w:endnote>
  <w:endnote w:type="continuationSeparator" w:id="0">
    <w:p w14:paraId="7CC40340" w14:textId="77777777" w:rsidR="00731ECF" w:rsidRDefault="00731ECF" w:rsidP="00271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IAYF F+ The Sans Bold">
    <w:altName w:val="The Sans Bold"/>
    <w:panose1 w:val="00000000000000000000"/>
    <w:charset w:val="00"/>
    <w:family w:val="swiss"/>
    <w:notTrueType/>
    <w:pitch w:val="default"/>
    <w:sig w:usb0="00000003" w:usb1="00000000" w:usb2="00000000" w:usb3="00000000" w:csb0="00000001" w:csb1="00000000"/>
  </w:font>
  <w:font w:name="IIAYF F+ The Sans">
    <w:altName w:val="Th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Bold-Plain">
    <w:panose1 w:val="00000000000000000000"/>
    <w:charset w:val="00"/>
    <w:family w:val="auto"/>
    <w:notTrueType/>
    <w:pitch w:val="default"/>
    <w:sig w:usb0="00000003" w:usb1="00000000" w:usb2="00000000" w:usb3="00000000" w:csb0="00000001" w:csb1="00000000"/>
  </w:font>
  <w:font w:name="TheSans-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B528" w14:textId="5680CF5B"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BE1904">
      <w:rPr>
        <w:sz w:val="20"/>
        <w:szCs w:val="20"/>
      </w:rPr>
      <w:t xml:space="preserve">OpportunityCulture.org </w:t>
    </w:r>
    <w:r w:rsidRPr="00071C77">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731ADA">
      <w:rPr>
        <w:sz w:val="20"/>
        <w:szCs w:val="20"/>
      </w:rPr>
      <w:fldChar w:fldCharType="begin"/>
    </w:r>
    <w:r w:rsidRPr="00731ADA">
      <w:rPr>
        <w:sz w:val="20"/>
        <w:szCs w:val="20"/>
      </w:rPr>
      <w:instrText xml:space="preserve"> PAGE   \* MERGEFORMAT </w:instrText>
    </w:r>
    <w:r w:rsidRPr="00731ADA">
      <w:rPr>
        <w:sz w:val="20"/>
        <w:szCs w:val="20"/>
      </w:rPr>
      <w:fldChar w:fldCharType="separate"/>
    </w:r>
    <w:r w:rsidR="00A050D6">
      <w:rPr>
        <w:noProof/>
        <w:sz w:val="20"/>
        <w:szCs w:val="20"/>
      </w:rPr>
      <w:t>5</w:t>
    </w:r>
    <w:r w:rsidRPr="00731ADA">
      <w:rPr>
        <w:noProo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B776" w14:textId="77777777" w:rsidR="009E5067" w:rsidRPr="002F4543" w:rsidRDefault="009E5067">
    <w:pPr>
      <w:pStyle w:val="Footer"/>
      <w:rPr>
        <w:sz w:val="20"/>
        <w:szCs w:val="20"/>
      </w:rPr>
    </w:pPr>
    <w:r w:rsidRPr="002F4543">
      <w:rPr>
        <w:sz w:val="20"/>
        <w:szCs w:val="20"/>
      </w:rPr>
      <w:t>© 2015 Public Impact</w:t>
    </w:r>
    <w:r w:rsidRPr="002F4543">
      <w:rPr>
        <w:sz w:val="20"/>
        <w:szCs w:val="20"/>
      </w:rPr>
      <w:tab/>
      <w:t xml:space="preserve">                  See OpportunityCulture.org for updates to the original version of this document</w:t>
    </w:r>
    <w:r w:rsidRPr="002F4543">
      <w:rPr>
        <w:sz w:val="20"/>
        <w:szCs w:val="20"/>
      </w:rPr>
      <w:tab/>
    </w:r>
    <w:r w:rsidRPr="002F4543">
      <w:rPr>
        <w:sz w:val="20"/>
        <w:szCs w:val="20"/>
      </w:rPr>
      <w:tab/>
    </w:r>
    <w:r w:rsidRPr="002F4543">
      <w:rPr>
        <w:sz w:val="20"/>
        <w:szCs w:val="20"/>
      </w:rPr>
      <w:fldChar w:fldCharType="begin"/>
    </w:r>
    <w:r w:rsidRPr="002F4543">
      <w:rPr>
        <w:sz w:val="20"/>
        <w:szCs w:val="20"/>
      </w:rPr>
      <w:instrText xml:space="preserve"> PAGE   \* MERGEFORMAT </w:instrText>
    </w:r>
    <w:r w:rsidRPr="002F4543">
      <w:rPr>
        <w:sz w:val="20"/>
        <w:szCs w:val="20"/>
      </w:rPr>
      <w:fldChar w:fldCharType="separate"/>
    </w:r>
    <w:r>
      <w:rPr>
        <w:noProof/>
        <w:sz w:val="20"/>
        <w:szCs w:val="20"/>
      </w:rPr>
      <w:t>2</w:t>
    </w:r>
    <w:r w:rsidRPr="002F4543">
      <w:rPr>
        <w:noProof/>
        <w:sz w:val="20"/>
        <w:szCs w:val="20"/>
      </w:rPr>
      <w:fldChar w:fldCharType="end"/>
    </w:r>
  </w:p>
  <w:p w14:paraId="51ED1B62" w14:textId="77777777" w:rsidR="009E5067" w:rsidRPr="002F4543" w:rsidRDefault="009E5067">
    <w:pPr>
      <w:pStyle w:val="Footer"/>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F18D" w14:textId="52C49ECD"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B85AF7">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B85AF7">
      <w:rPr>
        <w:sz w:val="20"/>
        <w:szCs w:val="20"/>
      </w:rPr>
      <w:fldChar w:fldCharType="begin"/>
    </w:r>
    <w:r w:rsidRPr="00B85AF7">
      <w:rPr>
        <w:sz w:val="20"/>
        <w:szCs w:val="20"/>
      </w:rPr>
      <w:instrText xml:space="preserve"> PAGE   \* MERGEFORMAT </w:instrText>
    </w:r>
    <w:r w:rsidRPr="00B85AF7">
      <w:rPr>
        <w:sz w:val="20"/>
        <w:szCs w:val="20"/>
      </w:rPr>
      <w:fldChar w:fldCharType="separate"/>
    </w:r>
    <w:r w:rsidR="00A050D6">
      <w:rPr>
        <w:noProof/>
        <w:sz w:val="20"/>
        <w:szCs w:val="20"/>
      </w:rPr>
      <w:t>15</w:t>
    </w:r>
    <w:r w:rsidRPr="00B85AF7">
      <w:rPr>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ABD7" w14:textId="7981FC84" w:rsidR="009E5067" w:rsidRPr="008A56C7"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B85AF7">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B85AF7">
      <w:rPr>
        <w:sz w:val="20"/>
        <w:szCs w:val="20"/>
      </w:rPr>
      <w:fldChar w:fldCharType="begin"/>
    </w:r>
    <w:r w:rsidRPr="00B85AF7">
      <w:rPr>
        <w:sz w:val="20"/>
        <w:szCs w:val="20"/>
      </w:rPr>
      <w:instrText xml:space="preserve"> PAGE   \* MERGEFORMAT </w:instrText>
    </w:r>
    <w:r w:rsidRPr="00B85AF7">
      <w:rPr>
        <w:sz w:val="20"/>
        <w:szCs w:val="20"/>
      </w:rPr>
      <w:fldChar w:fldCharType="separate"/>
    </w:r>
    <w:r w:rsidR="00A050D6">
      <w:rPr>
        <w:noProof/>
        <w:sz w:val="20"/>
        <w:szCs w:val="20"/>
      </w:rPr>
      <w:t>16</w:t>
    </w:r>
    <w:r w:rsidRPr="00B85AF7">
      <w:rPr>
        <w:noProof/>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EB0D" w14:textId="12FDBEA8" w:rsidR="009E5067" w:rsidRPr="003A6780" w:rsidRDefault="009E5067">
    <w:pPr>
      <w:pStyle w:val="Footer"/>
      <w:rPr>
        <w:sz w:val="20"/>
        <w:szCs w:val="20"/>
      </w:rPr>
    </w:pPr>
    <w:r w:rsidRPr="003A6780">
      <w:rPr>
        <w:sz w:val="20"/>
        <w:szCs w:val="20"/>
      </w:rPr>
      <w:t>© 2015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9D35BB">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9D35BB">
      <w:rPr>
        <w:sz w:val="20"/>
        <w:szCs w:val="20"/>
      </w:rPr>
      <w:fldChar w:fldCharType="begin"/>
    </w:r>
    <w:r w:rsidRPr="009D35BB">
      <w:rPr>
        <w:sz w:val="20"/>
        <w:szCs w:val="20"/>
      </w:rPr>
      <w:instrText xml:space="preserve"> PAGE   \* MERGEFORMAT </w:instrText>
    </w:r>
    <w:r w:rsidRPr="009D35BB">
      <w:rPr>
        <w:sz w:val="20"/>
        <w:szCs w:val="20"/>
      </w:rPr>
      <w:fldChar w:fldCharType="separate"/>
    </w:r>
    <w:r w:rsidR="00A050D6">
      <w:rPr>
        <w:noProof/>
        <w:sz w:val="20"/>
        <w:szCs w:val="20"/>
      </w:rPr>
      <w:t>18</w:t>
    </w:r>
    <w:r w:rsidRPr="009D35BB">
      <w:rPr>
        <w:noProof/>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8B9A" w14:textId="77777777" w:rsidR="009E5067" w:rsidRPr="00490038"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9D35BB">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9D35BB">
      <w:rPr>
        <w:sz w:val="20"/>
        <w:szCs w:val="20"/>
      </w:rPr>
      <w:fldChar w:fldCharType="begin"/>
    </w:r>
    <w:r w:rsidRPr="009D35BB">
      <w:rPr>
        <w:sz w:val="20"/>
        <w:szCs w:val="20"/>
      </w:rPr>
      <w:instrText xml:space="preserve"> PAGE   \* MERGEFORMAT </w:instrText>
    </w:r>
    <w:r w:rsidRPr="009D35BB">
      <w:rPr>
        <w:sz w:val="20"/>
        <w:szCs w:val="20"/>
      </w:rPr>
      <w:fldChar w:fldCharType="separate"/>
    </w:r>
    <w:r>
      <w:rPr>
        <w:noProof/>
        <w:sz w:val="20"/>
        <w:szCs w:val="20"/>
      </w:rPr>
      <w:t>18</w:t>
    </w:r>
    <w:r w:rsidRPr="009D35BB">
      <w:rPr>
        <w:noProof/>
        <w:sz w:val="20"/>
        <w:szCs w:val="20"/>
      </w:rPr>
      <w:fldChar w:fldCharType="end"/>
    </w:r>
  </w:p>
  <w:p w14:paraId="193038A3" w14:textId="77777777" w:rsidR="009E5067" w:rsidRDefault="009E50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C493" w14:textId="7F67826A" w:rsidR="009E5067" w:rsidRPr="003A6780" w:rsidRDefault="009E5067">
    <w:pPr>
      <w:pStyle w:val="Footer"/>
      <w:rPr>
        <w:sz w:val="20"/>
        <w:szCs w:val="20"/>
      </w:rPr>
    </w:pP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823AFF">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AD10BA">
      <w:rPr>
        <w:sz w:val="20"/>
        <w:szCs w:val="20"/>
      </w:rPr>
      <w:fldChar w:fldCharType="begin"/>
    </w:r>
    <w:r w:rsidRPr="00AD10BA">
      <w:rPr>
        <w:sz w:val="20"/>
        <w:szCs w:val="20"/>
      </w:rPr>
      <w:instrText xml:space="preserve"> PAGE   \* MERGEFORMAT </w:instrText>
    </w:r>
    <w:r w:rsidRPr="00AD10BA">
      <w:rPr>
        <w:sz w:val="20"/>
        <w:szCs w:val="20"/>
      </w:rPr>
      <w:fldChar w:fldCharType="separate"/>
    </w:r>
    <w:r w:rsidR="00A050D6">
      <w:rPr>
        <w:noProof/>
        <w:sz w:val="20"/>
        <w:szCs w:val="20"/>
      </w:rPr>
      <w:t>19</w:t>
    </w:r>
    <w:r w:rsidRPr="00AD10BA">
      <w:rPr>
        <w:noProof/>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8112" w14:textId="77777777" w:rsidR="009E5067" w:rsidRPr="00AD10BA" w:rsidRDefault="009E5067" w:rsidP="009E5067">
    <w:pPr>
      <w:pStyle w:val="Footer"/>
      <w:rPr>
        <w:sz w:val="20"/>
        <w:szCs w:val="20"/>
      </w:rPr>
    </w:pPr>
    <w:r>
      <w:rPr>
        <w:sz w:val="20"/>
        <w:szCs w:val="20"/>
      </w:rPr>
      <w:t>© 2017</w:t>
    </w:r>
    <w:r w:rsidRPr="00AD10BA">
      <w:rPr>
        <w:sz w:val="20"/>
        <w:szCs w:val="20"/>
      </w:rPr>
      <w:t xml:space="preserve"> Public Impact</w:t>
    </w:r>
    <w:r w:rsidRPr="00AD10BA">
      <w:rPr>
        <w:sz w:val="20"/>
        <w:szCs w:val="20"/>
      </w:rPr>
      <w:tab/>
      <w:t xml:space="preserve">                     See OpportunityCulture.org for updates to the original version of this document</w:t>
    </w:r>
    <w:r w:rsidRPr="00AD10BA">
      <w:rPr>
        <w:sz w:val="20"/>
        <w:szCs w:val="20"/>
      </w:rPr>
      <w:tab/>
    </w:r>
    <w:r w:rsidRPr="00AD10BA">
      <w:rPr>
        <w:sz w:val="20"/>
        <w:szCs w:val="20"/>
      </w:rPr>
      <w:tab/>
    </w:r>
    <w:r>
      <w:rPr>
        <w:sz w:val="20"/>
        <w:szCs w:val="20"/>
      </w:rPr>
      <w:t>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FBFE" w14:textId="592EAA26"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9D501F">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C45042">
      <w:rPr>
        <w:sz w:val="20"/>
        <w:szCs w:val="20"/>
      </w:rPr>
      <w:fldChar w:fldCharType="begin"/>
    </w:r>
    <w:r w:rsidRPr="00C45042">
      <w:rPr>
        <w:sz w:val="20"/>
        <w:szCs w:val="20"/>
      </w:rPr>
      <w:instrText xml:space="preserve"> PAGE   \* MERGEFORMAT </w:instrText>
    </w:r>
    <w:r w:rsidRPr="00C45042">
      <w:rPr>
        <w:sz w:val="20"/>
        <w:szCs w:val="20"/>
      </w:rPr>
      <w:fldChar w:fldCharType="separate"/>
    </w:r>
    <w:r w:rsidR="00A050D6">
      <w:rPr>
        <w:noProof/>
        <w:sz w:val="20"/>
        <w:szCs w:val="20"/>
      </w:rPr>
      <w:t>21</w:t>
    </w:r>
    <w:r w:rsidRPr="00C45042">
      <w:rPr>
        <w:noProof/>
        <w:sz w:val="20"/>
        <w:szCs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EC1A" w14:textId="77777777"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8A4CBA">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3A6780">
      <w:rPr>
        <w:sz w:val="20"/>
        <w:szCs w:val="20"/>
      </w:rPr>
      <w:t>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2EEB" w14:textId="77777777" w:rsidR="009E5067" w:rsidRPr="003A6780" w:rsidRDefault="009E5067" w:rsidP="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1213D8">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414EA8">
      <w:rPr>
        <w:sz w:val="20"/>
        <w:szCs w:val="20"/>
      </w:rPr>
      <w:fldChar w:fldCharType="begin"/>
    </w:r>
    <w:r w:rsidRPr="00414EA8">
      <w:rPr>
        <w:sz w:val="20"/>
        <w:szCs w:val="20"/>
      </w:rPr>
      <w:instrText xml:space="preserve"> PAGE   \* MERGEFORMAT </w:instrText>
    </w:r>
    <w:r w:rsidRPr="00414EA8">
      <w:rPr>
        <w:sz w:val="20"/>
        <w:szCs w:val="20"/>
      </w:rPr>
      <w:fldChar w:fldCharType="separate"/>
    </w:r>
    <w:r>
      <w:rPr>
        <w:noProof/>
        <w:sz w:val="20"/>
        <w:szCs w:val="20"/>
      </w:rPr>
      <w:t>2</w:t>
    </w:r>
    <w:r w:rsidRPr="00414EA8">
      <w:rPr>
        <w:noProof/>
        <w:sz w:val="20"/>
        <w:szCs w:val="20"/>
      </w:rPr>
      <w:fldChar w:fldCharType="end"/>
    </w:r>
  </w:p>
  <w:p w14:paraId="4AD7DB37" w14:textId="77777777" w:rsidR="009E5067" w:rsidRDefault="009E5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FB68" w14:textId="77777777" w:rsidR="009E5067" w:rsidRPr="00124FBE" w:rsidRDefault="009E5067">
    <w:pPr>
      <w:pStyle w:val="Footer"/>
      <w:rPr>
        <w:sz w:val="20"/>
        <w:szCs w:val="20"/>
      </w:rPr>
    </w:pPr>
    <w:r w:rsidRPr="00124FBE">
      <w:rPr>
        <w:sz w:val="20"/>
        <w:szCs w:val="20"/>
      </w:rPr>
      <w:t>© 2015</w:t>
    </w:r>
    <w:r>
      <w:rPr>
        <w:sz w:val="20"/>
        <w:szCs w:val="20"/>
      </w:rPr>
      <w:t>, 2017 Public Impact</w:t>
    </w:r>
    <w:r>
      <w:rPr>
        <w:sz w:val="20"/>
        <w:szCs w:val="20"/>
      </w:rPr>
      <w:tab/>
      <w:t xml:space="preserve">          </w:t>
    </w:r>
    <w:r w:rsidRPr="00124FBE">
      <w:rPr>
        <w:sz w:val="20"/>
        <w:szCs w:val="20"/>
      </w:rPr>
      <w:t>See OpportunityCulture.org for updates to the original version of this document</w:t>
    </w:r>
    <w:r w:rsidRPr="00124FBE">
      <w:rPr>
        <w:sz w:val="20"/>
        <w:szCs w:val="20"/>
      </w:rPr>
      <w:tab/>
    </w:r>
    <w:r w:rsidRPr="00124FBE">
      <w:rPr>
        <w:sz w:val="20"/>
        <w:szCs w:val="20"/>
      </w:rPr>
      <w:tab/>
    </w:r>
    <w:r>
      <w:rPr>
        <w:sz w:val="20"/>
        <w:szCs w:val="20"/>
      </w:rPr>
      <w:t>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EA3A" w14:textId="3CFE1506"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C60A07">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D71C25">
      <w:rPr>
        <w:sz w:val="20"/>
        <w:szCs w:val="20"/>
      </w:rPr>
      <w:fldChar w:fldCharType="begin"/>
    </w:r>
    <w:r w:rsidRPr="00D71C25">
      <w:rPr>
        <w:sz w:val="20"/>
        <w:szCs w:val="20"/>
      </w:rPr>
      <w:instrText xml:space="preserve"> PAGE   \* MERGEFORMAT </w:instrText>
    </w:r>
    <w:r w:rsidRPr="00D71C25">
      <w:rPr>
        <w:sz w:val="20"/>
        <w:szCs w:val="20"/>
      </w:rPr>
      <w:fldChar w:fldCharType="separate"/>
    </w:r>
    <w:r w:rsidR="00A050D6">
      <w:rPr>
        <w:noProof/>
        <w:sz w:val="20"/>
        <w:szCs w:val="20"/>
      </w:rPr>
      <w:t>25</w:t>
    </w:r>
    <w:r w:rsidRPr="00D71C25">
      <w:rPr>
        <w:noProof/>
        <w:sz w:val="20"/>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92A4" w14:textId="77777777" w:rsidR="009E5067" w:rsidRDefault="009E506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4D69" w14:textId="77777777"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E827B3">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3A6780">
      <w:rPr>
        <w:sz w:val="20"/>
        <w:szCs w:val="20"/>
      </w:rPr>
      <w:t>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2F7A" w14:textId="77777777" w:rsidR="009E5067" w:rsidRDefault="009E506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DC63" w14:textId="1C2A0D2B"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62025A">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CE43E7">
      <w:rPr>
        <w:sz w:val="20"/>
        <w:szCs w:val="20"/>
      </w:rPr>
      <w:fldChar w:fldCharType="begin"/>
    </w:r>
    <w:r w:rsidRPr="00CE43E7">
      <w:rPr>
        <w:sz w:val="20"/>
        <w:szCs w:val="20"/>
      </w:rPr>
      <w:instrText xml:space="preserve"> PAGE   \* MERGEFORMAT </w:instrText>
    </w:r>
    <w:r w:rsidRPr="00CE43E7">
      <w:rPr>
        <w:sz w:val="20"/>
        <w:szCs w:val="20"/>
      </w:rPr>
      <w:fldChar w:fldCharType="separate"/>
    </w:r>
    <w:r w:rsidR="00A050D6">
      <w:rPr>
        <w:noProof/>
        <w:sz w:val="20"/>
        <w:szCs w:val="20"/>
      </w:rPr>
      <w:t>28</w:t>
    </w:r>
    <w:r w:rsidRPr="00CE43E7">
      <w:rPr>
        <w:noProof/>
        <w:sz w:val="20"/>
        <w:szCs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0DF4" w14:textId="77777777"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for </w:t>
    </w:r>
    <w:r w:rsidRPr="00D1779C">
      <w:rPr>
        <w:sz w:val="20"/>
        <w:szCs w:val="20"/>
      </w:rPr>
      <w:t xml:space="preserve">updates to the original version of this </w:t>
    </w:r>
    <w:r>
      <w:rPr>
        <w:sz w:val="20"/>
        <w:szCs w:val="20"/>
      </w:rPr>
      <w:t>document</w:t>
    </w:r>
    <w:r w:rsidRPr="003A6780">
      <w:rPr>
        <w:sz w:val="20"/>
        <w:szCs w:val="20"/>
      </w:rPr>
      <w:tab/>
    </w:r>
    <w:r w:rsidRPr="003A6780">
      <w:rPr>
        <w:sz w:val="20"/>
        <w:szCs w:val="20"/>
      </w:rPr>
      <w:ptab w:relativeTo="margin" w:alignment="right" w:leader="none"/>
    </w:r>
    <w:r w:rsidRPr="003A6780">
      <w:rPr>
        <w:sz w:val="20"/>
        <w:szCs w:val="20"/>
      </w:rPr>
      <w:t>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654F" w14:textId="77777777" w:rsidR="009E5067" w:rsidRDefault="009E5067">
    <w:pPr>
      <w:pStyle w:val="Foote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823AFF">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B3439B">
      <w:rPr>
        <w:sz w:val="20"/>
        <w:szCs w:val="20"/>
      </w:rPr>
      <w:fldChar w:fldCharType="begin"/>
    </w:r>
    <w:r w:rsidRPr="00B3439B">
      <w:rPr>
        <w:sz w:val="20"/>
        <w:szCs w:val="20"/>
      </w:rPr>
      <w:instrText xml:space="preserve"> PAGE   \* MERGEFORMAT </w:instrText>
    </w:r>
    <w:r w:rsidRPr="00B3439B">
      <w:rPr>
        <w:sz w:val="20"/>
        <w:szCs w:val="20"/>
      </w:rPr>
      <w:fldChar w:fldCharType="separate"/>
    </w:r>
    <w:r>
      <w:rPr>
        <w:noProof/>
        <w:sz w:val="20"/>
        <w:szCs w:val="20"/>
      </w:rPr>
      <w:t>2</w:t>
    </w:r>
    <w:r w:rsidRPr="00B3439B">
      <w:rPr>
        <w:noProof/>
        <w:sz w:val="20"/>
        <w:szCs w:val="20"/>
      </w:rPr>
      <w:fldChar w:fldCharType="end"/>
    </w:r>
  </w:p>
  <w:p w14:paraId="707A4B22" w14:textId="77777777" w:rsidR="009E5067" w:rsidRDefault="009E5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6B09" w14:textId="77777777"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w:t>
    </w:r>
    <w:r w:rsidRPr="007F71DD">
      <w:rPr>
        <w:sz w:val="20"/>
        <w:szCs w:val="20"/>
      </w:rPr>
      <w:t>See OpportunityCulture.org for updates to the original version of this document</w:t>
    </w:r>
    <w:r w:rsidRPr="003A6780">
      <w:rPr>
        <w:sz w:val="20"/>
        <w:szCs w:val="20"/>
      </w:rPr>
      <w:tab/>
    </w:r>
    <w:r w:rsidRPr="003A6780">
      <w:rPr>
        <w:sz w:val="20"/>
        <w:szCs w:val="20"/>
      </w:rPr>
      <w:ptab w:relativeTo="margin" w:alignment="right" w:leader="none"/>
    </w:r>
    <w:r w:rsidRPr="003A6780">
      <w:rPr>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E8F2" w14:textId="77777777" w:rsidR="009E5067" w:rsidRPr="000E2962"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w:t>
    </w:r>
    <w:r w:rsidRPr="007F71DD">
      <w:rPr>
        <w:sz w:val="20"/>
        <w:szCs w:val="20"/>
      </w:rPr>
      <w:t>See OpportunityCulture.org for updates to the original version of this document</w:t>
    </w:r>
    <w:r w:rsidRPr="003A6780">
      <w:rPr>
        <w:sz w:val="20"/>
        <w:szCs w:val="20"/>
      </w:rPr>
      <w:tab/>
    </w:r>
    <w:r w:rsidRPr="003A6780">
      <w:rPr>
        <w:sz w:val="20"/>
        <w:szCs w:val="20"/>
      </w:rPr>
      <w:ptab w:relativeTo="margin" w:alignment="right" w:leader="none"/>
    </w:r>
    <w:r w:rsidRPr="005F7462">
      <w:rPr>
        <w:sz w:val="20"/>
        <w:szCs w:val="20"/>
      </w:rPr>
      <w:fldChar w:fldCharType="begin"/>
    </w:r>
    <w:r w:rsidRPr="005F7462">
      <w:rPr>
        <w:sz w:val="20"/>
        <w:szCs w:val="20"/>
      </w:rPr>
      <w:instrText xml:space="preserve"> PAGE   \* MERGEFORMAT </w:instrText>
    </w:r>
    <w:r w:rsidRPr="005F7462">
      <w:rPr>
        <w:sz w:val="20"/>
        <w:szCs w:val="20"/>
      </w:rPr>
      <w:fldChar w:fldCharType="separate"/>
    </w:r>
    <w:r>
      <w:rPr>
        <w:noProof/>
        <w:sz w:val="20"/>
        <w:szCs w:val="20"/>
      </w:rPr>
      <w:t>2</w:t>
    </w:r>
    <w:r w:rsidRPr="005F7462">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A130" w14:textId="735F2754"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823AFF">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AD10BA">
      <w:rPr>
        <w:sz w:val="20"/>
        <w:szCs w:val="20"/>
      </w:rPr>
      <w:fldChar w:fldCharType="begin"/>
    </w:r>
    <w:r w:rsidRPr="00AD10BA">
      <w:rPr>
        <w:sz w:val="20"/>
        <w:szCs w:val="20"/>
      </w:rPr>
      <w:instrText xml:space="preserve"> PAGE   \* MERGEFORMAT </w:instrText>
    </w:r>
    <w:r w:rsidRPr="00AD10BA">
      <w:rPr>
        <w:sz w:val="20"/>
        <w:szCs w:val="20"/>
      </w:rPr>
      <w:fldChar w:fldCharType="separate"/>
    </w:r>
    <w:r w:rsidR="00A050D6">
      <w:rPr>
        <w:noProof/>
        <w:sz w:val="20"/>
        <w:szCs w:val="20"/>
      </w:rPr>
      <w:t>9</w:t>
    </w:r>
    <w:r w:rsidRPr="00AD10BA">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94E0" w14:textId="77777777" w:rsidR="009E5067" w:rsidRPr="00AD10BA" w:rsidRDefault="009E5067" w:rsidP="009E5067">
    <w:pPr>
      <w:pStyle w:val="Footer"/>
      <w:rPr>
        <w:sz w:val="20"/>
        <w:szCs w:val="20"/>
      </w:rPr>
    </w:pPr>
    <w:r w:rsidRPr="00AD10BA">
      <w:rPr>
        <w:sz w:val="20"/>
        <w:szCs w:val="20"/>
      </w:rPr>
      <w:t>© 2015</w:t>
    </w:r>
    <w:r>
      <w:rPr>
        <w:sz w:val="20"/>
        <w:szCs w:val="20"/>
      </w:rPr>
      <w:t>, 2017</w:t>
    </w:r>
    <w:r w:rsidRPr="00AD10BA">
      <w:rPr>
        <w:sz w:val="20"/>
        <w:szCs w:val="20"/>
      </w:rPr>
      <w:t xml:space="preserve"> Public Impact</w:t>
    </w:r>
    <w:r>
      <w:rPr>
        <w:sz w:val="20"/>
        <w:szCs w:val="20"/>
      </w:rPr>
      <w:tab/>
      <w:t xml:space="preserve">     </w:t>
    </w:r>
    <w:r w:rsidRPr="00AD10BA">
      <w:rPr>
        <w:sz w:val="20"/>
        <w:szCs w:val="20"/>
      </w:rPr>
      <w:t xml:space="preserve">        See OpportunityCulture.org for updates to the original version of this document</w:t>
    </w:r>
    <w:r w:rsidRPr="00AD10BA">
      <w:rPr>
        <w:sz w:val="20"/>
        <w:szCs w:val="20"/>
      </w:rPr>
      <w:tab/>
    </w:r>
    <w:r w:rsidRPr="00AD10BA">
      <w:rPr>
        <w:sz w:val="20"/>
        <w:szCs w:val="20"/>
      </w:rPr>
      <w:tab/>
    </w:r>
    <w:r>
      <w:rPr>
        <w:sz w:val="20"/>
        <w:szCs w:val="20"/>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2062" w14:textId="429DFA40"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044671">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695149">
      <w:rPr>
        <w:sz w:val="20"/>
        <w:szCs w:val="20"/>
      </w:rPr>
      <w:fldChar w:fldCharType="begin"/>
    </w:r>
    <w:r w:rsidRPr="00695149">
      <w:rPr>
        <w:sz w:val="20"/>
        <w:szCs w:val="20"/>
      </w:rPr>
      <w:instrText xml:space="preserve"> PAGE   \* MERGEFORMAT </w:instrText>
    </w:r>
    <w:r w:rsidRPr="00695149">
      <w:rPr>
        <w:sz w:val="20"/>
        <w:szCs w:val="20"/>
      </w:rPr>
      <w:fldChar w:fldCharType="separate"/>
    </w:r>
    <w:r w:rsidR="00A050D6">
      <w:rPr>
        <w:noProof/>
        <w:sz w:val="20"/>
        <w:szCs w:val="20"/>
      </w:rPr>
      <w:t>12</w:t>
    </w:r>
    <w:r w:rsidRPr="00695149">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615F" w14:textId="77777777" w:rsidR="009E5067" w:rsidRPr="007B054F" w:rsidRDefault="009E5067" w:rsidP="009E5067">
    <w:pPr>
      <w:pStyle w:val="Footer"/>
      <w:rPr>
        <w:sz w:val="20"/>
        <w:szCs w:val="20"/>
      </w:rPr>
    </w:pPr>
    <w:r w:rsidRPr="007B054F">
      <w:rPr>
        <w:sz w:val="20"/>
        <w:szCs w:val="20"/>
      </w:rPr>
      <w:t>© 2015 Public Impact</w:t>
    </w:r>
    <w:r w:rsidRPr="007B054F">
      <w:rPr>
        <w:sz w:val="20"/>
        <w:szCs w:val="20"/>
      </w:rPr>
      <w:tab/>
      <w:t xml:space="preserve">                       See OpportunityCulture.org for updates to the original version of this document</w:t>
    </w:r>
    <w:r w:rsidRPr="007B054F">
      <w:rPr>
        <w:sz w:val="20"/>
        <w:szCs w:val="20"/>
      </w:rPr>
      <w:tab/>
    </w:r>
    <w:r w:rsidRPr="007B054F">
      <w:rPr>
        <w:sz w:val="20"/>
        <w:szCs w:val="20"/>
      </w:rPr>
      <w:tab/>
    </w:r>
    <w:r w:rsidRPr="007B054F">
      <w:rPr>
        <w:sz w:val="20"/>
        <w:szCs w:val="20"/>
      </w:rPr>
      <w:fldChar w:fldCharType="begin"/>
    </w:r>
    <w:r w:rsidRPr="007B054F">
      <w:rPr>
        <w:sz w:val="20"/>
        <w:szCs w:val="20"/>
      </w:rPr>
      <w:instrText xml:space="preserve"> PAGE   \* MERGEFORMAT </w:instrText>
    </w:r>
    <w:r w:rsidRPr="007B054F">
      <w:rPr>
        <w:sz w:val="20"/>
        <w:szCs w:val="20"/>
      </w:rPr>
      <w:fldChar w:fldCharType="separate"/>
    </w:r>
    <w:r>
      <w:rPr>
        <w:noProof/>
        <w:sz w:val="20"/>
        <w:szCs w:val="20"/>
      </w:rPr>
      <w:t>2</w:t>
    </w:r>
    <w:r w:rsidRPr="007B054F">
      <w:rPr>
        <w:noProof/>
        <w:sz w:val="20"/>
        <w:szCs w:val="20"/>
      </w:rPr>
      <w:fldChar w:fldCharType="end"/>
    </w:r>
    <w:r w:rsidRPr="007B054F">
      <w:rPr>
        <w:sz w:val="20"/>
        <w:szCs w:val="20"/>
      </w:rPr>
      <w:ptab w:relativeTo="margin" w:alignment="center"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AD6F" w14:textId="460D210A" w:rsidR="009E5067" w:rsidRPr="003A6780" w:rsidRDefault="009E5067">
    <w:pPr>
      <w:pStyle w:val="Footer"/>
      <w:rPr>
        <w:sz w:val="20"/>
        <w:szCs w:val="20"/>
      </w:rPr>
    </w:pPr>
    <w:r w:rsidRPr="003A6780">
      <w:rPr>
        <w:sz w:val="20"/>
        <w:szCs w:val="20"/>
      </w:rPr>
      <w:t>© 2015</w:t>
    </w:r>
    <w:r>
      <w:rPr>
        <w:sz w:val="20"/>
        <w:szCs w:val="20"/>
      </w:rPr>
      <w:t>, 2017</w:t>
    </w:r>
    <w:r w:rsidRPr="003A6780">
      <w:rPr>
        <w:sz w:val="20"/>
        <w:szCs w:val="20"/>
      </w:rPr>
      <w:t xml:space="preserve"> Public Impact</w:t>
    </w:r>
    <w:r w:rsidRPr="003A6780">
      <w:rPr>
        <w:sz w:val="20"/>
        <w:szCs w:val="20"/>
      </w:rPr>
      <w:ptab w:relativeTo="margin" w:alignment="center" w:leader="none"/>
    </w:r>
    <w:r>
      <w:rPr>
        <w:sz w:val="20"/>
        <w:szCs w:val="20"/>
      </w:rPr>
      <w:t xml:space="preserve">            See </w:t>
    </w:r>
    <w:r w:rsidRPr="003A6780">
      <w:rPr>
        <w:sz w:val="20"/>
        <w:szCs w:val="20"/>
      </w:rPr>
      <w:t>Oppo</w:t>
    </w:r>
    <w:r>
      <w:rPr>
        <w:sz w:val="20"/>
        <w:szCs w:val="20"/>
      </w:rPr>
      <w:t>r</w:t>
    </w:r>
    <w:r w:rsidRPr="003A6780">
      <w:rPr>
        <w:sz w:val="20"/>
        <w:szCs w:val="20"/>
      </w:rPr>
      <w:t>tunityCulture.org</w:t>
    </w:r>
    <w:r>
      <w:rPr>
        <w:sz w:val="20"/>
        <w:szCs w:val="20"/>
      </w:rPr>
      <w:t xml:space="preserve"> </w:t>
    </w:r>
    <w:r w:rsidRPr="001213D8">
      <w:rPr>
        <w:sz w:val="20"/>
        <w:szCs w:val="20"/>
      </w:rPr>
      <w:t>for updates to the original version of this documen</w:t>
    </w:r>
    <w:r>
      <w:rPr>
        <w:sz w:val="20"/>
        <w:szCs w:val="20"/>
      </w:rPr>
      <w:t>t</w:t>
    </w:r>
    <w:r w:rsidRPr="003A6780">
      <w:rPr>
        <w:sz w:val="20"/>
        <w:szCs w:val="20"/>
      </w:rPr>
      <w:tab/>
    </w:r>
    <w:r w:rsidRPr="003A6780">
      <w:rPr>
        <w:sz w:val="20"/>
        <w:szCs w:val="20"/>
      </w:rPr>
      <w:ptab w:relativeTo="margin" w:alignment="right" w:leader="none"/>
    </w:r>
    <w:r w:rsidRPr="00580FCC">
      <w:rPr>
        <w:sz w:val="20"/>
        <w:szCs w:val="20"/>
      </w:rPr>
      <w:fldChar w:fldCharType="begin"/>
    </w:r>
    <w:r w:rsidRPr="00580FCC">
      <w:rPr>
        <w:sz w:val="20"/>
        <w:szCs w:val="20"/>
      </w:rPr>
      <w:instrText xml:space="preserve"> PAGE   \* MERGEFORMAT </w:instrText>
    </w:r>
    <w:r w:rsidRPr="00580FCC">
      <w:rPr>
        <w:sz w:val="20"/>
        <w:szCs w:val="20"/>
      </w:rPr>
      <w:fldChar w:fldCharType="separate"/>
    </w:r>
    <w:r w:rsidR="00A050D6">
      <w:rPr>
        <w:noProof/>
        <w:sz w:val="20"/>
        <w:szCs w:val="20"/>
      </w:rPr>
      <w:t>14</w:t>
    </w:r>
    <w:r w:rsidRPr="00580FC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A914" w14:textId="77777777" w:rsidR="00731ECF" w:rsidRDefault="00731ECF" w:rsidP="00271DEF">
      <w:pPr>
        <w:spacing w:after="0"/>
      </w:pPr>
      <w:r>
        <w:separator/>
      </w:r>
    </w:p>
  </w:footnote>
  <w:footnote w:type="continuationSeparator" w:id="0">
    <w:p w14:paraId="659D941B" w14:textId="77777777" w:rsidR="00731ECF" w:rsidRDefault="00731ECF" w:rsidP="00271D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BFF3" w14:textId="77777777" w:rsidR="009E5067" w:rsidRDefault="009E5067" w:rsidP="009E5067">
    <w:pPr>
      <w:pStyle w:val="Header"/>
    </w:pPr>
    <w:r>
      <w:ptab w:relativeTo="margin" w:alignment="center" w:leader="none"/>
    </w:r>
    <w:r>
      <w:rPr>
        <w:noProof/>
      </w:rPr>
      <w:drawing>
        <wp:inline distT="0" distB="0" distL="0" distR="0" wp14:anchorId="6D5352FD" wp14:editId="30A3A80D">
          <wp:extent cx="5846445" cy="26797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6445" cy="267970"/>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DCDF"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6DC2AFCD" wp14:editId="60DF3B1D">
          <wp:extent cx="5846465" cy="2667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EF84"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72A66041" wp14:editId="73C79EA3">
          <wp:extent cx="5846465" cy="2667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9F75"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1A0D4515" wp14:editId="0A1FF5CC">
          <wp:extent cx="5846465" cy="2667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8E93"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1A4EDDA3" wp14:editId="5E997F6B">
          <wp:extent cx="5846465" cy="2667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A6CD" w14:textId="77777777" w:rsidR="009E5067" w:rsidRDefault="009E50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CB3E"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45112F7A" wp14:editId="3F573DED">
          <wp:extent cx="5846465" cy="266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D119" w14:textId="77777777" w:rsidR="009E5067" w:rsidRDefault="009E506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2550"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7904CCA4" wp14:editId="482B9BD9">
          <wp:extent cx="5846465" cy="2667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F2C8"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2BA656FE" wp14:editId="2764268A">
          <wp:extent cx="5846465" cy="266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EBE6"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3726497C" wp14:editId="52DDE3ED">
          <wp:extent cx="5846465" cy="2667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FBCF"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781BA848" wp14:editId="5813DBE0">
          <wp:extent cx="5846465" cy="26670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B150"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22EDD4AB" wp14:editId="19045700">
          <wp:extent cx="5846465" cy="2667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70D9" w14:textId="77777777" w:rsidR="009E5067" w:rsidRDefault="009E5067" w:rsidP="009E5067">
    <w:pPr>
      <w:pStyle w:val="Header"/>
    </w:pPr>
    <w:r>
      <w:ptab w:relativeTo="margin" w:alignment="center"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00DF"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56FC0112" wp14:editId="1CC1E602">
          <wp:extent cx="5846465" cy="2667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CC71" w14:textId="77777777" w:rsidR="009E5067" w:rsidRDefault="009E5067" w:rsidP="009E5067">
    <w:pPr>
      <w:pStyle w:val="Header"/>
    </w:pPr>
    <w:r>
      <w:ptab w:relativeTo="margin" w:alignment="center"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2EF0"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3C7BEE5D" wp14:editId="79744431">
          <wp:extent cx="5846465" cy="2667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6238" w14:textId="77777777" w:rsidR="009E5067" w:rsidRDefault="009E5067" w:rsidP="009E5067">
    <w:pPr>
      <w:pStyle w:val="Header"/>
    </w:pPr>
    <w:r>
      <w:ptab w:relativeTo="margin" w:alignment="center" w:leader="none"/>
    </w:r>
    <w:r w:rsidRPr="008F208B">
      <w:rPr>
        <w:rFonts w:ascii="Calibri" w:eastAsia="Calibri" w:hAnsi="Calibri" w:cs="Times New Roman"/>
        <w:noProof/>
      </w:rPr>
      <w:drawing>
        <wp:inline distT="0" distB="0" distL="0" distR="0" wp14:anchorId="24B177CA" wp14:editId="474D5666">
          <wp:extent cx="5846465" cy="266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header.png"/>
                  <pic:cNvPicPr/>
                </pic:nvPicPr>
                <pic:blipFill>
                  <a:blip r:embed="rId1">
                    <a:extLst>
                      <a:ext uri="{28A0092B-C50C-407E-A947-70E740481C1C}">
                        <a14:useLocalDpi xmlns:a14="http://schemas.microsoft.com/office/drawing/2010/main" val="0"/>
                      </a:ext>
                    </a:extLst>
                  </a:blip>
                  <a:stretch>
                    <a:fillRect/>
                  </a:stretch>
                </pic:blipFill>
                <pic:spPr>
                  <a:xfrm>
                    <a:off x="0" y="0"/>
                    <a:ext cx="6667031" cy="30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CA2"/>
    <w:multiLevelType w:val="hybridMultilevel"/>
    <w:tmpl w:val="3EC454F2"/>
    <w:lvl w:ilvl="0" w:tplc="139CBB2E">
      <w:numFmt w:val="bullet"/>
      <w:lvlText w:val="•"/>
      <w:lvlJc w:val="left"/>
      <w:pPr>
        <w:ind w:left="432" w:hanging="216"/>
      </w:pPr>
      <w:rPr>
        <w:rFonts w:ascii="Calibri" w:eastAsiaTheme="minorHAnsi" w:hAnsi="Calibri" w:cstheme="minorHAnsi" w:hint="default"/>
      </w:rPr>
    </w:lvl>
    <w:lvl w:ilvl="1" w:tplc="3CB0B8B0">
      <w:numFmt w:val="bullet"/>
      <w:lvlText w:val="•"/>
      <w:lvlJc w:val="left"/>
      <w:pPr>
        <w:ind w:left="432" w:hanging="216"/>
      </w:pPr>
      <w:rPr>
        <w:rFonts w:ascii="Calibri" w:eastAsiaTheme="minorHAnsi" w:hAnsi="Calibri" w:cstheme="min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F3B8C"/>
    <w:multiLevelType w:val="hybridMultilevel"/>
    <w:tmpl w:val="62A6DF14"/>
    <w:lvl w:ilvl="0" w:tplc="57C47DE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AA5438"/>
    <w:multiLevelType w:val="hybridMultilevel"/>
    <w:tmpl w:val="678E1D0C"/>
    <w:lvl w:ilvl="0" w:tplc="64BA964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51640A"/>
    <w:multiLevelType w:val="hybridMultilevel"/>
    <w:tmpl w:val="53E62FA2"/>
    <w:lvl w:ilvl="0" w:tplc="2B7C988E">
      <w:start w:val="1"/>
      <w:numFmt w:val="bullet"/>
      <w:lvlText w:val=""/>
      <w:lvlJc w:val="left"/>
      <w:pPr>
        <w:ind w:left="216" w:hanging="216"/>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44C5A"/>
    <w:multiLevelType w:val="hybridMultilevel"/>
    <w:tmpl w:val="E1BECFE6"/>
    <w:lvl w:ilvl="0" w:tplc="723CE4E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4526C87"/>
    <w:multiLevelType w:val="hybridMultilevel"/>
    <w:tmpl w:val="AC4A185E"/>
    <w:lvl w:ilvl="0" w:tplc="41BAFC3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5507274"/>
    <w:multiLevelType w:val="hybridMultilevel"/>
    <w:tmpl w:val="2A520066"/>
    <w:lvl w:ilvl="0" w:tplc="F60485A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7E75366"/>
    <w:multiLevelType w:val="hybridMultilevel"/>
    <w:tmpl w:val="93465D1E"/>
    <w:lvl w:ilvl="0" w:tplc="CEC85C2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94B37DD"/>
    <w:multiLevelType w:val="hybridMultilevel"/>
    <w:tmpl w:val="A15020E6"/>
    <w:lvl w:ilvl="0" w:tplc="C53E7ED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9F23CC2"/>
    <w:multiLevelType w:val="hybridMultilevel"/>
    <w:tmpl w:val="39FA7EB2"/>
    <w:lvl w:ilvl="0" w:tplc="C5DE694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0B5871AE"/>
    <w:multiLevelType w:val="hybridMultilevel"/>
    <w:tmpl w:val="BE50BCEA"/>
    <w:lvl w:ilvl="0" w:tplc="E3306A00">
      <w:numFmt w:val="bullet"/>
      <w:lvlText w:val="-"/>
      <w:lvlJc w:val="left"/>
      <w:pPr>
        <w:ind w:left="360" w:hanging="360"/>
      </w:pPr>
      <w:rPr>
        <w:rFonts w:ascii="Arial" w:eastAsiaTheme="minorHAnsi" w:hAnsi="Arial" w:cs="Wingdings" w:hint="default"/>
      </w:rPr>
    </w:lvl>
    <w:lvl w:ilvl="1" w:tplc="41386C52">
      <w:numFmt w:val="bullet"/>
      <w:lvlText w:val="•"/>
      <w:lvlJc w:val="left"/>
      <w:pPr>
        <w:ind w:left="432" w:hanging="216"/>
      </w:pPr>
      <w:rPr>
        <w:rFonts w:ascii="Calibri" w:eastAsiaTheme="minorHAnsi" w:hAnsi="Calibri" w:cstheme="minorHAns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E28421D"/>
    <w:multiLevelType w:val="hybridMultilevel"/>
    <w:tmpl w:val="37402216"/>
    <w:lvl w:ilvl="0" w:tplc="52285FC8">
      <w:start w:val="1"/>
      <w:numFmt w:val="bullet"/>
      <w:lvlText w:val=""/>
      <w:lvlJc w:val="left"/>
      <w:pPr>
        <w:ind w:left="720" w:hanging="360"/>
      </w:pPr>
      <w:rPr>
        <w:rFonts w:ascii="Symbol" w:hAnsi="Symbo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36068"/>
    <w:multiLevelType w:val="hybridMultilevel"/>
    <w:tmpl w:val="6EE026CE"/>
    <w:lvl w:ilvl="0" w:tplc="7818AAE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0F8E5DEB"/>
    <w:multiLevelType w:val="multilevel"/>
    <w:tmpl w:val="9B3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B7251B"/>
    <w:multiLevelType w:val="hybridMultilevel"/>
    <w:tmpl w:val="8132E06E"/>
    <w:lvl w:ilvl="0" w:tplc="22A6A33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0165852"/>
    <w:multiLevelType w:val="hybridMultilevel"/>
    <w:tmpl w:val="66D6799A"/>
    <w:lvl w:ilvl="0" w:tplc="7CB80F6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1F104A0"/>
    <w:multiLevelType w:val="hybridMultilevel"/>
    <w:tmpl w:val="48149AB0"/>
    <w:lvl w:ilvl="0" w:tplc="EFE6F05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60A2BED"/>
    <w:multiLevelType w:val="hybridMultilevel"/>
    <w:tmpl w:val="BF5A73E2"/>
    <w:lvl w:ilvl="0" w:tplc="48E295D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E83EEC"/>
    <w:multiLevelType w:val="hybridMultilevel"/>
    <w:tmpl w:val="3138A018"/>
    <w:lvl w:ilvl="0" w:tplc="C290BCF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6B5367"/>
    <w:multiLevelType w:val="hybridMultilevel"/>
    <w:tmpl w:val="DEA4D400"/>
    <w:lvl w:ilvl="0" w:tplc="29F4C78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AEE6485"/>
    <w:multiLevelType w:val="hybridMultilevel"/>
    <w:tmpl w:val="0786E674"/>
    <w:lvl w:ilvl="0" w:tplc="AD5C432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B1E0B71"/>
    <w:multiLevelType w:val="hybridMultilevel"/>
    <w:tmpl w:val="19820C20"/>
    <w:lvl w:ilvl="0" w:tplc="B73ADE1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F4D10B7"/>
    <w:multiLevelType w:val="hybridMultilevel"/>
    <w:tmpl w:val="05669B22"/>
    <w:lvl w:ilvl="0" w:tplc="3F6ED5B6">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1B420A2"/>
    <w:multiLevelType w:val="hybridMultilevel"/>
    <w:tmpl w:val="2BDC0BA0"/>
    <w:lvl w:ilvl="0" w:tplc="5C9C32A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22327DED"/>
    <w:multiLevelType w:val="hybridMultilevel"/>
    <w:tmpl w:val="5DA4F526"/>
    <w:lvl w:ilvl="0" w:tplc="52285FC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23B78FA"/>
    <w:multiLevelType w:val="hybridMultilevel"/>
    <w:tmpl w:val="E5B27CB2"/>
    <w:lvl w:ilvl="0" w:tplc="6F5237B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5074800"/>
    <w:multiLevelType w:val="hybridMultilevel"/>
    <w:tmpl w:val="B20AA83E"/>
    <w:lvl w:ilvl="0" w:tplc="DE76E51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26250FEC"/>
    <w:multiLevelType w:val="hybridMultilevel"/>
    <w:tmpl w:val="EAAC5E04"/>
    <w:lvl w:ilvl="0" w:tplc="D148681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A617D6E"/>
    <w:multiLevelType w:val="hybridMultilevel"/>
    <w:tmpl w:val="89D673C0"/>
    <w:lvl w:ilvl="0" w:tplc="D7B4D4D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A704527"/>
    <w:multiLevelType w:val="hybridMultilevel"/>
    <w:tmpl w:val="3D044CFE"/>
    <w:lvl w:ilvl="0" w:tplc="959E5326">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2B0C2F97"/>
    <w:multiLevelType w:val="hybridMultilevel"/>
    <w:tmpl w:val="C52A7E86"/>
    <w:lvl w:ilvl="0" w:tplc="F674557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E5D70E1"/>
    <w:multiLevelType w:val="hybridMultilevel"/>
    <w:tmpl w:val="93E2ACB2"/>
    <w:lvl w:ilvl="0" w:tplc="D14A93EC">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2F911C0D"/>
    <w:multiLevelType w:val="hybridMultilevel"/>
    <w:tmpl w:val="B2E2117C"/>
    <w:lvl w:ilvl="0" w:tplc="95EE6E2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305D2F66"/>
    <w:multiLevelType w:val="hybridMultilevel"/>
    <w:tmpl w:val="485C41C0"/>
    <w:lvl w:ilvl="0" w:tplc="5B10EF4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30B008B9"/>
    <w:multiLevelType w:val="hybridMultilevel"/>
    <w:tmpl w:val="B5B213C8"/>
    <w:lvl w:ilvl="0" w:tplc="B3322BB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32103E47"/>
    <w:multiLevelType w:val="hybridMultilevel"/>
    <w:tmpl w:val="C3089FFC"/>
    <w:lvl w:ilvl="0" w:tplc="D8142DB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33667B5F"/>
    <w:multiLevelType w:val="hybridMultilevel"/>
    <w:tmpl w:val="7778BD52"/>
    <w:lvl w:ilvl="0" w:tplc="ADC8416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3A86E19"/>
    <w:multiLevelType w:val="hybridMultilevel"/>
    <w:tmpl w:val="FD622DDA"/>
    <w:lvl w:ilvl="0" w:tplc="46626AB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0103A4"/>
    <w:multiLevelType w:val="multilevel"/>
    <w:tmpl w:val="A9245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7FD1C26"/>
    <w:multiLevelType w:val="hybridMultilevel"/>
    <w:tmpl w:val="2C82FAA6"/>
    <w:lvl w:ilvl="0" w:tplc="45D469E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39687F98"/>
    <w:multiLevelType w:val="hybridMultilevel"/>
    <w:tmpl w:val="8D9E8DA8"/>
    <w:lvl w:ilvl="0" w:tplc="D3B0B73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3B9D46EC"/>
    <w:multiLevelType w:val="hybridMultilevel"/>
    <w:tmpl w:val="2F229B0A"/>
    <w:lvl w:ilvl="0" w:tplc="AF607BB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3C565C67"/>
    <w:multiLevelType w:val="hybridMultilevel"/>
    <w:tmpl w:val="5E4E43EC"/>
    <w:lvl w:ilvl="0" w:tplc="AE56AFB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D331F55"/>
    <w:multiLevelType w:val="hybridMultilevel"/>
    <w:tmpl w:val="4D062D7A"/>
    <w:lvl w:ilvl="0" w:tplc="FCF6FFA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3D81475D"/>
    <w:multiLevelType w:val="hybridMultilevel"/>
    <w:tmpl w:val="E354C426"/>
    <w:lvl w:ilvl="0" w:tplc="6FDE284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3DAB7999"/>
    <w:multiLevelType w:val="hybridMultilevel"/>
    <w:tmpl w:val="66D6799A"/>
    <w:lvl w:ilvl="0" w:tplc="7CB80F6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3F4F047F"/>
    <w:multiLevelType w:val="hybridMultilevel"/>
    <w:tmpl w:val="67E433BE"/>
    <w:lvl w:ilvl="0" w:tplc="F66419F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3F7E094E"/>
    <w:multiLevelType w:val="hybridMultilevel"/>
    <w:tmpl w:val="559A4DF6"/>
    <w:lvl w:ilvl="0" w:tplc="E8AA3DC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FF0158E"/>
    <w:multiLevelType w:val="hybridMultilevel"/>
    <w:tmpl w:val="36A60BB2"/>
    <w:lvl w:ilvl="0" w:tplc="0B505CF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3FFD0CE3"/>
    <w:multiLevelType w:val="hybridMultilevel"/>
    <w:tmpl w:val="FEF0E488"/>
    <w:lvl w:ilvl="0" w:tplc="6B16C546">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082048B"/>
    <w:multiLevelType w:val="hybridMultilevel"/>
    <w:tmpl w:val="0AB646BE"/>
    <w:lvl w:ilvl="0" w:tplc="52285FC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126DDF"/>
    <w:multiLevelType w:val="hybridMultilevel"/>
    <w:tmpl w:val="C4D22B8E"/>
    <w:lvl w:ilvl="0" w:tplc="52285FC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2794BCF"/>
    <w:multiLevelType w:val="hybridMultilevel"/>
    <w:tmpl w:val="F5706594"/>
    <w:lvl w:ilvl="0" w:tplc="2B88587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4344447F"/>
    <w:multiLevelType w:val="hybridMultilevel"/>
    <w:tmpl w:val="E0408F82"/>
    <w:lvl w:ilvl="0" w:tplc="4510DEA8">
      <w:start w:val="1"/>
      <w:numFmt w:val="bullet"/>
      <w:lvlText w:val="o"/>
      <w:lvlJc w:val="left"/>
      <w:pPr>
        <w:ind w:left="432" w:hanging="216"/>
      </w:pPr>
      <w:rPr>
        <w:rFonts w:ascii="Courier New" w:hAnsi="Courier New" w:cs="Times New Roman" w:hint="default"/>
      </w:rPr>
    </w:lvl>
    <w:lvl w:ilvl="1" w:tplc="3CB0B8B0">
      <w:numFmt w:val="bullet"/>
      <w:lvlText w:val="•"/>
      <w:lvlJc w:val="left"/>
      <w:pPr>
        <w:ind w:left="432" w:hanging="216"/>
      </w:pPr>
      <w:rPr>
        <w:rFonts w:ascii="Calibri" w:eastAsiaTheme="minorHAnsi" w:hAnsi="Calibri" w:cstheme="min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3752DB6"/>
    <w:multiLevelType w:val="hybridMultilevel"/>
    <w:tmpl w:val="9A007544"/>
    <w:lvl w:ilvl="0" w:tplc="43765176">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4A779FC"/>
    <w:multiLevelType w:val="hybridMultilevel"/>
    <w:tmpl w:val="1006FEA0"/>
    <w:lvl w:ilvl="0" w:tplc="C86C650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44AD6981"/>
    <w:multiLevelType w:val="hybridMultilevel"/>
    <w:tmpl w:val="7EA85F8A"/>
    <w:lvl w:ilvl="0" w:tplc="65C815C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45285B94"/>
    <w:multiLevelType w:val="hybridMultilevel"/>
    <w:tmpl w:val="F0A69C04"/>
    <w:lvl w:ilvl="0" w:tplc="545A73EC">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57A2F84"/>
    <w:multiLevelType w:val="hybridMultilevel"/>
    <w:tmpl w:val="42C02524"/>
    <w:lvl w:ilvl="0" w:tplc="8A568EB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46D227E6"/>
    <w:multiLevelType w:val="hybridMultilevel"/>
    <w:tmpl w:val="D082991A"/>
    <w:lvl w:ilvl="0" w:tplc="52285FC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09666B"/>
    <w:multiLevelType w:val="hybridMultilevel"/>
    <w:tmpl w:val="AC46A252"/>
    <w:lvl w:ilvl="0" w:tplc="A800BC4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48675C90"/>
    <w:multiLevelType w:val="hybridMultilevel"/>
    <w:tmpl w:val="99723BEC"/>
    <w:lvl w:ilvl="0" w:tplc="E48A311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C467167"/>
    <w:multiLevelType w:val="hybridMultilevel"/>
    <w:tmpl w:val="94B202E2"/>
    <w:lvl w:ilvl="0" w:tplc="2434655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3" w15:restartNumberingAfterBreak="0">
    <w:nsid w:val="4DC6778A"/>
    <w:multiLevelType w:val="hybridMultilevel"/>
    <w:tmpl w:val="71A8D2EE"/>
    <w:lvl w:ilvl="0" w:tplc="C0D412E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4E9315E1"/>
    <w:multiLevelType w:val="hybridMultilevel"/>
    <w:tmpl w:val="FCC25CD8"/>
    <w:lvl w:ilvl="0" w:tplc="03E2681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EA95D7B"/>
    <w:multiLevelType w:val="hybridMultilevel"/>
    <w:tmpl w:val="1598BFCE"/>
    <w:lvl w:ilvl="0" w:tplc="45041FC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512D79A3"/>
    <w:multiLevelType w:val="hybridMultilevel"/>
    <w:tmpl w:val="74D80D66"/>
    <w:lvl w:ilvl="0" w:tplc="89DC604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51351357"/>
    <w:multiLevelType w:val="hybridMultilevel"/>
    <w:tmpl w:val="134C95EE"/>
    <w:lvl w:ilvl="0" w:tplc="5DCA822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51462C4C"/>
    <w:multiLevelType w:val="hybridMultilevel"/>
    <w:tmpl w:val="4C06DA90"/>
    <w:lvl w:ilvl="0" w:tplc="3CA6FB1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9" w15:restartNumberingAfterBreak="0">
    <w:nsid w:val="521F2C14"/>
    <w:multiLevelType w:val="hybridMultilevel"/>
    <w:tmpl w:val="5C0A5E8E"/>
    <w:lvl w:ilvl="0" w:tplc="5E54284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5254228A"/>
    <w:multiLevelType w:val="hybridMultilevel"/>
    <w:tmpl w:val="98BCCAB2"/>
    <w:lvl w:ilvl="0" w:tplc="52285FC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2C34FD6"/>
    <w:multiLevelType w:val="hybridMultilevel"/>
    <w:tmpl w:val="F5EAA35C"/>
    <w:lvl w:ilvl="0" w:tplc="40A43E9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5C244EB"/>
    <w:multiLevelType w:val="hybridMultilevel"/>
    <w:tmpl w:val="7DE43818"/>
    <w:lvl w:ilvl="0" w:tplc="FC140DA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566808E3"/>
    <w:multiLevelType w:val="hybridMultilevel"/>
    <w:tmpl w:val="60D8AEC4"/>
    <w:lvl w:ilvl="0" w:tplc="A30476E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584224B8"/>
    <w:multiLevelType w:val="hybridMultilevel"/>
    <w:tmpl w:val="E552037C"/>
    <w:lvl w:ilvl="0" w:tplc="44C4736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5" w15:restartNumberingAfterBreak="0">
    <w:nsid w:val="591541A3"/>
    <w:multiLevelType w:val="hybridMultilevel"/>
    <w:tmpl w:val="BA38A730"/>
    <w:lvl w:ilvl="0" w:tplc="52285FC8">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6" w15:restartNumberingAfterBreak="0">
    <w:nsid w:val="594E5B9D"/>
    <w:multiLevelType w:val="hybridMultilevel"/>
    <w:tmpl w:val="D37CD3CA"/>
    <w:lvl w:ilvl="0" w:tplc="7CB80F68">
      <w:start w:val="1"/>
      <w:numFmt w:val="bullet"/>
      <w:lvlText w:val=""/>
      <w:lvlJc w:val="left"/>
      <w:pPr>
        <w:ind w:left="216" w:hanging="216"/>
      </w:pPr>
      <w:rPr>
        <w:rFonts w:ascii="Symbol" w:hAnsi="Symbol" w:hint="default"/>
        <w:color w:val="FF0000"/>
      </w:rPr>
    </w:lvl>
    <w:lvl w:ilvl="1" w:tplc="7BF03BCE">
      <w:numFmt w:val="bullet"/>
      <w:lvlText w:val="•"/>
      <w:lvlJc w:val="left"/>
      <w:pPr>
        <w:ind w:left="432" w:hanging="216"/>
      </w:pPr>
      <w:rPr>
        <w:rFonts w:ascii="Calibri" w:eastAsiaTheme="minorHAnsi" w:hAnsi="Calibri" w:cstheme="minorHAns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59BC4D05"/>
    <w:multiLevelType w:val="hybridMultilevel"/>
    <w:tmpl w:val="172C38C4"/>
    <w:lvl w:ilvl="0" w:tplc="2154FA5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A7B68CF"/>
    <w:multiLevelType w:val="hybridMultilevel"/>
    <w:tmpl w:val="296215C2"/>
    <w:lvl w:ilvl="0" w:tplc="41688F1C">
      <w:start w:val="1"/>
      <w:numFmt w:val="bullet"/>
      <w:lvlText w:val=""/>
      <w:lvlJc w:val="left"/>
      <w:pPr>
        <w:ind w:left="216" w:hanging="216"/>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B9939DF"/>
    <w:multiLevelType w:val="hybridMultilevel"/>
    <w:tmpl w:val="9E8E253C"/>
    <w:lvl w:ilvl="0" w:tplc="2C84299C">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0" w15:restartNumberingAfterBreak="0">
    <w:nsid w:val="5CFA21E1"/>
    <w:multiLevelType w:val="hybridMultilevel"/>
    <w:tmpl w:val="E3FCEB52"/>
    <w:lvl w:ilvl="0" w:tplc="E67EFB3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037687C"/>
    <w:multiLevelType w:val="hybridMultilevel"/>
    <w:tmpl w:val="505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3D39AD"/>
    <w:multiLevelType w:val="hybridMultilevel"/>
    <w:tmpl w:val="B2004E5A"/>
    <w:lvl w:ilvl="0" w:tplc="D580182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3" w15:restartNumberingAfterBreak="0">
    <w:nsid w:val="62BA4E8F"/>
    <w:multiLevelType w:val="hybridMultilevel"/>
    <w:tmpl w:val="272628C4"/>
    <w:lvl w:ilvl="0" w:tplc="A3C2DDF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64AB2FA7"/>
    <w:multiLevelType w:val="hybridMultilevel"/>
    <w:tmpl w:val="B504D490"/>
    <w:lvl w:ilvl="0" w:tplc="03A05ED6">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5" w15:restartNumberingAfterBreak="0">
    <w:nsid w:val="66243ADB"/>
    <w:multiLevelType w:val="hybridMultilevel"/>
    <w:tmpl w:val="5A7249CA"/>
    <w:lvl w:ilvl="0" w:tplc="D7546E60">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6895BDC"/>
    <w:multiLevelType w:val="hybridMultilevel"/>
    <w:tmpl w:val="AB38FE58"/>
    <w:lvl w:ilvl="0" w:tplc="E34463D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673D5000"/>
    <w:multiLevelType w:val="hybridMultilevel"/>
    <w:tmpl w:val="53FEBFFC"/>
    <w:lvl w:ilvl="0" w:tplc="62D2700E">
      <w:start w:val="1"/>
      <w:numFmt w:val="bullet"/>
      <w:lvlText w:val=""/>
      <w:lvlJc w:val="left"/>
      <w:pPr>
        <w:ind w:left="216" w:hanging="216"/>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DB1732"/>
    <w:multiLevelType w:val="hybridMultilevel"/>
    <w:tmpl w:val="19A89EC6"/>
    <w:lvl w:ilvl="0" w:tplc="1A28C3B6">
      <w:start w:val="1"/>
      <w:numFmt w:val="bullet"/>
      <w:lvlText w:val=""/>
      <w:lvlJc w:val="left"/>
      <w:pPr>
        <w:ind w:left="216" w:hanging="216"/>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507A2B"/>
    <w:multiLevelType w:val="hybridMultilevel"/>
    <w:tmpl w:val="0CEE80E4"/>
    <w:lvl w:ilvl="0" w:tplc="A3185FFC">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6CBF170F"/>
    <w:multiLevelType w:val="hybridMultilevel"/>
    <w:tmpl w:val="85CA03FE"/>
    <w:lvl w:ilvl="0" w:tplc="C97E6FDC">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0B81291"/>
    <w:multiLevelType w:val="hybridMultilevel"/>
    <w:tmpl w:val="E222AC7C"/>
    <w:lvl w:ilvl="0" w:tplc="5CB4CC8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2DA69AA"/>
    <w:multiLevelType w:val="hybridMultilevel"/>
    <w:tmpl w:val="BE64AD7C"/>
    <w:lvl w:ilvl="0" w:tplc="52285FC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45A7B12"/>
    <w:multiLevelType w:val="hybridMultilevel"/>
    <w:tmpl w:val="7DAEED90"/>
    <w:lvl w:ilvl="0" w:tplc="20C47D4A">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4" w15:restartNumberingAfterBreak="0">
    <w:nsid w:val="75187663"/>
    <w:multiLevelType w:val="hybridMultilevel"/>
    <w:tmpl w:val="285CD2DA"/>
    <w:lvl w:ilvl="0" w:tplc="3B9C4D2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5" w15:restartNumberingAfterBreak="0">
    <w:nsid w:val="76A14127"/>
    <w:multiLevelType w:val="hybridMultilevel"/>
    <w:tmpl w:val="8DE049F8"/>
    <w:lvl w:ilvl="0" w:tplc="BC941946">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776E0B0B"/>
    <w:multiLevelType w:val="hybridMultilevel"/>
    <w:tmpl w:val="9712287E"/>
    <w:lvl w:ilvl="0" w:tplc="B02C0764">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7" w15:restartNumberingAfterBreak="0">
    <w:nsid w:val="781C13E8"/>
    <w:multiLevelType w:val="hybridMultilevel"/>
    <w:tmpl w:val="D3308402"/>
    <w:lvl w:ilvl="0" w:tplc="4DD8C9E6">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8" w15:restartNumberingAfterBreak="0">
    <w:nsid w:val="79994534"/>
    <w:multiLevelType w:val="hybridMultilevel"/>
    <w:tmpl w:val="55228DC6"/>
    <w:lvl w:ilvl="0" w:tplc="603683E2">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15:restartNumberingAfterBreak="0">
    <w:nsid w:val="7B1B18CB"/>
    <w:multiLevelType w:val="hybridMultilevel"/>
    <w:tmpl w:val="D8B05B6E"/>
    <w:lvl w:ilvl="0" w:tplc="52285FC8">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0" w15:restartNumberingAfterBreak="0">
    <w:nsid w:val="7B45566A"/>
    <w:multiLevelType w:val="hybridMultilevel"/>
    <w:tmpl w:val="CDB66CE0"/>
    <w:lvl w:ilvl="0" w:tplc="A05C8626">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1" w15:restartNumberingAfterBreak="0">
    <w:nsid w:val="7C120B61"/>
    <w:multiLevelType w:val="hybridMultilevel"/>
    <w:tmpl w:val="85660CAE"/>
    <w:lvl w:ilvl="0" w:tplc="4842919E">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2" w15:restartNumberingAfterBreak="0">
    <w:nsid w:val="7D67305F"/>
    <w:multiLevelType w:val="hybridMultilevel"/>
    <w:tmpl w:val="E44E46B8"/>
    <w:lvl w:ilvl="0" w:tplc="52285FC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D45F87"/>
    <w:multiLevelType w:val="hybridMultilevel"/>
    <w:tmpl w:val="05E4724C"/>
    <w:lvl w:ilvl="0" w:tplc="220817BC">
      <w:start w:val="1"/>
      <w:numFmt w:val="bullet"/>
      <w:lvlText w:val=""/>
      <w:lvlJc w:val="left"/>
      <w:pPr>
        <w:ind w:left="216" w:hanging="216"/>
      </w:pPr>
      <w:rPr>
        <w:rFonts w:ascii="Symbol" w:hAnsi="Symbol" w:hint="default"/>
        <w:color w:val="FF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7F135264"/>
    <w:multiLevelType w:val="hybridMultilevel"/>
    <w:tmpl w:val="FC120A86"/>
    <w:lvl w:ilvl="0" w:tplc="52285FC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4"/>
  </w:num>
  <w:num w:numId="3">
    <w:abstractNumId w:val="50"/>
  </w:num>
  <w:num w:numId="4">
    <w:abstractNumId w:val="59"/>
  </w:num>
  <w:num w:numId="5">
    <w:abstractNumId w:val="102"/>
  </w:num>
  <w:num w:numId="6">
    <w:abstractNumId w:val="67"/>
  </w:num>
  <w:num w:numId="7">
    <w:abstractNumId w:val="65"/>
  </w:num>
  <w:num w:numId="8">
    <w:abstractNumId w:val="99"/>
  </w:num>
  <w:num w:numId="9">
    <w:abstractNumId w:val="44"/>
  </w:num>
  <w:num w:numId="10">
    <w:abstractNumId w:val="25"/>
  </w:num>
  <w:num w:numId="11">
    <w:abstractNumId w:val="68"/>
  </w:num>
  <w:num w:numId="12">
    <w:abstractNumId w:val="32"/>
  </w:num>
  <w:num w:numId="13">
    <w:abstractNumId w:val="28"/>
  </w:num>
  <w:num w:numId="14">
    <w:abstractNumId w:val="39"/>
  </w:num>
  <w:num w:numId="15">
    <w:abstractNumId w:val="10"/>
  </w:num>
  <w:num w:numId="16">
    <w:abstractNumId w:val="45"/>
  </w:num>
  <w:num w:numId="17">
    <w:abstractNumId w:val="76"/>
  </w:num>
  <w:num w:numId="18">
    <w:abstractNumId w:val="53"/>
  </w:num>
  <w:num w:numId="19">
    <w:abstractNumId w:val="0"/>
  </w:num>
  <w:num w:numId="20">
    <w:abstractNumId w:val="15"/>
  </w:num>
  <w:num w:numId="21">
    <w:abstractNumId w:val="78"/>
  </w:num>
  <w:num w:numId="22">
    <w:abstractNumId w:val="87"/>
  </w:num>
  <w:num w:numId="23">
    <w:abstractNumId w:val="88"/>
  </w:num>
  <w:num w:numId="24">
    <w:abstractNumId w:val="30"/>
  </w:num>
  <w:num w:numId="25">
    <w:abstractNumId w:val="71"/>
  </w:num>
  <w:num w:numId="26">
    <w:abstractNumId w:val="47"/>
  </w:num>
  <w:num w:numId="27">
    <w:abstractNumId w:val="51"/>
  </w:num>
  <w:num w:numId="28">
    <w:abstractNumId w:val="42"/>
  </w:num>
  <w:num w:numId="29">
    <w:abstractNumId w:val="62"/>
  </w:num>
  <w:num w:numId="30">
    <w:abstractNumId w:val="7"/>
  </w:num>
  <w:num w:numId="31">
    <w:abstractNumId w:val="23"/>
  </w:num>
  <w:num w:numId="32">
    <w:abstractNumId w:val="89"/>
  </w:num>
  <w:num w:numId="33">
    <w:abstractNumId w:val="96"/>
  </w:num>
  <w:num w:numId="34">
    <w:abstractNumId w:val="22"/>
  </w:num>
  <w:num w:numId="35">
    <w:abstractNumId w:val="72"/>
  </w:num>
  <w:num w:numId="36">
    <w:abstractNumId w:val="100"/>
  </w:num>
  <w:num w:numId="37">
    <w:abstractNumId w:val="31"/>
  </w:num>
  <w:num w:numId="38">
    <w:abstractNumId w:val="64"/>
  </w:num>
  <w:num w:numId="39">
    <w:abstractNumId w:val="19"/>
  </w:num>
  <w:num w:numId="40">
    <w:abstractNumId w:val="55"/>
  </w:num>
  <w:num w:numId="41">
    <w:abstractNumId w:val="56"/>
  </w:num>
  <w:num w:numId="42">
    <w:abstractNumId w:val="35"/>
  </w:num>
  <w:num w:numId="43">
    <w:abstractNumId w:val="69"/>
  </w:num>
  <w:num w:numId="44">
    <w:abstractNumId w:val="95"/>
  </w:num>
  <w:num w:numId="45">
    <w:abstractNumId w:val="43"/>
  </w:num>
  <w:num w:numId="46">
    <w:abstractNumId w:val="63"/>
  </w:num>
  <w:num w:numId="47">
    <w:abstractNumId w:val="21"/>
  </w:num>
  <w:num w:numId="48">
    <w:abstractNumId w:val="4"/>
  </w:num>
  <w:num w:numId="49">
    <w:abstractNumId w:val="29"/>
  </w:num>
  <w:num w:numId="50">
    <w:abstractNumId w:val="12"/>
  </w:num>
  <w:num w:numId="51">
    <w:abstractNumId w:val="1"/>
  </w:num>
  <w:num w:numId="52">
    <w:abstractNumId w:val="8"/>
  </w:num>
  <w:num w:numId="53">
    <w:abstractNumId w:val="98"/>
  </w:num>
  <w:num w:numId="54">
    <w:abstractNumId w:val="83"/>
  </w:num>
  <w:num w:numId="55">
    <w:abstractNumId w:val="57"/>
  </w:num>
  <w:num w:numId="56">
    <w:abstractNumId w:val="26"/>
  </w:num>
  <w:num w:numId="57">
    <w:abstractNumId w:val="101"/>
  </w:num>
  <w:num w:numId="58">
    <w:abstractNumId w:val="52"/>
  </w:num>
  <w:num w:numId="59">
    <w:abstractNumId w:val="49"/>
  </w:num>
  <w:num w:numId="60">
    <w:abstractNumId w:val="40"/>
  </w:num>
  <w:num w:numId="61">
    <w:abstractNumId w:val="27"/>
  </w:num>
  <w:num w:numId="62">
    <w:abstractNumId w:val="74"/>
  </w:num>
  <w:num w:numId="63">
    <w:abstractNumId w:val="16"/>
  </w:num>
  <w:num w:numId="64">
    <w:abstractNumId w:val="46"/>
  </w:num>
  <w:num w:numId="65">
    <w:abstractNumId w:val="36"/>
  </w:num>
  <w:num w:numId="66">
    <w:abstractNumId w:val="2"/>
  </w:num>
  <w:num w:numId="67">
    <w:abstractNumId w:val="54"/>
  </w:num>
  <w:num w:numId="68">
    <w:abstractNumId w:val="60"/>
  </w:num>
  <w:num w:numId="69">
    <w:abstractNumId w:val="6"/>
  </w:num>
  <w:num w:numId="70">
    <w:abstractNumId w:val="97"/>
  </w:num>
  <w:num w:numId="71">
    <w:abstractNumId w:val="14"/>
  </w:num>
  <w:num w:numId="72">
    <w:abstractNumId w:val="84"/>
  </w:num>
  <w:num w:numId="73">
    <w:abstractNumId w:val="82"/>
  </w:num>
  <w:num w:numId="74">
    <w:abstractNumId w:val="33"/>
  </w:num>
  <w:num w:numId="75">
    <w:abstractNumId w:val="86"/>
  </w:num>
  <w:num w:numId="76">
    <w:abstractNumId w:val="24"/>
  </w:num>
  <w:num w:numId="77">
    <w:abstractNumId w:val="48"/>
  </w:num>
  <w:num w:numId="78">
    <w:abstractNumId w:val="94"/>
  </w:num>
  <w:num w:numId="79">
    <w:abstractNumId w:val="20"/>
  </w:num>
  <w:num w:numId="80">
    <w:abstractNumId w:val="58"/>
  </w:num>
  <w:num w:numId="81">
    <w:abstractNumId w:val="5"/>
  </w:num>
  <w:num w:numId="82">
    <w:abstractNumId w:val="103"/>
  </w:num>
  <w:num w:numId="83">
    <w:abstractNumId w:val="75"/>
  </w:num>
  <w:num w:numId="84">
    <w:abstractNumId w:val="73"/>
  </w:num>
  <w:num w:numId="85">
    <w:abstractNumId w:val="93"/>
  </w:num>
  <w:num w:numId="86">
    <w:abstractNumId w:val="41"/>
  </w:num>
  <w:num w:numId="87">
    <w:abstractNumId w:val="9"/>
  </w:num>
  <w:num w:numId="88">
    <w:abstractNumId w:val="79"/>
  </w:num>
  <w:num w:numId="89">
    <w:abstractNumId w:val="34"/>
  </w:num>
  <w:num w:numId="90">
    <w:abstractNumId w:val="90"/>
  </w:num>
  <w:num w:numId="91">
    <w:abstractNumId w:val="61"/>
  </w:num>
  <w:num w:numId="92">
    <w:abstractNumId w:val="66"/>
  </w:num>
  <w:num w:numId="93">
    <w:abstractNumId w:val="81"/>
  </w:num>
  <w:num w:numId="94">
    <w:abstractNumId w:val="13"/>
  </w:num>
  <w:num w:numId="95">
    <w:abstractNumId w:val="77"/>
  </w:num>
  <w:num w:numId="96">
    <w:abstractNumId w:val="80"/>
  </w:num>
  <w:num w:numId="97">
    <w:abstractNumId w:val="37"/>
  </w:num>
  <w:num w:numId="98">
    <w:abstractNumId w:val="85"/>
  </w:num>
  <w:num w:numId="99">
    <w:abstractNumId w:val="70"/>
  </w:num>
  <w:num w:numId="100">
    <w:abstractNumId w:val="91"/>
  </w:num>
  <w:num w:numId="101">
    <w:abstractNumId w:val="3"/>
  </w:num>
  <w:num w:numId="102">
    <w:abstractNumId w:val="17"/>
  </w:num>
  <w:num w:numId="103">
    <w:abstractNumId w:val="18"/>
  </w:num>
  <w:num w:numId="104">
    <w:abstractNumId w:val="38"/>
  </w:num>
  <w:num w:numId="105">
    <w:abstractNumId w:val="67"/>
  </w:num>
  <w:num w:numId="106">
    <w:abstractNumId w:val="65"/>
  </w:num>
  <w:num w:numId="107">
    <w:abstractNumId w:val="99"/>
  </w:num>
  <w:num w:numId="108">
    <w:abstractNumId w:val="44"/>
  </w:num>
  <w:num w:numId="109">
    <w:abstractNumId w:val="25"/>
  </w:num>
  <w:num w:numId="110">
    <w:abstractNumId w:val="68"/>
  </w:num>
  <w:num w:numId="111">
    <w:abstractNumId w:val="32"/>
  </w:num>
  <w:num w:numId="112">
    <w:abstractNumId w:val="28"/>
  </w:num>
  <w:num w:numId="113">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readOnly" w:enforcement="1" w:cryptProviderType="rsaAES" w:cryptAlgorithmClass="hash" w:cryptAlgorithmType="typeAny" w:cryptAlgorithmSid="14" w:cryptSpinCount="100000" w:hash="WM3nRrHqP2R0FB+YjlvwIfAYPpG1QRXuFYxdutXuO7AWqJm/FtdNGcoZ4Stj/I6mDSkRalmGHXugO7L4KvA4ew==" w:salt="8jVb10jKvZXCEQFBwtd4iA=="/>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0D"/>
    <w:rsid w:val="00011CE9"/>
    <w:rsid w:val="00013EAD"/>
    <w:rsid w:val="000612F6"/>
    <w:rsid w:val="0007067A"/>
    <w:rsid w:val="000A1E93"/>
    <w:rsid w:val="000B002F"/>
    <w:rsid w:val="000D597E"/>
    <w:rsid w:val="000E1FC7"/>
    <w:rsid w:val="001316CD"/>
    <w:rsid w:val="001675B8"/>
    <w:rsid w:val="0017429A"/>
    <w:rsid w:val="00192744"/>
    <w:rsid w:val="001A5EB6"/>
    <w:rsid w:val="001E3013"/>
    <w:rsid w:val="00202B74"/>
    <w:rsid w:val="0021609E"/>
    <w:rsid w:val="00243432"/>
    <w:rsid w:val="0024628B"/>
    <w:rsid w:val="00253AC6"/>
    <w:rsid w:val="00262FC0"/>
    <w:rsid w:val="00267AB9"/>
    <w:rsid w:val="00271DEF"/>
    <w:rsid w:val="002E4271"/>
    <w:rsid w:val="00300E0C"/>
    <w:rsid w:val="00310382"/>
    <w:rsid w:val="003266E8"/>
    <w:rsid w:val="0032758B"/>
    <w:rsid w:val="0035065F"/>
    <w:rsid w:val="00352EBC"/>
    <w:rsid w:val="00393ED6"/>
    <w:rsid w:val="003B3A38"/>
    <w:rsid w:val="003C55E0"/>
    <w:rsid w:val="003C56D6"/>
    <w:rsid w:val="00400BD5"/>
    <w:rsid w:val="00422D91"/>
    <w:rsid w:val="004A339D"/>
    <w:rsid w:val="004A4143"/>
    <w:rsid w:val="004A7DBF"/>
    <w:rsid w:val="004D5BA8"/>
    <w:rsid w:val="004D673F"/>
    <w:rsid w:val="004E0AC5"/>
    <w:rsid w:val="00550C0C"/>
    <w:rsid w:val="00557AB0"/>
    <w:rsid w:val="00564B7E"/>
    <w:rsid w:val="005671E7"/>
    <w:rsid w:val="00593F05"/>
    <w:rsid w:val="005B7BBD"/>
    <w:rsid w:val="005D7B57"/>
    <w:rsid w:val="005E060D"/>
    <w:rsid w:val="005F5442"/>
    <w:rsid w:val="00601902"/>
    <w:rsid w:val="006251DB"/>
    <w:rsid w:val="0064084C"/>
    <w:rsid w:val="0064117A"/>
    <w:rsid w:val="00644A95"/>
    <w:rsid w:val="00647567"/>
    <w:rsid w:val="006668BE"/>
    <w:rsid w:val="0068643A"/>
    <w:rsid w:val="006903B4"/>
    <w:rsid w:val="00690B0B"/>
    <w:rsid w:val="006911AA"/>
    <w:rsid w:val="00692768"/>
    <w:rsid w:val="006D4733"/>
    <w:rsid w:val="006F4A2B"/>
    <w:rsid w:val="00704150"/>
    <w:rsid w:val="007069A7"/>
    <w:rsid w:val="00716213"/>
    <w:rsid w:val="00721587"/>
    <w:rsid w:val="00731ECF"/>
    <w:rsid w:val="007926A7"/>
    <w:rsid w:val="007A243D"/>
    <w:rsid w:val="007A7193"/>
    <w:rsid w:val="007B480B"/>
    <w:rsid w:val="007F69D1"/>
    <w:rsid w:val="00805C1A"/>
    <w:rsid w:val="00814D72"/>
    <w:rsid w:val="008260B3"/>
    <w:rsid w:val="00834B45"/>
    <w:rsid w:val="0083663F"/>
    <w:rsid w:val="008927FB"/>
    <w:rsid w:val="00894DF5"/>
    <w:rsid w:val="008F2556"/>
    <w:rsid w:val="00903121"/>
    <w:rsid w:val="00924CAE"/>
    <w:rsid w:val="00930E07"/>
    <w:rsid w:val="00934B92"/>
    <w:rsid w:val="00957A27"/>
    <w:rsid w:val="009665E3"/>
    <w:rsid w:val="009A220F"/>
    <w:rsid w:val="009A28CC"/>
    <w:rsid w:val="009E5067"/>
    <w:rsid w:val="009E63BB"/>
    <w:rsid w:val="009F08B9"/>
    <w:rsid w:val="009F333A"/>
    <w:rsid w:val="00A050D6"/>
    <w:rsid w:val="00A17337"/>
    <w:rsid w:val="00A37061"/>
    <w:rsid w:val="00A41695"/>
    <w:rsid w:val="00A64C50"/>
    <w:rsid w:val="00A82630"/>
    <w:rsid w:val="00A93CE3"/>
    <w:rsid w:val="00AA09BE"/>
    <w:rsid w:val="00AA28CF"/>
    <w:rsid w:val="00AA6204"/>
    <w:rsid w:val="00AA66F6"/>
    <w:rsid w:val="00AB56BB"/>
    <w:rsid w:val="00AC0078"/>
    <w:rsid w:val="00AC4D8A"/>
    <w:rsid w:val="00AD6CD0"/>
    <w:rsid w:val="00AF0015"/>
    <w:rsid w:val="00AF1212"/>
    <w:rsid w:val="00B138F9"/>
    <w:rsid w:val="00B62ADD"/>
    <w:rsid w:val="00B67477"/>
    <w:rsid w:val="00BA6A02"/>
    <w:rsid w:val="00C07B42"/>
    <w:rsid w:val="00C15844"/>
    <w:rsid w:val="00C2261C"/>
    <w:rsid w:val="00C2677A"/>
    <w:rsid w:val="00C578E9"/>
    <w:rsid w:val="00C672CE"/>
    <w:rsid w:val="00C83BC0"/>
    <w:rsid w:val="00C94D1A"/>
    <w:rsid w:val="00C96376"/>
    <w:rsid w:val="00CA49E5"/>
    <w:rsid w:val="00CF165B"/>
    <w:rsid w:val="00CF3665"/>
    <w:rsid w:val="00CF4440"/>
    <w:rsid w:val="00CF45C9"/>
    <w:rsid w:val="00D10DFD"/>
    <w:rsid w:val="00D170D5"/>
    <w:rsid w:val="00D6278C"/>
    <w:rsid w:val="00D72B01"/>
    <w:rsid w:val="00E0012C"/>
    <w:rsid w:val="00E268FE"/>
    <w:rsid w:val="00E40813"/>
    <w:rsid w:val="00E45B7C"/>
    <w:rsid w:val="00E578EC"/>
    <w:rsid w:val="00E63909"/>
    <w:rsid w:val="00E63C8A"/>
    <w:rsid w:val="00E739CA"/>
    <w:rsid w:val="00E8285A"/>
    <w:rsid w:val="00E84D7A"/>
    <w:rsid w:val="00E93542"/>
    <w:rsid w:val="00E948CB"/>
    <w:rsid w:val="00EA0ECB"/>
    <w:rsid w:val="00EA5F9E"/>
    <w:rsid w:val="00EB3EC1"/>
    <w:rsid w:val="00EB6C4A"/>
    <w:rsid w:val="00F02B22"/>
    <w:rsid w:val="00F62760"/>
    <w:rsid w:val="00F62A84"/>
    <w:rsid w:val="00F77D5A"/>
    <w:rsid w:val="00F853CF"/>
    <w:rsid w:val="00FA699E"/>
    <w:rsid w:val="00FB2548"/>
    <w:rsid w:val="00FC16B9"/>
    <w:rsid w:val="00F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4B67F"/>
  <w15:docId w15:val="{31225A83-04D7-42C2-AD53-45B7F63A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6A7"/>
    <w:pPr>
      <w:spacing w:after="120" w:line="240" w:lineRule="auto"/>
    </w:pPr>
  </w:style>
  <w:style w:type="paragraph" w:styleId="Heading3">
    <w:name w:val="heading 3"/>
    <w:basedOn w:val="Normal"/>
    <w:next w:val="Normal"/>
    <w:link w:val="Heading3Char"/>
    <w:uiPriority w:val="9"/>
    <w:unhideWhenUsed/>
    <w:qFormat/>
    <w:rsid w:val="005E06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F4A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60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E060D"/>
    <w:rPr>
      <w:sz w:val="16"/>
      <w:szCs w:val="16"/>
    </w:rPr>
  </w:style>
  <w:style w:type="paragraph" w:styleId="CommentText">
    <w:name w:val="annotation text"/>
    <w:basedOn w:val="Normal"/>
    <w:link w:val="CommentTextChar"/>
    <w:uiPriority w:val="99"/>
    <w:unhideWhenUsed/>
    <w:rsid w:val="005E060D"/>
    <w:rPr>
      <w:sz w:val="20"/>
      <w:szCs w:val="20"/>
    </w:rPr>
  </w:style>
  <w:style w:type="character" w:customStyle="1" w:styleId="CommentTextChar">
    <w:name w:val="Comment Text Char"/>
    <w:basedOn w:val="DefaultParagraphFont"/>
    <w:link w:val="CommentText"/>
    <w:uiPriority w:val="99"/>
    <w:rsid w:val="005E060D"/>
    <w:rPr>
      <w:sz w:val="20"/>
      <w:szCs w:val="20"/>
    </w:rPr>
  </w:style>
  <w:style w:type="paragraph" w:customStyle="1" w:styleId="Default">
    <w:name w:val="Default"/>
    <w:rsid w:val="005E060D"/>
    <w:pPr>
      <w:autoSpaceDE w:val="0"/>
      <w:autoSpaceDN w:val="0"/>
      <w:adjustRightInd w:val="0"/>
      <w:spacing w:after="0" w:line="240" w:lineRule="auto"/>
    </w:pPr>
    <w:rPr>
      <w:rFonts w:ascii="Calibri" w:hAnsi="Calibri" w:cs="Calibri"/>
      <w:color w:val="000000"/>
      <w:sz w:val="24"/>
      <w:szCs w:val="24"/>
    </w:rPr>
  </w:style>
  <w:style w:type="paragraph" w:customStyle="1" w:styleId="Pa40">
    <w:name w:val="Pa40"/>
    <w:basedOn w:val="Default"/>
    <w:next w:val="Default"/>
    <w:uiPriority w:val="99"/>
    <w:rsid w:val="005E060D"/>
    <w:pPr>
      <w:spacing w:line="181" w:lineRule="atLeast"/>
    </w:pPr>
    <w:rPr>
      <w:rFonts w:ascii="IIAYF F+ The Sans Bold" w:hAnsi="IIAYF F+ The Sans Bold" w:cstheme="minorBidi"/>
      <w:color w:val="auto"/>
    </w:rPr>
  </w:style>
  <w:style w:type="character" w:customStyle="1" w:styleId="A9">
    <w:name w:val="A9"/>
    <w:uiPriority w:val="99"/>
    <w:rsid w:val="005E060D"/>
    <w:rPr>
      <w:rFonts w:cs="IIAYF F+ The Sans Bold"/>
      <w:color w:val="000000"/>
    </w:rPr>
  </w:style>
  <w:style w:type="paragraph" w:customStyle="1" w:styleId="Pa14">
    <w:name w:val="Pa14"/>
    <w:basedOn w:val="Default"/>
    <w:next w:val="Default"/>
    <w:uiPriority w:val="99"/>
    <w:rsid w:val="005E060D"/>
    <w:pPr>
      <w:spacing w:line="181" w:lineRule="atLeast"/>
    </w:pPr>
    <w:rPr>
      <w:rFonts w:ascii="IIAYF F+ The Sans Bold" w:hAnsi="IIAYF F+ The Sans Bold" w:cstheme="minorBidi"/>
      <w:color w:val="auto"/>
    </w:rPr>
  </w:style>
  <w:style w:type="paragraph" w:customStyle="1" w:styleId="Pa42">
    <w:name w:val="Pa42"/>
    <w:basedOn w:val="Default"/>
    <w:next w:val="Default"/>
    <w:uiPriority w:val="99"/>
    <w:rsid w:val="005E060D"/>
    <w:pPr>
      <w:spacing w:line="221" w:lineRule="atLeast"/>
    </w:pPr>
    <w:rPr>
      <w:rFonts w:ascii="IIAYF F+ The Sans Bold" w:hAnsi="IIAYF F+ The Sans Bold" w:cstheme="minorBidi"/>
      <w:color w:val="auto"/>
    </w:rPr>
  </w:style>
  <w:style w:type="character" w:customStyle="1" w:styleId="A2">
    <w:name w:val="A2"/>
    <w:uiPriority w:val="99"/>
    <w:rsid w:val="005E060D"/>
    <w:rPr>
      <w:rFonts w:ascii="IIAYF F+ The Sans" w:hAnsi="IIAYF F+ The Sans" w:cs="IIAYF F+ The Sans"/>
      <w:color w:val="000000"/>
      <w:sz w:val="18"/>
      <w:szCs w:val="18"/>
    </w:rPr>
  </w:style>
  <w:style w:type="paragraph" w:customStyle="1" w:styleId="Pa13">
    <w:name w:val="Pa13"/>
    <w:basedOn w:val="Default"/>
    <w:next w:val="Default"/>
    <w:uiPriority w:val="99"/>
    <w:rsid w:val="005E060D"/>
    <w:pPr>
      <w:spacing w:line="221" w:lineRule="atLeast"/>
    </w:pPr>
    <w:rPr>
      <w:rFonts w:ascii="IIAYF F+ The Sans Bold" w:hAnsi="IIAYF F+ The Sans Bold" w:cstheme="minorBidi"/>
      <w:color w:val="auto"/>
    </w:rPr>
  </w:style>
  <w:style w:type="character" w:customStyle="1" w:styleId="A11">
    <w:name w:val="A11"/>
    <w:uiPriority w:val="99"/>
    <w:rsid w:val="005E060D"/>
    <w:rPr>
      <w:rFonts w:ascii="IIAYF F+ The Sans" w:hAnsi="IIAYF F+ The Sans" w:cs="IIAYF F+ The Sans"/>
      <w:color w:val="000000"/>
      <w:sz w:val="16"/>
      <w:szCs w:val="16"/>
    </w:rPr>
  </w:style>
  <w:style w:type="paragraph" w:styleId="BalloonText">
    <w:name w:val="Balloon Text"/>
    <w:basedOn w:val="Normal"/>
    <w:link w:val="BalloonTextChar"/>
    <w:uiPriority w:val="99"/>
    <w:semiHidden/>
    <w:unhideWhenUsed/>
    <w:rsid w:val="005E06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26A7"/>
    <w:rPr>
      <w:b/>
      <w:bCs/>
    </w:rPr>
  </w:style>
  <w:style w:type="character" w:customStyle="1" w:styleId="CommentSubjectChar">
    <w:name w:val="Comment Subject Char"/>
    <w:basedOn w:val="CommentTextChar"/>
    <w:link w:val="CommentSubject"/>
    <w:uiPriority w:val="99"/>
    <w:semiHidden/>
    <w:rsid w:val="007926A7"/>
    <w:rPr>
      <w:b/>
      <w:bCs/>
      <w:sz w:val="20"/>
      <w:szCs w:val="20"/>
    </w:rPr>
  </w:style>
  <w:style w:type="character" w:styleId="Hyperlink">
    <w:name w:val="Hyperlink"/>
    <w:basedOn w:val="DefaultParagraphFont"/>
    <w:uiPriority w:val="99"/>
    <w:unhideWhenUsed/>
    <w:rsid w:val="007926A7"/>
    <w:rPr>
      <w:color w:val="0000FF" w:themeColor="hyperlink"/>
      <w:u w:val="single"/>
    </w:rPr>
  </w:style>
  <w:style w:type="paragraph" w:styleId="ListParagraph">
    <w:name w:val="List Paragraph"/>
    <w:basedOn w:val="Normal"/>
    <w:uiPriority w:val="34"/>
    <w:qFormat/>
    <w:rsid w:val="007926A7"/>
    <w:pPr>
      <w:ind w:left="720"/>
      <w:contextualSpacing/>
    </w:pPr>
  </w:style>
  <w:style w:type="paragraph" w:styleId="Header">
    <w:name w:val="header"/>
    <w:basedOn w:val="Normal"/>
    <w:link w:val="HeaderChar"/>
    <w:uiPriority w:val="99"/>
    <w:unhideWhenUsed/>
    <w:rsid w:val="00271DEF"/>
    <w:pPr>
      <w:tabs>
        <w:tab w:val="center" w:pos="4680"/>
        <w:tab w:val="right" w:pos="9360"/>
      </w:tabs>
      <w:spacing w:after="0"/>
    </w:pPr>
  </w:style>
  <w:style w:type="character" w:customStyle="1" w:styleId="HeaderChar">
    <w:name w:val="Header Char"/>
    <w:basedOn w:val="DefaultParagraphFont"/>
    <w:link w:val="Header"/>
    <w:uiPriority w:val="99"/>
    <w:rsid w:val="00271DEF"/>
  </w:style>
  <w:style w:type="paragraph" w:styleId="Footer">
    <w:name w:val="footer"/>
    <w:basedOn w:val="Normal"/>
    <w:link w:val="FooterChar"/>
    <w:uiPriority w:val="99"/>
    <w:unhideWhenUsed/>
    <w:rsid w:val="00271DEF"/>
    <w:pPr>
      <w:tabs>
        <w:tab w:val="center" w:pos="4680"/>
        <w:tab w:val="right" w:pos="9360"/>
      </w:tabs>
      <w:spacing w:after="0"/>
    </w:pPr>
  </w:style>
  <w:style w:type="character" w:customStyle="1" w:styleId="FooterChar">
    <w:name w:val="Footer Char"/>
    <w:basedOn w:val="DefaultParagraphFont"/>
    <w:link w:val="Footer"/>
    <w:uiPriority w:val="99"/>
    <w:rsid w:val="00271DEF"/>
  </w:style>
  <w:style w:type="table" w:styleId="TableGrid">
    <w:name w:val="Table Grid"/>
    <w:basedOn w:val="TableNormal"/>
    <w:uiPriority w:val="59"/>
    <w:rsid w:val="00FA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77A"/>
    <w:pPr>
      <w:spacing w:after="0" w:line="240" w:lineRule="auto"/>
    </w:pPr>
  </w:style>
  <w:style w:type="character" w:styleId="PlaceholderText">
    <w:name w:val="Placeholder Text"/>
    <w:basedOn w:val="DefaultParagraphFont"/>
    <w:uiPriority w:val="99"/>
    <w:semiHidden/>
    <w:rsid w:val="00EA5F9E"/>
    <w:rPr>
      <w:color w:val="808080"/>
    </w:rPr>
  </w:style>
  <w:style w:type="character" w:customStyle="1" w:styleId="Heading4Char">
    <w:name w:val="Heading 4 Char"/>
    <w:basedOn w:val="DefaultParagraphFont"/>
    <w:link w:val="Heading4"/>
    <w:uiPriority w:val="9"/>
    <w:semiHidden/>
    <w:rsid w:val="006F4A2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4A2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F4A2B"/>
    <w:rPr>
      <w:b/>
      <w:bCs/>
    </w:rPr>
  </w:style>
  <w:style w:type="character" w:styleId="FollowedHyperlink">
    <w:name w:val="FollowedHyperlink"/>
    <w:basedOn w:val="DefaultParagraphFont"/>
    <w:uiPriority w:val="99"/>
    <w:semiHidden/>
    <w:unhideWhenUsed/>
    <w:rsid w:val="009F08B9"/>
    <w:rPr>
      <w:color w:val="800080" w:themeColor="followedHyperlink"/>
      <w:u w:val="single"/>
    </w:rPr>
  </w:style>
  <w:style w:type="character" w:customStyle="1" w:styleId="JobDesciptionChar">
    <w:name w:val="Job Desciption Char"/>
    <w:basedOn w:val="DefaultParagraphFont"/>
    <w:link w:val="JobDesciption"/>
    <w:locked/>
    <w:rsid w:val="001675B8"/>
    <w:rPr>
      <w:rFonts w:ascii="Calibri" w:eastAsia="Calibri" w:hAnsi="Calibri" w:cs="Times New Roman"/>
      <w:b/>
      <w:color w:val="DE4526"/>
    </w:rPr>
  </w:style>
  <w:style w:type="paragraph" w:customStyle="1" w:styleId="JobDesciption">
    <w:name w:val="Job Desciption"/>
    <w:basedOn w:val="Normal"/>
    <w:link w:val="JobDesciptionChar"/>
    <w:rsid w:val="001675B8"/>
    <w:pPr>
      <w:spacing w:after="0" w:line="276" w:lineRule="auto"/>
    </w:pPr>
    <w:rPr>
      <w:rFonts w:ascii="Calibri" w:eastAsia="Calibri" w:hAnsi="Calibri" w:cs="Times New Roman"/>
      <w:b/>
      <w:color w:val="DE4526"/>
    </w:rPr>
  </w:style>
  <w:style w:type="character" w:customStyle="1" w:styleId="apple-style-span">
    <w:name w:val="apple-style-span"/>
    <w:basedOn w:val="DefaultParagraphFont"/>
    <w:uiPriority w:val="99"/>
    <w:rsid w:val="001675B8"/>
  </w:style>
  <w:style w:type="table" w:customStyle="1" w:styleId="TableGrid1">
    <w:name w:val="Table Grid1"/>
    <w:basedOn w:val="TableNormal"/>
    <w:uiPriority w:val="59"/>
    <w:rsid w:val="00805C1A"/>
    <w:pPr>
      <w:spacing w:after="0" w:line="240" w:lineRule="auto"/>
    </w:pPr>
    <w:rPr>
      <w:rFonts w:ascii="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012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0012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012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012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0012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9637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5EB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5EB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A5EB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A5EB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A5EB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A5EB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A5EB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6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9A28C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1FC7"/>
    <w:pPr>
      <w:widowControl w:val="0"/>
      <w:spacing w:after="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0E1F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510">
      <w:bodyDiv w:val="1"/>
      <w:marLeft w:val="0"/>
      <w:marRight w:val="0"/>
      <w:marTop w:val="0"/>
      <w:marBottom w:val="0"/>
      <w:divBdr>
        <w:top w:val="none" w:sz="0" w:space="0" w:color="auto"/>
        <w:left w:val="none" w:sz="0" w:space="0" w:color="auto"/>
        <w:bottom w:val="none" w:sz="0" w:space="0" w:color="auto"/>
        <w:right w:val="none" w:sz="0" w:space="0" w:color="auto"/>
      </w:divBdr>
    </w:div>
    <w:div w:id="52169229">
      <w:bodyDiv w:val="1"/>
      <w:marLeft w:val="0"/>
      <w:marRight w:val="0"/>
      <w:marTop w:val="0"/>
      <w:marBottom w:val="0"/>
      <w:divBdr>
        <w:top w:val="none" w:sz="0" w:space="0" w:color="auto"/>
        <w:left w:val="none" w:sz="0" w:space="0" w:color="auto"/>
        <w:bottom w:val="none" w:sz="0" w:space="0" w:color="auto"/>
        <w:right w:val="none" w:sz="0" w:space="0" w:color="auto"/>
      </w:divBdr>
    </w:div>
    <w:div w:id="52393479">
      <w:bodyDiv w:val="1"/>
      <w:marLeft w:val="0"/>
      <w:marRight w:val="0"/>
      <w:marTop w:val="0"/>
      <w:marBottom w:val="0"/>
      <w:divBdr>
        <w:top w:val="none" w:sz="0" w:space="0" w:color="auto"/>
        <w:left w:val="none" w:sz="0" w:space="0" w:color="auto"/>
        <w:bottom w:val="none" w:sz="0" w:space="0" w:color="auto"/>
        <w:right w:val="none" w:sz="0" w:space="0" w:color="auto"/>
      </w:divBdr>
    </w:div>
    <w:div w:id="81923869">
      <w:bodyDiv w:val="1"/>
      <w:marLeft w:val="0"/>
      <w:marRight w:val="0"/>
      <w:marTop w:val="0"/>
      <w:marBottom w:val="0"/>
      <w:divBdr>
        <w:top w:val="none" w:sz="0" w:space="0" w:color="auto"/>
        <w:left w:val="none" w:sz="0" w:space="0" w:color="auto"/>
        <w:bottom w:val="none" w:sz="0" w:space="0" w:color="auto"/>
        <w:right w:val="none" w:sz="0" w:space="0" w:color="auto"/>
      </w:divBdr>
    </w:div>
    <w:div w:id="94600309">
      <w:bodyDiv w:val="1"/>
      <w:marLeft w:val="0"/>
      <w:marRight w:val="0"/>
      <w:marTop w:val="0"/>
      <w:marBottom w:val="0"/>
      <w:divBdr>
        <w:top w:val="none" w:sz="0" w:space="0" w:color="auto"/>
        <w:left w:val="none" w:sz="0" w:space="0" w:color="auto"/>
        <w:bottom w:val="none" w:sz="0" w:space="0" w:color="auto"/>
        <w:right w:val="none" w:sz="0" w:space="0" w:color="auto"/>
      </w:divBdr>
    </w:div>
    <w:div w:id="97875766">
      <w:bodyDiv w:val="1"/>
      <w:marLeft w:val="0"/>
      <w:marRight w:val="0"/>
      <w:marTop w:val="0"/>
      <w:marBottom w:val="0"/>
      <w:divBdr>
        <w:top w:val="none" w:sz="0" w:space="0" w:color="auto"/>
        <w:left w:val="none" w:sz="0" w:space="0" w:color="auto"/>
        <w:bottom w:val="none" w:sz="0" w:space="0" w:color="auto"/>
        <w:right w:val="none" w:sz="0" w:space="0" w:color="auto"/>
      </w:divBdr>
    </w:div>
    <w:div w:id="140657548">
      <w:bodyDiv w:val="1"/>
      <w:marLeft w:val="0"/>
      <w:marRight w:val="0"/>
      <w:marTop w:val="0"/>
      <w:marBottom w:val="0"/>
      <w:divBdr>
        <w:top w:val="none" w:sz="0" w:space="0" w:color="auto"/>
        <w:left w:val="none" w:sz="0" w:space="0" w:color="auto"/>
        <w:bottom w:val="none" w:sz="0" w:space="0" w:color="auto"/>
        <w:right w:val="none" w:sz="0" w:space="0" w:color="auto"/>
      </w:divBdr>
    </w:div>
    <w:div w:id="144668069">
      <w:bodyDiv w:val="1"/>
      <w:marLeft w:val="0"/>
      <w:marRight w:val="0"/>
      <w:marTop w:val="0"/>
      <w:marBottom w:val="0"/>
      <w:divBdr>
        <w:top w:val="none" w:sz="0" w:space="0" w:color="auto"/>
        <w:left w:val="none" w:sz="0" w:space="0" w:color="auto"/>
        <w:bottom w:val="none" w:sz="0" w:space="0" w:color="auto"/>
        <w:right w:val="none" w:sz="0" w:space="0" w:color="auto"/>
      </w:divBdr>
    </w:div>
    <w:div w:id="192764811">
      <w:bodyDiv w:val="1"/>
      <w:marLeft w:val="0"/>
      <w:marRight w:val="0"/>
      <w:marTop w:val="0"/>
      <w:marBottom w:val="0"/>
      <w:divBdr>
        <w:top w:val="none" w:sz="0" w:space="0" w:color="auto"/>
        <w:left w:val="none" w:sz="0" w:space="0" w:color="auto"/>
        <w:bottom w:val="none" w:sz="0" w:space="0" w:color="auto"/>
        <w:right w:val="none" w:sz="0" w:space="0" w:color="auto"/>
      </w:divBdr>
    </w:div>
    <w:div w:id="197856673">
      <w:bodyDiv w:val="1"/>
      <w:marLeft w:val="0"/>
      <w:marRight w:val="0"/>
      <w:marTop w:val="0"/>
      <w:marBottom w:val="0"/>
      <w:divBdr>
        <w:top w:val="none" w:sz="0" w:space="0" w:color="auto"/>
        <w:left w:val="none" w:sz="0" w:space="0" w:color="auto"/>
        <w:bottom w:val="none" w:sz="0" w:space="0" w:color="auto"/>
        <w:right w:val="none" w:sz="0" w:space="0" w:color="auto"/>
      </w:divBdr>
    </w:div>
    <w:div w:id="230580040">
      <w:bodyDiv w:val="1"/>
      <w:marLeft w:val="0"/>
      <w:marRight w:val="0"/>
      <w:marTop w:val="0"/>
      <w:marBottom w:val="0"/>
      <w:divBdr>
        <w:top w:val="none" w:sz="0" w:space="0" w:color="auto"/>
        <w:left w:val="none" w:sz="0" w:space="0" w:color="auto"/>
        <w:bottom w:val="none" w:sz="0" w:space="0" w:color="auto"/>
        <w:right w:val="none" w:sz="0" w:space="0" w:color="auto"/>
      </w:divBdr>
    </w:div>
    <w:div w:id="245920459">
      <w:bodyDiv w:val="1"/>
      <w:marLeft w:val="0"/>
      <w:marRight w:val="0"/>
      <w:marTop w:val="0"/>
      <w:marBottom w:val="0"/>
      <w:divBdr>
        <w:top w:val="none" w:sz="0" w:space="0" w:color="auto"/>
        <w:left w:val="none" w:sz="0" w:space="0" w:color="auto"/>
        <w:bottom w:val="none" w:sz="0" w:space="0" w:color="auto"/>
        <w:right w:val="none" w:sz="0" w:space="0" w:color="auto"/>
      </w:divBdr>
    </w:div>
    <w:div w:id="246378697">
      <w:bodyDiv w:val="1"/>
      <w:marLeft w:val="0"/>
      <w:marRight w:val="0"/>
      <w:marTop w:val="0"/>
      <w:marBottom w:val="0"/>
      <w:divBdr>
        <w:top w:val="none" w:sz="0" w:space="0" w:color="auto"/>
        <w:left w:val="none" w:sz="0" w:space="0" w:color="auto"/>
        <w:bottom w:val="none" w:sz="0" w:space="0" w:color="auto"/>
        <w:right w:val="none" w:sz="0" w:space="0" w:color="auto"/>
      </w:divBdr>
    </w:div>
    <w:div w:id="264732468">
      <w:bodyDiv w:val="1"/>
      <w:marLeft w:val="0"/>
      <w:marRight w:val="0"/>
      <w:marTop w:val="0"/>
      <w:marBottom w:val="0"/>
      <w:divBdr>
        <w:top w:val="none" w:sz="0" w:space="0" w:color="auto"/>
        <w:left w:val="none" w:sz="0" w:space="0" w:color="auto"/>
        <w:bottom w:val="none" w:sz="0" w:space="0" w:color="auto"/>
        <w:right w:val="none" w:sz="0" w:space="0" w:color="auto"/>
      </w:divBdr>
    </w:div>
    <w:div w:id="266936102">
      <w:bodyDiv w:val="1"/>
      <w:marLeft w:val="0"/>
      <w:marRight w:val="0"/>
      <w:marTop w:val="0"/>
      <w:marBottom w:val="0"/>
      <w:divBdr>
        <w:top w:val="none" w:sz="0" w:space="0" w:color="auto"/>
        <w:left w:val="none" w:sz="0" w:space="0" w:color="auto"/>
        <w:bottom w:val="none" w:sz="0" w:space="0" w:color="auto"/>
        <w:right w:val="none" w:sz="0" w:space="0" w:color="auto"/>
      </w:divBdr>
    </w:div>
    <w:div w:id="294603617">
      <w:bodyDiv w:val="1"/>
      <w:marLeft w:val="0"/>
      <w:marRight w:val="0"/>
      <w:marTop w:val="0"/>
      <w:marBottom w:val="0"/>
      <w:divBdr>
        <w:top w:val="none" w:sz="0" w:space="0" w:color="auto"/>
        <w:left w:val="none" w:sz="0" w:space="0" w:color="auto"/>
        <w:bottom w:val="none" w:sz="0" w:space="0" w:color="auto"/>
        <w:right w:val="none" w:sz="0" w:space="0" w:color="auto"/>
      </w:divBdr>
    </w:div>
    <w:div w:id="307905243">
      <w:bodyDiv w:val="1"/>
      <w:marLeft w:val="0"/>
      <w:marRight w:val="0"/>
      <w:marTop w:val="0"/>
      <w:marBottom w:val="0"/>
      <w:divBdr>
        <w:top w:val="none" w:sz="0" w:space="0" w:color="auto"/>
        <w:left w:val="none" w:sz="0" w:space="0" w:color="auto"/>
        <w:bottom w:val="none" w:sz="0" w:space="0" w:color="auto"/>
        <w:right w:val="none" w:sz="0" w:space="0" w:color="auto"/>
      </w:divBdr>
    </w:div>
    <w:div w:id="337663296">
      <w:bodyDiv w:val="1"/>
      <w:marLeft w:val="0"/>
      <w:marRight w:val="0"/>
      <w:marTop w:val="0"/>
      <w:marBottom w:val="0"/>
      <w:divBdr>
        <w:top w:val="none" w:sz="0" w:space="0" w:color="auto"/>
        <w:left w:val="none" w:sz="0" w:space="0" w:color="auto"/>
        <w:bottom w:val="none" w:sz="0" w:space="0" w:color="auto"/>
        <w:right w:val="none" w:sz="0" w:space="0" w:color="auto"/>
      </w:divBdr>
    </w:div>
    <w:div w:id="347756821">
      <w:bodyDiv w:val="1"/>
      <w:marLeft w:val="0"/>
      <w:marRight w:val="0"/>
      <w:marTop w:val="0"/>
      <w:marBottom w:val="0"/>
      <w:divBdr>
        <w:top w:val="none" w:sz="0" w:space="0" w:color="auto"/>
        <w:left w:val="none" w:sz="0" w:space="0" w:color="auto"/>
        <w:bottom w:val="none" w:sz="0" w:space="0" w:color="auto"/>
        <w:right w:val="none" w:sz="0" w:space="0" w:color="auto"/>
      </w:divBdr>
    </w:div>
    <w:div w:id="355158746">
      <w:bodyDiv w:val="1"/>
      <w:marLeft w:val="0"/>
      <w:marRight w:val="0"/>
      <w:marTop w:val="0"/>
      <w:marBottom w:val="0"/>
      <w:divBdr>
        <w:top w:val="none" w:sz="0" w:space="0" w:color="auto"/>
        <w:left w:val="none" w:sz="0" w:space="0" w:color="auto"/>
        <w:bottom w:val="none" w:sz="0" w:space="0" w:color="auto"/>
        <w:right w:val="none" w:sz="0" w:space="0" w:color="auto"/>
      </w:divBdr>
    </w:div>
    <w:div w:id="357658721">
      <w:bodyDiv w:val="1"/>
      <w:marLeft w:val="0"/>
      <w:marRight w:val="0"/>
      <w:marTop w:val="0"/>
      <w:marBottom w:val="0"/>
      <w:divBdr>
        <w:top w:val="none" w:sz="0" w:space="0" w:color="auto"/>
        <w:left w:val="none" w:sz="0" w:space="0" w:color="auto"/>
        <w:bottom w:val="none" w:sz="0" w:space="0" w:color="auto"/>
        <w:right w:val="none" w:sz="0" w:space="0" w:color="auto"/>
      </w:divBdr>
    </w:div>
    <w:div w:id="373115829">
      <w:bodyDiv w:val="1"/>
      <w:marLeft w:val="0"/>
      <w:marRight w:val="0"/>
      <w:marTop w:val="0"/>
      <w:marBottom w:val="0"/>
      <w:divBdr>
        <w:top w:val="none" w:sz="0" w:space="0" w:color="auto"/>
        <w:left w:val="none" w:sz="0" w:space="0" w:color="auto"/>
        <w:bottom w:val="none" w:sz="0" w:space="0" w:color="auto"/>
        <w:right w:val="none" w:sz="0" w:space="0" w:color="auto"/>
      </w:divBdr>
    </w:div>
    <w:div w:id="374819234">
      <w:bodyDiv w:val="1"/>
      <w:marLeft w:val="0"/>
      <w:marRight w:val="0"/>
      <w:marTop w:val="0"/>
      <w:marBottom w:val="0"/>
      <w:divBdr>
        <w:top w:val="none" w:sz="0" w:space="0" w:color="auto"/>
        <w:left w:val="none" w:sz="0" w:space="0" w:color="auto"/>
        <w:bottom w:val="none" w:sz="0" w:space="0" w:color="auto"/>
        <w:right w:val="none" w:sz="0" w:space="0" w:color="auto"/>
      </w:divBdr>
    </w:div>
    <w:div w:id="384186196">
      <w:bodyDiv w:val="1"/>
      <w:marLeft w:val="0"/>
      <w:marRight w:val="0"/>
      <w:marTop w:val="0"/>
      <w:marBottom w:val="0"/>
      <w:divBdr>
        <w:top w:val="none" w:sz="0" w:space="0" w:color="auto"/>
        <w:left w:val="none" w:sz="0" w:space="0" w:color="auto"/>
        <w:bottom w:val="none" w:sz="0" w:space="0" w:color="auto"/>
        <w:right w:val="none" w:sz="0" w:space="0" w:color="auto"/>
      </w:divBdr>
    </w:div>
    <w:div w:id="386806896">
      <w:bodyDiv w:val="1"/>
      <w:marLeft w:val="0"/>
      <w:marRight w:val="0"/>
      <w:marTop w:val="0"/>
      <w:marBottom w:val="0"/>
      <w:divBdr>
        <w:top w:val="none" w:sz="0" w:space="0" w:color="auto"/>
        <w:left w:val="none" w:sz="0" w:space="0" w:color="auto"/>
        <w:bottom w:val="none" w:sz="0" w:space="0" w:color="auto"/>
        <w:right w:val="none" w:sz="0" w:space="0" w:color="auto"/>
      </w:divBdr>
    </w:div>
    <w:div w:id="410155199">
      <w:bodyDiv w:val="1"/>
      <w:marLeft w:val="0"/>
      <w:marRight w:val="0"/>
      <w:marTop w:val="0"/>
      <w:marBottom w:val="0"/>
      <w:divBdr>
        <w:top w:val="none" w:sz="0" w:space="0" w:color="auto"/>
        <w:left w:val="none" w:sz="0" w:space="0" w:color="auto"/>
        <w:bottom w:val="none" w:sz="0" w:space="0" w:color="auto"/>
        <w:right w:val="none" w:sz="0" w:space="0" w:color="auto"/>
      </w:divBdr>
    </w:div>
    <w:div w:id="441992458">
      <w:bodyDiv w:val="1"/>
      <w:marLeft w:val="0"/>
      <w:marRight w:val="0"/>
      <w:marTop w:val="0"/>
      <w:marBottom w:val="0"/>
      <w:divBdr>
        <w:top w:val="none" w:sz="0" w:space="0" w:color="auto"/>
        <w:left w:val="none" w:sz="0" w:space="0" w:color="auto"/>
        <w:bottom w:val="none" w:sz="0" w:space="0" w:color="auto"/>
        <w:right w:val="none" w:sz="0" w:space="0" w:color="auto"/>
      </w:divBdr>
    </w:div>
    <w:div w:id="463237420">
      <w:bodyDiv w:val="1"/>
      <w:marLeft w:val="0"/>
      <w:marRight w:val="0"/>
      <w:marTop w:val="0"/>
      <w:marBottom w:val="0"/>
      <w:divBdr>
        <w:top w:val="none" w:sz="0" w:space="0" w:color="auto"/>
        <w:left w:val="none" w:sz="0" w:space="0" w:color="auto"/>
        <w:bottom w:val="none" w:sz="0" w:space="0" w:color="auto"/>
        <w:right w:val="none" w:sz="0" w:space="0" w:color="auto"/>
      </w:divBdr>
    </w:div>
    <w:div w:id="474421448">
      <w:bodyDiv w:val="1"/>
      <w:marLeft w:val="0"/>
      <w:marRight w:val="0"/>
      <w:marTop w:val="0"/>
      <w:marBottom w:val="0"/>
      <w:divBdr>
        <w:top w:val="none" w:sz="0" w:space="0" w:color="auto"/>
        <w:left w:val="none" w:sz="0" w:space="0" w:color="auto"/>
        <w:bottom w:val="none" w:sz="0" w:space="0" w:color="auto"/>
        <w:right w:val="none" w:sz="0" w:space="0" w:color="auto"/>
      </w:divBdr>
    </w:div>
    <w:div w:id="479229962">
      <w:bodyDiv w:val="1"/>
      <w:marLeft w:val="0"/>
      <w:marRight w:val="0"/>
      <w:marTop w:val="0"/>
      <w:marBottom w:val="0"/>
      <w:divBdr>
        <w:top w:val="none" w:sz="0" w:space="0" w:color="auto"/>
        <w:left w:val="none" w:sz="0" w:space="0" w:color="auto"/>
        <w:bottom w:val="none" w:sz="0" w:space="0" w:color="auto"/>
        <w:right w:val="none" w:sz="0" w:space="0" w:color="auto"/>
      </w:divBdr>
    </w:div>
    <w:div w:id="491217700">
      <w:bodyDiv w:val="1"/>
      <w:marLeft w:val="0"/>
      <w:marRight w:val="0"/>
      <w:marTop w:val="0"/>
      <w:marBottom w:val="0"/>
      <w:divBdr>
        <w:top w:val="none" w:sz="0" w:space="0" w:color="auto"/>
        <w:left w:val="none" w:sz="0" w:space="0" w:color="auto"/>
        <w:bottom w:val="none" w:sz="0" w:space="0" w:color="auto"/>
        <w:right w:val="none" w:sz="0" w:space="0" w:color="auto"/>
      </w:divBdr>
    </w:div>
    <w:div w:id="511073089">
      <w:bodyDiv w:val="1"/>
      <w:marLeft w:val="0"/>
      <w:marRight w:val="0"/>
      <w:marTop w:val="0"/>
      <w:marBottom w:val="0"/>
      <w:divBdr>
        <w:top w:val="none" w:sz="0" w:space="0" w:color="auto"/>
        <w:left w:val="none" w:sz="0" w:space="0" w:color="auto"/>
        <w:bottom w:val="none" w:sz="0" w:space="0" w:color="auto"/>
        <w:right w:val="none" w:sz="0" w:space="0" w:color="auto"/>
      </w:divBdr>
    </w:div>
    <w:div w:id="512569764">
      <w:bodyDiv w:val="1"/>
      <w:marLeft w:val="0"/>
      <w:marRight w:val="0"/>
      <w:marTop w:val="0"/>
      <w:marBottom w:val="0"/>
      <w:divBdr>
        <w:top w:val="none" w:sz="0" w:space="0" w:color="auto"/>
        <w:left w:val="none" w:sz="0" w:space="0" w:color="auto"/>
        <w:bottom w:val="none" w:sz="0" w:space="0" w:color="auto"/>
        <w:right w:val="none" w:sz="0" w:space="0" w:color="auto"/>
      </w:divBdr>
    </w:div>
    <w:div w:id="537863995">
      <w:bodyDiv w:val="1"/>
      <w:marLeft w:val="0"/>
      <w:marRight w:val="0"/>
      <w:marTop w:val="0"/>
      <w:marBottom w:val="0"/>
      <w:divBdr>
        <w:top w:val="none" w:sz="0" w:space="0" w:color="auto"/>
        <w:left w:val="none" w:sz="0" w:space="0" w:color="auto"/>
        <w:bottom w:val="none" w:sz="0" w:space="0" w:color="auto"/>
        <w:right w:val="none" w:sz="0" w:space="0" w:color="auto"/>
      </w:divBdr>
    </w:div>
    <w:div w:id="542060259">
      <w:bodyDiv w:val="1"/>
      <w:marLeft w:val="0"/>
      <w:marRight w:val="0"/>
      <w:marTop w:val="0"/>
      <w:marBottom w:val="0"/>
      <w:divBdr>
        <w:top w:val="none" w:sz="0" w:space="0" w:color="auto"/>
        <w:left w:val="none" w:sz="0" w:space="0" w:color="auto"/>
        <w:bottom w:val="none" w:sz="0" w:space="0" w:color="auto"/>
        <w:right w:val="none" w:sz="0" w:space="0" w:color="auto"/>
      </w:divBdr>
    </w:div>
    <w:div w:id="641890930">
      <w:bodyDiv w:val="1"/>
      <w:marLeft w:val="0"/>
      <w:marRight w:val="0"/>
      <w:marTop w:val="0"/>
      <w:marBottom w:val="0"/>
      <w:divBdr>
        <w:top w:val="none" w:sz="0" w:space="0" w:color="auto"/>
        <w:left w:val="none" w:sz="0" w:space="0" w:color="auto"/>
        <w:bottom w:val="none" w:sz="0" w:space="0" w:color="auto"/>
        <w:right w:val="none" w:sz="0" w:space="0" w:color="auto"/>
      </w:divBdr>
    </w:div>
    <w:div w:id="673993798">
      <w:bodyDiv w:val="1"/>
      <w:marLeft w:val="0"/>
      <w:marRight w:val="0"/>
      <w:marTop w:val="0"/>
      <w:marBottom w:val="0"/>
      <w:divBdr>
        <w:top w:val="none" w:sz="0" w:space="0" w:color="auto"/>
        <w:left w:val="none" w:sz="0" w:space="0" w:color="auto"/>
        <w:bottom w:val="none" w:sz="0" w:space="0" w:color="auto"/>
        <w:right w:val="none" w:sz="0" w:space="0" w:color="auto"/>
      </w:divBdr>
    </w:div>
    <w:div w:id="718211074">
      <w:bodyDiv w:val="1"/>
      <w:marLeft w:val="0"/>
      <w:marRight w:val="0"/>
      <w:marTop w:val="0"/>
      <w:marBottom w:val="0"/>
      <w:divBdr>
        <w:top w:val="none" w:sz="0" w:space="0" w:color="auto"/>
        <w:left w:val="none" w:sz="0" w:space="0" w:color="auto"/>
        <w:bottom w:val="none" w:sz="0" w:space="0" w:color="auto"/>
        <w:right w:val="none" w:sz="0" w:space="0" w:color="auto"/>
      </w:divBdr>
    </w:div>
    <w:div w:id="782042242">
      <w:bodyDiv w:val="1"/>
      <w:marLeft w:val="0"/>
      <w:marRight w:val="0"/>
      <w:marTop w:val="0"/>
      <w:marBottom w:val="0"/>
      <w:divBdr>
        <w:top w:val="none" w:sz="0" w:space="0" w:color="auto"/>
        <w:left w:val="none" w:sz="0" w:space="0" w:color="auto"/>
        <w:bottom w:val="none" w:sz="0" w:space="0" w:color="auto"/>
        <w:right w:val="none" w:sz="0" w:space="0" w:color="auto"/>
      </w:divBdr>
    </w:div>
    <w:div w:id="787503000">
      <w:bodyDiv w:val="1"/>
      <w:marLeft w:val="0"/>
      <w:marRight w:val="0"/>
      <w:marTop w:val="0"/>
      <w:marBottom w:val="0"/>
      <w:divBdr>
        <w:top w:val="none" w:sz="0" w:space="0" w:color="auto"/>
        <w:left w:val="none" w:sz="0" w:space="0" w:color="auto"/>
        <w:bottom w:val="none" w:sz="0" w:space="0" w:color="auto"/>
        <w:right w:val="none" w:sz="0" w:space="0" w:color="auto"/>
      </w:divBdr>
    </w:div>
    <w:div w:id="796876275">
      <w:bodyDiv w:val="1"/>
      <w:marLeft w:val="0"/>
      <w:marRight w:val="0"/>
      <w:marTop w:val="0"/>
      <w:marBottom w:val="0"/>
      <w:divBdr>
        <w:top w:val="none" w:sz="0" w:space="0" w:color="auto"/>
        <w:left w:val="none" w:sz="0" w:space="0" w:color="auto"/>
        <w:bottom w:val="none" w:sz="0" w:space="0" w:color="auto"/>
        <w:right w:val="none" w:sz="0" w:space="0" w:color="auto"/>
      </w:divBdr>
    </w:div>
    <w:div w:id="844898740">
      <w:bodyDiv w:val="1"/>
      <w:marLeft w:val="0"/>
      <w:marRight w:val="0"/>
      <w:marTop w:val="0"/>
      <w:marBottom w:val="0"/>
      <w:divBdr>
        <w:top w:val="none" w:sz="0" w:space="0" w:color="auto"/>
        <w:left w:val="none" w:sz="0" w:space="0" w:color="auto"/>
        <w:bottom w:val="none" w:sz="0" w:space="0" w:color="auto"/>
        <w:right w:val="none" w:sz="0" w:space="0" w:color="auto"/>
      </w:divBdr>
    </w:div>
    <w:div w:id="846865209">
      <w:bodyDiv w:val="1"/>
      <w:marLeft w:val="0"/>
      <w:marRight w:val="0"/>
      <w:marTop w:val="0"/>
      <w:marBottom w:val="0"/>
      <w:divBdr>
        <w:top w:val="none" w:sz="0" w:space="0" w:color="auto"/>
        <w:left w:val="none" w:sz="0" w:space="0" w:color="auto"/>
        <w:bottom w:val="none" w:sz="0" w:space="0" w:color="auto"/>
        <w:right w:val="none" w:sz="0" w:space="0" w:color="auto"/>
      </w:divBdr>
    </w:div>
    <w:div w:id="862865343">
      <w:bodyDiv w:val="1"/>
      <w:marLeft w:val="0"/>
      <w:marRight w:val="0"/>
      <w:marTop w:val="0"/>
      <w:marBottom w:val="0"/>
      <w:divBdr>
        <w:top w:val="none" w:sz="0" w:space="0" w:color="auto"/>
        <w:left w:val="none" w:sz="0" w:space="0" w:color="auto"/>
        <w:bottom w:val="none" w:sz="0" w:space="0" w:color="auto"/>
        <w:right w:val="none" w:sz="0" w:space="0" w:color="auto"/>
      </w:divBdr>
    </w:div>
    <w:div w:id="868296288">
      <w:bodyDiv w:val="1"/>
      <w:marLeft w:val="0"/>
      <w:marRight w:val="0"/>
      <w:marTop w:val="0"/>
      <w:marBottom w:val="0"/>
      <w:divBdr>
        <w:top w:val="none" w:sz="0" w:space="0" w:color="auto"/>
        <w:left w:val="none" w:sz="0" w:space="0" w:color="auto"/>
        <w:bottom w:val="none" w:sz="0" w:space="0" w:color="auto"/>
        <w:right w:val="none" w:sz="0" w:space="0" w:color="auto"/>
      </w:divBdr>
    </w:div>
    <w:div w:id="907156522">
      <w:bodyDiv w:val="1"/>
      <w:marLeft w:val="0"/>
      <w:marRight w:val="0"/>
      <w:marTop w:val="0"/>
      <w:marBottom w:val="0"/>
      <w:divBdr>
        <w:top w:val="none" w:sz="0" w:space="0" w:color="auto"/>
        <w:left w:val="none" w:sz="0" w:space="0" w:color="auto"/>
        <w:bottom w:val="none" w:sz="0" w:space="0" w:color="auto"/>
        <w:right w:val="none" w:sz="0" w:space="0" w:color="auto"/>
      </w:divBdr>
    </w:div>
    <w:div w:id="907229568">
      <w:bodyDiv w:val="1"/>
      <w:marLeft w:val="0"/>
      <w:marRight w:val="0"/>
      <w:marTop w:val="0"/>
      <w:marBottom w:val="0"/>
      <w:divBdr>
        <w:top w:val="none" w:sz="0" w:space="0" w:color="auto"/>
        <w:left w:val="none" w:sz="0" w:space="0" w:color="auto"/>
        <w:bottom w:val="none" w:sz="0" w:space="0" w:color="auto"/>
        <w:right w:val="none" w:sz="0" w:space="0" w:color="auto"/>
      </w:divBdr>
    </w:div>
    <w:div w:id="929704861">
      <w:bodyDiv w:val="1"/>
      <w:marLeft w:val="0"/>
      <w:marRight w:val="0"/>
      <w:marTop w:val="0"/>
      <w:marBottom w:val="0"/>
      <w:divBdr>
        <w:top w:val="none" w:sz="0" w:space="0" w:color="auto"/>
        <w:left w:val="none" w:sz="0" w:space="0" w:color="auto"/>
        <w:bottom w:val="none" w:sz="0" w:space="0" w:color="auto"/>
        <w:right w:val="none" w:sz="0" w:space="0" w:color="auto"/>
      </w:divBdr>
    </w:div>
    <w:div w:id="936912528">
      <w:bodyDiv w:val="1"/>
      <w:marLeft w:val="0"/>
      <w:marRight w:val="0"/>
      <w:marTop w:val="0"/>
      <w:marBottom w:val="0"/>
      <w:divBdr>
        <w:top w:val="none" w:sz="0" w:space="0" w:color="auto"/>
        <w:left w:val="none" w:sz="0" w:space="0" w:color="auto"/>
        <w:bottom w:val="none" w:sz="0" w:space="0" w:color="auto"/>
        <w:right w:val="none" w:sz="0" w:space="0" w:color="auto"/>
      </w:divBdr>
    </w:div>
    <w:div w:id="978194097">
      <w:bodyDiv w:val="1"/>
      <w:marLeft w:val="0"/>
      <w:marRight w:val="0"/>
      <w:marTop w:val="0"/>
      <w:marBottom w:val="0"/>
      <w:divBdr>
        <w:top w:val="none" w:sz="0" w:space="0" w:color="auto"/>
        <w:left w:val="none" w:sz="0" w:space="0" w:color="auto"/>
        <w:bottom w:val="none" w:sz="0" w:space="0" w:color="auto"/>
        <w:right w:val="none" w:sz="0" w:space="0" w:color="auto"/>
      </w:divBdr>
    </w:div>
    <w:div w:id="997734567">
      <w:bodyDiv w:val="1"/>
      <w:marLeft w:val="0"/>
      <w:marRight w:val="0"/>
      <w:marTop w:val="0"/>
      <w:marBottom w:val="0"/>
      <w:divBdr>
        <w:top w:val="none" w:sz="0" w:space="0" w:color="auto"/>
        <w:left w:val="none" w:sz="0" w:space="0" w:color="auto"/>
        <w:bottom w:val="none" w:sz="0" w:space="0" w:color="auto"/>
        <w:right w:val="none" w:sz="0" w:space="0" w:color="auto"/>
      </w:divBdr>
    </w:div>
    <w:div w:id="999886044">
      <w:bodyDiv w:val="1"/>
      <w:marLeft w:val="0"/>
      <w:marRight w:val="0"/>
      <w:marTop w:val="0"/>
      <w:marBottom w:val="0"/>
      <w:divBdr>
        <w:top w:val="none" w:sz="0" w:space="0" w:color="auto"/>
        <w:left w:val="none" w:sz="0" w:space="0" w:color="auto"/>
        <w:bottom w:val="none" w:sz="0" w:space="0" w:color="auto"/>
        <w:right w:val="none" w:sz="0" w:space="0" w:color="auto"/>
      </w:divBdr>
    </w:div>
    <w:div w:id="1000306474">
      <w:bodyDiv w:val="1"/>
      <w:marLeft w:val="0"/>
      <w:marRight w:val="0"/>
      <w:marTop w:val="0"/>
      <w:marBottom w:val="0"/>
      <w:divBdr>
        <w:top w:val="none" w:sz="0" w:space="0" w:color="auto"/>
        <w:left w:val="none" w:sz="0" w:space="0" w:color="auto"/>
        <w:bottom w:val="none" w:sz="0" w:space="0" w:color="auto"/>
        <w:right w:val="none" w:sz="0" w:space="0" w:color="auto"/>
      </w:divBdr>
    </w:div>
    <w:div w:id="1009455131">
      <w:bodyDiv w:val="1"/>
      <w:marLeft w:val="0"/>
      <w:marRight w:val="0"/>
      <w:marTop w:val="0"/>
      <w:marBottom w:val="0"/>
      <w:divBdr>
        <w:top w:val="none" w:sz="0" w:space="0" w:color="auto"/>
        <w:left w:val="none" w:sz="0" w:space="0" w:color="auto"/>
        <w:bottom w:val="none" w:sz="0" w:space="0" w:color="auto"/>
        <w:right w:val="none" w:sz="0" w:space="0" w:color="auto"/>
      </w:divBdr>
    </w:div>
    <w:div w:id="1045250720">
      <w:bodyDiv w:val="1"/>
      <w:marLeft w:val="0"/>
      <w:marRight w:val="0"/>
      <w:marTop w:val="0"/>
      <w:marBottom w:val="0"/>
      <w:divBdr>
        <w:top w:val="none" w:sz="0" w:space="0" w:color="auto"/>
        <w:left w:val="none" w:sz="0" w:space="0" w:color="auto"/>
        <w:bottom w:val="none" w:sz="0" w:space="0" w:color="auto"/>
        <w:right w:val="none" w:sz="0" w:space="0" w:color="auto"/>
      </w:divBdr>
    </w:div>
    <w:div w:id="1058867773">
      <w:bodyDiv w:val="1"/>
      <w:marLeft w:val="0"/>
      <w:marRight w:val="0"/>
      <w:marTop w:val="0"/>
      <w:marBottom w:val="0"/>
      <w:divBdr>
        <w:top w:val="none" w:sz="0" w:space="0" w:color="auto"/>
        <w:left w:val="none" w:sz="0" w:space="0" w:color="auto"/>
        <w:bottom w:val="none" w:sz="0" w:space="0" w:color="auto"/>
        <w:right w:val="none" w:sz="0" w:space="0" w:color="auto"/>
      </w:divBdr>
    </w:div>
    <w:div w:id="1066950304">
      <w:bodyDiv w:val="1"/>
      <w:marLeft w:val="0"/>
      <w:marRight w:val="0"/>
      <w:marTop w:val="0"/>
      <w:marBottom w:val="0"/>
      <w:divBdr>
        <w:top w:val="none" w:sz="0" w:space="0" w:color="auto"/>
        <w:left w:val="none" w:sz="0" w:space="0" w:color="auto"/>
        <w:bottom w:val="none" w:sz="0" w:space="0" w:color="auto"/>
        <w:right w:val="none" w:sz="0" w:space="0" w:color="auto"/>
      </w:divBdr>
    </w:div>
    <w:div w:id="1135758938">
      <w:bodyDiv w:val="1"/>
      <w:marLeft w:val="0"/>
      <w:marRight w:val="0"/>
      <w:marTop w:val="0"/>
      <w:marBottom w:val="0"/>
      <w:divBdr>
        <w:top w:val="none" w:sz="0" w:space="0" w:color="auto"/>
        <w:left w:val="none" w:sz="0" w:space="0" w:color="auto"/>
        <w:bottom w:val="none" w:sz="0" w:space="0" w:color="auto"/>
        <w:right w:val="none" w:sz="0" w:space="0" w:color="auto"/>
      </w:divBdr>
    </w:div>
    <w:div w:id="1137067998">
      <w:bodyDiv w:val="1"/>
      <w:marLeft w:val="0"/>
      <w:marRight w:val="0"/>
      <w:marTop w:val="0"/>
      <w:marBottom w:val="0"/>
      <w:divBdr>
        <w:top w:val="none" w:sz="0" w:space="0" w:color="auto"/>
        <w:left w:val="none" w:sz="0" w:space="0" w:color="auto"/>
        <w:bottom w:val="none" w:sz="0" w:space="0" w:color="auto"/>
        <w:right w:val="none" w:sz="0" w:space="0" w:color="auto"/>
      </w:divBdr>
    </w:div>
    <w:div w:id="1157768659">
      <w:bodyDiv w:val="1"/>
      <w:marLeft w:val="0"/>
      <w:marRight w:val="0"/>
      <w:marTop w:val="0"/>
      <w:marBottom w:val="0"/>
      <w:divBdr>
        <w:top w:val="none" w:sz="0" w:space="0" w:color="auto"/>
        <w:left w:val="none" w:sz="0" w:space="0" w:color="auto"/>
        <w:bottom w:val="none" w:sz="0" w:space="0" w:color="auto"/>
        <w:right w:val="none" w:sz="0" w:space="0" w:color="auto"/>
      </w:divBdr>
    </w:div>
    <w:div w:id="1184054608">
      <w:bodyDiv w:val="1"/>
      <w:marLeft w:val="0"/>
      <w:marRight w:val="0"/>
      <w:marTop w:val="0"/>
      <w:marBottom w:val="0"/>
      <w:divBdr>
        <w:top w:val="none" w:sz="0" w:space="0" w:color="auto"/>
        <w:left w:val="none" w:sz="0" w:space="0" w:color="auto"/>
        <w:bottom w:val="none" w:sz="0" w:space="0" w:color="auto"/>
        <w:right w:val="none" w:sz="0" w:space="0" w:color="auto"/>
      </w:divBdr>
    </w:div>
    <w:div w:id="1208298606">
      <w:bodyDiv w:val="1"/>
      <w:marLeft w:val="0"/>
      <w:marRight w:val="0"/>
      <w:marTop w:val="0"/>
      <w:marBottom w:val="0"/>
      <w:divBdr>
        <w:top w:val="none" w:sz="0" w:space="0" w:color="auto"/>
        <w:left w:val="none" w:sz="0" w:space="0" w:color="auto"/>
        <w:bottom w:val="none" w:sz="0" w:space="0" w:color="auto"/>
        <w:right w:val="none" w:sz="0" w:space="0" w:color="auto"/>
      </w:divBdr>
    </w:div>
    <w:div w:id="1212616864">
      <w:bodyDiv w:val="1"/>
      <w:marLeft w:val="0"/>
      <w:marRight w:val="0"/>
      <w:marTop w:val="0"/>
      <w:marBottom w:val="0"/>
      <w:divBdr>
        <w:top w:val="none" w:sz="0" w:space="0" w:color="auto"/>
        <w:left w:val="none" w:sz="0" w:space="0" w:color="auto"/>
        <w:bottom w:val="none" w:sz="0" w:space="0" w:color="auto"/>
        <w:right w:val="none" w:sz="0" w:space="0" w:color="auto"/>
      </w:divBdr>
    </w:div>
    <w:div w:id="1235581189">
      <w:bodyDiv w:val="1"/>
      <w:marLeft w:val="0"/>
      <w:marRight w:val="0"/>
      <w:marTop w:val="0"/>
      <w:marBottom w:val="0"/>
      <w:divBdr>
        <w:top w:val="none" w:sz="0" w:space="0" w:color="auto"/>
        <w:left w:val="none" w:sz="0" w:space="0" w:color="auto"/>
        <w:bottom w:val="none" w:sz="0" w:space="0" w:color="auto"/>
        <w:right w:val="none" w:sz="0" w:space="0" w:color="auto"/>
      </w:divBdr>
    </w:div>
    <w:div w:id="1260068542">
      <w:bodyDiv w:val="1"/>
      <w:marLeft w:val="0"/>
      <w:marRight w:val="0"/>
      <w:marTop w:val="0"/>
      <w:marBottom w:val="0"/>
      <w:divBdr>
        <w:top w:val="none" w:sz="0" w:space="0" w:color="auto"/>
        <w:left w:val="none" w:sz="0" w:space="0" w:color="auto"/>
        <w:bottom w:val="none" w:sz="0" w:space="0" w:color="auto"/>
        <w:right w:val="none" w:sz="0" w:space="0" w:color="auto"/>
      </w:divBdr>
      <w:divsChild>
        <w:div w:id="869341638">
          <w:marLeft w:val="0"/>
          <w:marRight w:val="0"/>
          <w:marTop w:val="0"/>
          <w:marBottom w:val="120"/>
          <w:divBdr>
            <w:top w:val="none" w:sz="0" w:space="0" w:color="auto"/>
            <w:left w:val="none" w:sz="0" w:space="0" w:color="auto"/>
            <w:bottom w:val="none" w:sz="0" w:space="0" w:color="auto"/>
            <w:right w:val="none" w:sz="0" w:space="0" w:color="auto"/>
          </w:divBdr>
        </w:div>
      </w:divsChild>
    </w:div>
    <w:div w:id="1310523402">
      <w:bodyDiv w:val="1"/>
      <w:marLeft w:val="0"/>
      <w:marRight w:val="0"/>
      <w:marTop w:val="0"/>
      <w:marBottom w:val="0"/>
      <w:divBdr>
        <w:top w:val="none" w:sz="0" w:space="0" w:color="auto"/>
        <w:left w:val="none" w:sz="0" w:space="0" w:color="auto"/>
        <w:bottom w:val="none" w:sz="0" w:space="0" w:color="auto"/>
        <w:right w:val="none" w:sz="0" w:space="0" w:color="auto"/>
      </w:divBdr>
      <w:divsChild>
        <w:div w:id="1010372441">
          <w:marLeft w:val="0"/>
          <w:marRight w:val="0"/>
          <w:marTop w:val="0"/>
          <w:marBottom w:val="120"/>
          <w:divBdr>
            <w:top w:val="none" w:sz="0" w:space="0" w:color="auto"/>
            <w:left w:val="none" w:sz="0" w:space="0" w:color="auto"/>
            <w:bottom w:val="none" w:sz="0" w:space="0" w:color="auto"/>
            <w:right w:val="none" w:sz="0" w:space="0" w:color="auto"/>
          </w:divBdr>
        </w:div>
      </w:divsChild>
    </w:div>
    <w:div w:id="1323000845">
      <w:bodyDiv w:val="1"/>
      <w:marLeft w:val="0"/>
      <w:marRight w:val="0"/>
      <w:marTop w:val="0"/>
      <w:marBottom w:val="0"/>
      <w:divBdr>
        <w:top w:val="none" w:sz="0" w:space="0" w:color="auto"/>
        <w:left w:val="none" w:sz="0" w:space="0" w:color="auto"/>
        <w:bottom w:val="none" w:sz="0" w:space="0" w:color="auto"/>
        <w:right w:val="none" w:sz="0" w:space="0" w:color="auto"/>
      </w:divBdr>
    </w:div>
    <w:div w:id="1328485540">
      <w:bodyDiv w:val="1"/>
      <w:marLeft w:val="0"/>
      <w:marRight w:val="0"/>
      <w:marTop w:val="0"/>
      <w:marBottom w:val="0"/>
      <w:divBdr>
        <w:top w:val="none" w:sz="0" w:space="0" w:color="auto"/>
        <w:left w:val="none" w:sz="0" w:space="0" w:color="auto"/>
        <w:bottom w:val="none" w:sz="0" w:space="0" w:color="auto"/>
        <w:right w:val="none" w:sz="0" w:space="0" w:color="auto"/>
      </w:divBdr>
    </w:div>
    <w:div w:id="1333218905">
      <w:bodyDiv w:val="1"/>
      <w:marLeft w:val="0"/>
      <w:marRight w:val="0"/>
      <w:marTop w:val="0"/>
      <w:marBottom w:val="0"/>
      <w:divBdr>
        <w:top w:val="none" w:sz="0" w:space="0" w:color="auto"/>
        <w:left w:val="none" w:sz="0" w:space="0" w:color="auto"/>
        <w:bottom w:val="none" w:sz="0" w:space="0" w:color="auto"/>
        <w:right w:val="none" w:sz="0" w:space="0" w:color="auto"/>
      </w:divBdr>
    </w:div>
    <w:div w:id="1336030894">
      <w:bodyDiv w:val="1"/>
      <w:marLeft w:val="0"/>
      <w:marRight w:val="0"/>
      <w:marTop w:val="0"/>
      <w:marBottom w:val="0"/>
      <w:divBdr>
        <w:top w:val="none" w:sz="0" w:space="0" w:color="auto"/>
        <w:left w:val="none" w:sz="0" w:space="0" w:color="auto"/>
        <w:bottom w:val="none" w:sz="0" w:space="0" w:color="auto"/>
        <w:right w:val="none" w:sz="0" w:space="0" w:color="auto"/>
      </w:divBdr>
      <w:divsChild>
        <w:div w:id="514806854">
          <w:marLeft w:val="0"/>
          <w:marRight w:val="0"/>
          <w:marTop w:val="0"/>
          <w:marBottom w:val="120"/>
          <w:divBdr>
            <w:top w:val="none" w:sz="0" w:space="0" w:color="auto"/>
            <w:left w:val="none" w:sz="0" w:space="0" w:color="auto"/>
            <w:bottom w:val="none" w:sz="0" w:space="0" w:color="auto"/>
            <w:right w:val="none" w:sz="0" w:space="0" w:color="auto"/>
          </w:divBdr>
        </w:div>
      </w:divsChild>
    </w:div>
    <w:div w:id="1370106811">
      <w:bodyDiv w:val="1"/>
      <w:marLeft w:val="0"/>
      <w:marRight w:val="0"/>
      <w:marTop w:val="0"/>
      <w:marBottom w:val="0"/>
      <w:divBdr>
        <w:top w:val="none" w:sz="0" w:space="0" w:color="auto"/>
        <w:left w:val="none" w:sz="0" w:space="0" w:color="auto"/>
        <w:bottom w:val="none" w:sz="0" w:space="0" w:color="auto"/>
        <w:right w:val="none" w:sz="0" w:space="0" w:color="auto"/>
      </w:divBdr>
    </w:div>
    <w:div w:id="1378165218">
      <w:bodyDiv w:val="1"/>
      <w:marLeft w:val="0"/>
      <w:marRight w:val="0"/>
      <w:marTop w:val="0"/>
      <w:marBottom w:val="0"/>
      <w:divBdr>
        <w:top w:val="none" w:sz="0" w:space="0" w:color="auto"/>
        <w:left w:val="none" w:sz="0" w:space="0" w:color="auto"/>
        <w:bottom w:val="none" w:sz="0" w:space="0" w:color="auto"/>
        <w:right w:val="none" w:sz="0" w:space="0" w:color="auto"/>
      </w:divBdr>
    </w:div>
    <w:div w:id="1382367091">
      <w:bodyDiv w:val="1"/>
      <w:marLeft w:val="0"/>
      <w:marRight w:val="0"/>
      <w:marTop w:val="0"/>
      <w:marBottom w:val="0"/>
      <w:divBdr>
        <w:top w:val="none" w:sz="0" w:space="0" w:color="auto"/>
        <w:left w:val="none" w:sz="0" w:space="0" w:color="auto"/>
        <w:bottom w:val="none" w:sz="0" w:space="0" w:color="auto"/>
        <w:right w:val="none" w:sz="0" w:space="0" w:color="auto"/>
      </w:divBdr>
    </w:div>
    <w:div w:id="1391227107">
      <w:bodyDiv w:val="1"/>
      <w:marLeft w:val="0"/>
      <w:marRight w:val="0"/>
      <w:marTop w:val="0"/>
      <w:marBottom w:val="0"/>
      <w:divBdr>
        <w:top w:val="none" w:sz="0" w:space="0" w:color="auto"/>
        <w:left w:val="none" w:sz="0" w:space="0" w:color="auto"/>
        <w:bottom w:val="none" w:sz="0" w:space="0" w:color="auto"/>
        <w:right w:val="none" w:sz="0" w:space="0" w:color="auto"/>
      </w:divBdr>
    </w:div>
    <w:div w:id="1441294728">
      <w:bodyDiv w:val="1"/>
      <w:marLeft w:val="0"/>
      <w:marRight w:val="0"/>
      <w:marTop w:val="0"/>
      <w:marBottom w:val="0"/>
      <w:divBdr>
        <w:top w:val="none" w:sz="0" w:space="0" w:color="auto"/>
        <w:left w:val="none" w:sz="0" w:space="0" w:color="auto"/>
        <w:bottom w:val="none" w:sz="0" w:space="0" w:color="auto"/>
        <w:right w:val="none" w:sz="0" w:space="0" w:color="auto"/>
      </w:divBdr>
    </w:div>
    <w:div w:id="1447693944">
      <w:bodyDiv w:val="1"/>
      <w:marLeft w:val="0"/>
      <w:marRight w:val="0"/>
      <w:marTop w:val="0"/>
      <w:marBottom w:val="0"/>
      <w:divBdr>
        <w:top w:val="none" w:sz="0" w:space="0" w:color="auto"/>
        <w:left w:val="none" w:sz="0" w:space="0" w:color="auto"/>
        <w:bottom w:val="none" w:sz="0" w:space="0" w:color="auto"/>
        <w:right w:val="none" w:sz="0" w:space="0" w:color="auto"/>
      </w:divBdr>
    </w:div>
    <w:div w:id="1462305182">
      <w:bodyDiv w:val="1"/>
      <w:marLeft w:val="0"/>
      <w:marRight w:val="0"/>
      <w:marTop w:val="0"/>
      <w:marBottom w:val="0"/>
      <w:divBdr>
        <w:top w:val="none" w:sz="0" w:space="0" w:color="auto"/>
        <w:left w:val="none" w:sz="0" w:space="0" w:color="auto"/>
        <w:bottom w:val="none" w:sz="0" w:space="0" w:color="auto"/>
        <w:right w:val="none" w:sz="0" w:space="0" w:color="auto"/>
      </w:divBdr>
    </w:div>
    <w:div w:id="1481458618">
      <w:bodyDiv w:val="1"/>
      <w:marLeft w:val="0"/>
      <w:marRight w:val="0"/>
      <w:marTop w:val="0"/>
      <w:marBottom w:val="0"/>
      <w:divBdr>
        <w:top w:val="none" w:sz="0" w:space="0" w:color="auto"/>
        <w:left w:val="none" w:sz="0" w:space="0" w:color="auto"/>
        <w:bottom w:val="none" w:sz="0" w:space="0" w:color="auto"/>
        <w:right w:val="none" w:sz="0" w:space="0" w:color="auto"/>
      </w:divBdr>
    </w:div>
    <w:div w:id="1507474139">
      <w:bodyDiv w:val="1"/>
      <w:marLeft w:val="0"/>
      <w:marRight w:val="0"/>
      <w:marTop w:val="0"/>
      <w:marBottom w:val="0"/>
      <w:divBdr>
        <w:top w:val="none" w:sz="0" w:space="0" w:color="auto"/>
        <w:left w:val="none" w:sz="0" w:space="0" w:color="auto"/>
        <w:bottom w:val="none" w:sz="0" w:space="0" w:color="auto"/>
        <w:right w:val="none" w:sz="0" w:space="0" w:color="auto"/>
      </w:divBdr>
      <w:divsChild>
        <w:div w:id="1424183095">
          <w:marLeft w:val="0"/>
          <w:marRight w:val="0"/>
          <w:marTop w:val="0"/>
          <w:marBottom w:val="120"/>
          <w:divBdr>
            <w:top w:val="none" w:sz="0" w:space="0" w:color="auto"/>
            <w:left w:val="none" w:sz="0" w:space="0" w:color="auto"/>
            <w:bottom w:val="none" w:sz="0" w:space="0" w:color="auto"/>
            <w:right w:val="none" w:sz="0" w:space="0" w:color="auto"/>
          </w:divBdr>
        </w:div>
      </w:divsChild>
    </w:div>
    <w:div w:id="1557081341">
      <w:bodyDiv w:val="1"/>
      <w:marLeft w:val="0"/>
      <w:marRight w:val="0"/>
      <w:marTop w:val="0"/>
      <w:marBottom w:val="0"/>
      <w:divBdr>
        <w:top w:val="none" w:sz="0" w:space="0" w:color="auto"/>
        <w:left w:val="none" w:sz="0" w:space="0" w:color="auto"/>
        <w:bottom w:val="none" w:sz="0" w:space="0" w:color="auto"/>
        <w:right w:val="none" w:sz="0" w:space="0" w:color="auto"/>
      </w:divBdr>
    </w:div>
    <w:div w:id="1682463122">
      <w:bodyDiv w:val="1"/>
      <w:marLeft w:val="0"/>
      <w:marRight w:val="0"/>
      <w:marTop w:val="0"/>
      <w:marBottom w:val="0"/>
      <w:divBdr>
        <w:top w:val="none" w:sz="0" w:space="0" w:color="auto"/>
        <w:left w:val="none" w:sz="0" w:space="0" w:color="auto"/>
        <w:bottom w:val="none" w:sz="0" w:space="0" w:color="auto"/>
        <w:right w:val="none" w:sz="0" w:space="0" w:color="auto"/>
      </w:divBdr>
    </w:div>
    <w:div w:id="1714579205">
      <w:bodyDiv w:val="1"/>
      <w:marLeft w:val="0"/>
      <w:marRight w:val="0"/>
      <w:marTop w:val="0"/>
      <w:marBottom w:val="0"/>
      <w:divBdr>
        <w:top w:val="none" w:sz="0" w:space="0" w:color="auto"/>
        <w:left w:val="none" w:sz="0" w:space="0" w:color="auto"/>
        <w:bottom w:val="none" w:sz="0" w:space="0" w:color="auto"/>
        <w:right w:val="none" w:sz="0" w:space="0" w:color="auto"/>
      </w:divBdr>
    </w:div>
    <w:div w:id="1723671814">
      <w:bodyDiv w:val="1"/>
      <w:marLeft w:val="0"/>
      <w:marRight w:val="0"/>
      <w:marTop w:val="0"/>
      <w:marBottom w:val="0"/>
      <w:divBdr>
        <w:top w:val="none" w:sz="0" w:space="0" w:color="auto"/>
        <w:left w:val="none" w:sz="0" w:space="0" w:color="auto"/>
        <w:bottom w:val="none" w:sz="0" w:space="0" w:color="auto"/>
        <w:right w:val="none" w:sz="0" w:space="0" w:color="auto"/>
      </w:divBdr>
    </w:div>
    <w:div w:id="1730227445">
      <w:bodyDiv w:val="1"/>
      <w:marLeft w:val="0"/>
      <w:marRight w:val="0"/>
      <w:marTop w:val="0"/>
      <w:marBottom w:val="0"/>
      <w:divBdr>
        <w:top w:val="none" w:sz="0" w:space="0" w:color="auto"/>
        <w:left w:val="none" w:sz="0" w:space="0" w:color="auto"/>
        <w:bottom w:val="none" w:sz="0" w:space="0" w:color="auto"/>
        <w:right w:val="none" w:sz="0" w:space="0" w:color="auto"/>
      </w:divBdr>
    </w:div>
    <w:div w:id="1767921221">
      <w:bodyDiv w:val="1"/>
      <w:marLeft w:val="0"/>
      <w:marRight w:val="0"/>
      <w:marTop w:val="0"/>
      <w:marBottom w:val="0"/>
      <w:divBdr>
        <w:top w:val="none" w:sz="0" w:space="0" w:color="auto"/>
        <w:left w:val="none" w:sz="0" w:space="0" w:color="auto"/>
        <w:bottom w:val="none" w:sz="0" w:space="0" w:color="auto"/>
        <w:right w:val="none" w:sz="0" w:space="0" w:color="auto"/>
      </w:divBdr>
    </w:div>
    <w:div w:id="1787309073">
      <w:bodyDiv w:val="1"/>
      <w:marLeft w:val="0"/>
      <w:marRight w:val="0"/>
      <w:marTop w:val="0"/>
      <w:marBottom w:val="0"/>
      <w:divBdr>
        <w:top w:val="none" w:sz="0" w:space="0" w:color="auto"/>
        <w:left w:val="none" w:sz="0" w:space="0" w:color="auto"/>
        <w:bottom w:val="none" w:sz="0" w:space="0" w:color="auto"/>
        <w:right w:val="none" w:sz="0" w:space="0" w:color="auto"/>
      </w:divBdr>
    </w:div>
    <w:div w:id="1793287065">
      <w:bodyDiv w:val="1"/>
      <w:marLeft w:val="0"/>
      <w:marRight w:val="0"/>
      <w:marTop w:val="0"/>
      <w:marBottom w:val="0"/>
      <w:divBdr>
        <w:top w:val="none" w:sz="0" w:space="0" w:color="auto"/>
        <w:left w:val="none" w:sz="0" w:space="0" w:color="auto"/>
        <w:bottom w:val="none" w:sz="0" w:space="0" w:color="auto"/>
        <w:right w:val="none" w:sz="0" w:space="0" w:color="auto"/>
      </w:divBdr>
    </w:div>
    <w:div w:id="1804616980">
      <w:bodyDiv w:val="1"/>
      <w:marLeft w:val="0"/>
      <w:marRight w:val="0"/>
      <w:marTop w:val="0"/>
      <w:marBottom w:val="0"/>
      <w:divBdr>
        <w:top w:val="none" w:sz="0" w:space="0" w:color="auto"/>
        <w:left w:val="none" w:sz="0" w:space="0" w:color="auto"/>
        <w:bottom w:val="none" w:sz="0" w:space="0" w:color="auto"/>
        <w:right w:val="none" w:sz="0" w:space="0" w:color="auto"/>
      </w:divBdr>
    </w:div>
    <w:div w:id="1804957639">
      <w:bodyDiv w:val="1"/>
      <w:marLeft w:val="0"/>
      <w:marRight w:val="0"/>
      <w:marTop w:val="0"/>
      <w:marBottom w:val="0"/>
      <w:divBdr>
        <w:top w:val="none" w:sz="0" w:space="0" w:color="auto"/>
        <w:left w:val="none" w:sz="0" w:space="0" w:color="auto"/>
        <w:bottom w:val="none" w:sz="0" w:space="0" w:color="auto"/>
        <w:right w:val="none" w:sz="0" w:space="0" w:color="auto"/>
      </w:divBdr>
    </w:div>
    <w:div w:id="1807772568">
      <w:bodyDiv w:val="1"/>
      <w:marLeft w:val="0"/>
      <w:marRight w:val="0"/>
      <w:marTop w:val="0"/>
      <w:marBottom w:val="0"/>
      <w:divBdr>
        <w:top w:val="none" w:sz="0" w:space="0" w:color="auto"/>
        <w:left w:val="none" w:sz="0" w:space="0" w:color="auto"/>
        <w:bottom w:val="none" w:sz="0" w:space="0" w:color="auto"/>
        <w:right w:val="none" w:sz="0" w:space="0" w:color="auto"/>
      </w:divBdr>
    </w:div>
    <w:div w:id="1811093239">
      <w:bodyDiv w:val="1"/>
      <w:marLeft w:val="0"/>
      <w:marRight w:val="0"/>
      <w:marTop w:val="0"/>
      <w:marBottom w:val="0"/>
      <w:divBdr>
        <w:top w:val="none" w:sz="0" w:space="0" w:color="auto"/>
        <w:left w:val="none" w:sz="0" w:space="0" w:color="auto"/>
        <w:bottom w:val="none" w:sz="0" w:space="0" w:color="auto"/>
        <w:right w:val="none" w:sz="0" w:space="0" w:color="auto"/>
      </w:divBdr>
    </w:div>
    <w:div w:id="1851095914">
      <w:bodyDiv w:val="1"/>
      <w:marLeft w:val="0"/>
      <w:marRight w:val="0"/>
      <w:marTop w:val="0"/>
      <w:marBottom w:val="0"/>
      <w:divBdr>
        <w:top w:val="none" w:sz="0" w:space="0" w:color="auto"/>
        <w:left w:val="none" w:sz="0" w:space="0" w:color="auto"/>
        <w:bottom w:val="none" w:sz="0" w:space="0" w:color="auto"/>
        <w:right w:val="none" w:sz="0" w:space="0" w:color="auto"/>
      </w:divBdr>
    </w:div>
    <w:div w:id="1859662908">
      <w:bodyDiv w:val="1"/>
      <w:marLeft w:val="0"/>
      <w:marRight w:val="0"/>
      <w:marTop w:val="0"/>
      <w:marBottom w:val="0"/>
      <w:divBdr>
        <w:top w:val="none" w:sz="0" w:space="0" w:color="auto"/>
        <w:left w:val="none" w:sz="0" w:space="0" w:color="auto"/>
        <w:bottom w:val="none" w:sz="0" w:space="0" w:color="auto"/>
        <w:right w:val="none" w:sz="0" w:space="0" w:color="auto"/>
      </w:divBdr>
    </w:div>
    <w:div w:id="1866408347">
      <w:bodyDiv w:val="1"/>
      <w:marLeft w:val="0"/>
      <w:marRight w:val="0"/>
      <w:marTop w:val="0"/>
      <w:marBottom w:val="0"/>
      <w:divBdr>
        <w:top w:val="none" w:sz="0" w:space="0" w:color="auto"/>
        <w:left w:val="none" w:sz="0" w:space="0" w:color="auto"/>
        <w:bottom w:val="none" w:sz="0" w:space="0" w:color="auto"/>
        <w:right w:val="none" w:sz="0" w:space="0" w:color="auto"/>
      </w:divBdr>
    </w:div>
    <w:div w:id="1874532032">
      <w:bodyDiv w:val="1"/>
      <w:marLeft w:val="0"/>
      <w:marRight w:val="0"/>
      <w:marTop w:val="0"/>
      <w:marBottom w:val="0"/>
      <w:divBdr>
        <w:top w:val="none" w:sz="0" w:space="0" w:color="auto"/>
        <w:left w:val="none" w:sz="0" w:space="0" w:color="auto"/>
        <w:bottom w:val="none" w:sz="0" w:space="0" w:color="auto"/>
        <w:right w:val="none" w:sz="0" w:space="0" w:color="auto"/>
      </w:divBdr>
    </w:div>
    <w:div w:id="1928343443">
      <w:bodyDiv w:val="1"/>
      <w:marLeft w:val="0"/>
      <w:marRight w:val="0"/>
      <w:marTop w:val="0"/>
      <w:marBottom w:val="0"/>
      <w:divBdr>
        <w:top w:val="none" w:sz="0" w:space="0" w:color="auto"/>
        <w:left w:val="none" w:sz="0" w:space="0" w:color="auto"/>
        <w:bottom w:val="none" w:sz="0" w:space="0" w:color="auto"/>
        <w:right w:val="none" w:sz="0" w:space="0" w:color="auto"/>
      </w:divBdr>
    </w:div>
    <w:div w:id="1934631911">
      <w:bodyDiv w:val="1"/>
      <w:marLeft w:val="0"/>
      <w:marRight w:val="0"/>
      <w:marTop w:val="0"/>
      <w:marBottom w:val="0"/>
      <w:divBdr>
        <w:top w:val="none" w:sz="0" w:space="0" w:color="auto"/>
        <w:left w:val="none" w:sz="0" w:space="0" w:color="auto"/>
        <w:bottom w:val="none" w:sz="0" w:space="0" w:color="auto"/>
        <w:right w:val="none" w:sz="0" w:space="0" w:color="auto"/>
      </w:divBdr>
    </w:div>
    <w:div w:id="1968461383">
      <w:bodyDiv w:val="1"/>
      <w:marLeft w:val="0"/>
      <w:marRight w:val="0"/>
      <w:marTop w:val="0"/>
      <w:marBottom w:val="0"/>
      <w:divBdr>
        <w:top w:val="none" w:sz="0" w:space="0" w:color="auto"/>
        <w:left w:val="none" w:sz="0" w:space="0" w:color="auto"/>
        <w:bottom w:val="none" w:sz="0" w:space="0" w:color="auto"/>
        <w:right w:val="none" w:sz="0" w:space="0" w:color="auto"/>
      </w:divBdr>
    </w:div>
    <w:div w:id="1975017053">
      <w:bodyDiv w:val="1"/>
      <w:marLeft w:val="0"/>
      <w:marRight w:val="0"/>
      <w:marTop w:val="0"/>
      <w:marBottom w:val="0"/>
      <w:divBdr>
        <w:top w:val="none" w:sz="0" w:space="0" w:color="auto"/>
        <w:left w:val="none" w:sz="0" w:space="0" w:color="auto"/>
        <w:bottom w:val="none" w:sz="0" w:space="0" w:color="auto"/>
        <w:right w:val="none" w:sz="0" w:space="0" w:color="auto"/>
      </w:divBdr>
    </w:div>
    <w:div w:id="1993370926">
      <w:bodyDiv w:val="1"/>
      <w:marLeft w:val="0"/>
      <w:marRight w:val="0"/>
      <w:marTop w:val="0"/>
      <w:marBottom w:val="0"/>
      <w:divBdr>
        <w:top w:val="none" w:sz="0" w:space="0" w:color="auto"/>
        <w:left w:val="none" w:sz="0" w:space="0" w:color="auto"/>
        <w:bottom w:val="none" w:sz="0" w:space="0" w:color="auto"/>
        <w:right w:val="none" w:sz="0" w:space="0" w:color="auto"/>
      </w:divBdr>
    </w:div>
    <w:div w:id="1998219458">
      <w:bodyDiv w:val="1"/>
      <w:marLeft w:val="0"/>
      <w:marRight w:val="0"/>
      <w:marTop w:val="0"/>
      <w:marBottom w:val="0"/>
      <w:divBdr>
        <w:top w:val="none" w:sz="0" w:space="0" w:color="auto"/>
        <w:left w:val="none" w:sz="0" w:space="0" w:color="auto"/>
        <w:bottom w:val="none" w:sz="0" w:space="0" w:color="auto"/>
        <w:right w:val="none" w:sz="0" w:space="0" w:color="auto"/>
      </w:divBdr>
    </w:div>
    <w:div w:id="2025939579">
      <w:bodyDiv w:val="1"/>
      <w:marLeft w:val="0"/>
      <w:marRight w:val="0"/>
      <w:marTop w:val="0"/>
      <w:marBottom w:val="0"/>
      <w:divBdr>
        <w:top w:val="none" w:sz="0" w:space="0" w:color="auto"/>
        <w:left w:val="none" w:sz="0" w:space="0" w:color="auto"/>
        <w:bottom w:val="none" w:sz="0" w:space="0" w:color="auto"/>
        <w:right w:val="none" w:sz="0" w:space="0" w:color="auto"/>
      </w:divBdr>
    </w:div>
    <w:div w:id="2031176077">
      <w:bodyDiv w:val="1"/>
      <w:marLeft w:val="0"/>
      <w:marRight w:val="0"/>
      <w:marTop w:val="0"/>
      <w:marBottom w:val="0"/>
      <w:divBdr>
        <w:top w:val="none" w:sz="0" w:space="0" w:color="auto"/>
        <w:left w:val="none" w:sz="0" w:space="0" w:color="auto"/>
        <w:bottom w:val="none" w:sz="0" w:space="0" w:color="auto"/>
        <w:right w:val="none" w:sz="0" w:space="0" w:color="auto"/>
      </w:divBdr>
    </w:div>
    <w:div w:id="2036926190">
      <w:bodyDiv w:val="1"/>
      <w:marLeft w:val="0"/>
      <w:marRight w:val="0"/>
      <w:marTop w:val="0"/>
      <w:marBottom w:val="0"/>
      <w:divBdr>
        <w:top w:val="none" w:sz="0" w:space="0" w:color="auto"/>
        <w:left w:val="none" w:sz="0" w:space="0" w:color="auto"/>
        <w:bottom w:val="none" w:sz="0" w:space="0" w:color="auto"/>
        <w:right w:val="none" w:sz="0" w:space="0" w:color="auto"/>
      </w:divBdr>
    </w:div>
    <w:div w:id="2038267038">
      <w:bodyDiv w:val="1"/>
      <w:marLeft w:val="0"/>
      <w:marRight w:val="0"/>
      <w:marTop w:val="0"/>
      <w:marBottom w:val="0"/>
      <w:divBdr>
        <w:top w:val="none" w:sz="0" w:space="0" w:color="auto"/>
        <w:left w:val="none" w:sz="0" w:space="0" w:color="auto"/>
        <w:bottom w:val="none" w:sz="0" w:space="0" w:color="auto"/>
        <w:right w:val="none" w:sz="0" w:space="0" w:color="auto"/>
      </w:divBdr>
    </w:div>
    <w:div w:id="2048136932">
      <w:bodyDiv w:val="1"/>
      <w:marLeft w:val="0"/>
      <w:marRight w:val="0"/>
      <w:marTop w:val="0"/>
      <w:marBottom w:val="0"/>
      <w:divBdr>
        <w:top w:val="none" w:sz="0" w:space="0" w:color="auto"/>
        <w:left w:val="none" w:sz="0" w:space="0" w:color="auto"/>
        <w:bottom w:val="none" w:sz="0" w:space="0" w:color="auto"/>
        <w:right w:val="none" w:sz="0" w:space="0" w:color="auto"/>
      </w:divBdr>
    </w:div>
    <w:div w:id="2048336918">
      <w:bodyDiv w:val="1"/>
      <w:marLeft w:val="0"/>
      <w:marRight w:val="0"/>
      <w:marTop w:val="0"/>
      <w:marBottom w:val="0"/>
      <w:divBdr>
        <w:top w:val="none" w:sz="0" w:space="0" w:color="auto"/>
        <w:left w:val="none" w:sz="0" w:space="0" w:color="auto"/>
        <w:bottom w:val="none" w:sz="0" w:space="0" w:color="auto"/>
        <w:right w:val="none" w:sz="0" w:space="0" w:color="auto"/>
      </w:divBdr>
    </w:div>
    <w:div w:id="2057856280">
      <w:bodyDiv w:val="1"/>
      <w:marLeft w:val="0"/>
      <w:marRight w:val="0"/>
      <w:marTop w:val="0"/>
      <w:marBottom w:val="0"/>
      <w:divBdr>
        <w:top w:val="none" w:sz="0" w:space="0" w:color="auto"/>
        <w:left w:val="none" w:sz="0" w:space="0" w:color="auto"/>
        <w:bottom w:val="none" w:sz="0" w:space="0" w:color="auto"/>
        <w:right w:val="none" w:sz="0" w:space="0" w:color="auto"/>
      </w:divBdr>
    </w:div>
    <w:div w:id="20946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portunityculture.org/wp-content/uploads/2016/12/Self_Confidence_Competency_Def-Public_Impact.docx" TargetMode="External"/><Relationship Id="rId117" Type="http://schemas.openxmlformats.org/officeDocument/2006/relationships/hyperlink" Target="http://publicimpact.com/teachers-leaders/competencies-of-high-performers/" TargetMode="External"/><Relationship Id="rId21" Type="http://schemas.openxmlformats.org/officeDocument/2006/relationships/hyperlink" Target="http://opportunityculture.org/wp-content/uploads/2015/03/Teamwork_Competency_Def-Public_Impact.docx" TargetMode="External"/><Relationship Id="rId42" Type="http://schemas.openxmlformats.org/officeDocument/2006/relationships/hyperlink" Target="http://opportunityculture.org/wp-content/uploads/2015/03/Developing_Others_Competency_Def-Public_Impact.docx" TargetMode="External"/><Relationship Id="rId47" Type="http://schemas.openxmlformats.org/officeDocument/2006/relationships/hyperlink" Target="http://opportunityculture.org/wp-content/uploads/2015/03/Organizational_Commitment_Competency_Def-Public_Impact.docx" TargetMode="External"/><Relationship Id="rId63" Type="http://schemas.openxmlformats.org/officeDocument/2006/relationships/hyperlink" Target="http://opportunityculture.org/selection-toolkit/step-1/" TargetMode="External"/><Relationship Id="rId68" Type="http://schemas.openxmlformats.org/officeDocument/2006/relationships/hyperlink" Target="http://opportunityculture.org/selection-toolkit/step-1/" TargetMode="External"/><Relationship Id="rId84" Type="http://schemas.openxmlformats.org/officeDocument/2006/relationships/footer" Target="footer16.xml"/><Relationship Id="rId89" Type="http://schemas.openxmlformats.org/officeDocument/2006/relationships/header" Target="header12.xml"/><Relationship Id="rId112" Type="http://schemas.openxmlformats.org/officeDocument/2006/relationships/hyperlink" Target="http://publicimpact.com/teachers-leaders/competencies-of-high-performers/" TargetMode="External"/><Relationship Id="rId16" Type="http://schemas.openxmlformats.org/officeDocument/2006/relationships/hyperlink" Target="http://opportunityculture.org/wp-content/uploads/2015/03/Concern_for_Order_Competency_Def-Public_Impact.docx" TargetMode="External"/><Relationship Id="rId107" Type="http://schemas.openxmlformats.org/officeDocument/2006/relationships/footer" Target="footer25.xml"/><Relationship Id="rId11" Type="http://schemas.openxmlformats.org/officeDocument/2006/relationships/hyperlink" Target="http://opportunityculture.org/selection-toolkit/step-1/" TargetMode="External"/><Relationship Id="rId32" Type="http://schemas.openxmlformats.org/officeDocument/2006/relationships/hyperlink" Target="http://opportunityculture.org/wp-content/uploads/2015/03/Achievement_Competency_Def-Public_Impact.docx" TargetMode="External"/><Relationship Id="rId37" Type="http://schemas.openxmlformats.org/officeDocument/2006/relationships/hyperlink" Target="http://opportunityculture.org/wp-content/uploads/2015/03/Impact_and_Influence_Competency_Def-Public_Impact.docx" TargetMode="External"/><Relationship Id="rId53" Type="http://schemas.openxmlformats.org/officeDocument/2006/relationships/footer" Target="footer1.xml"/><Relationship Id="rId58" Type="http://schemas.openxmlformats.org/officeDocument/2006/relationships/footer" Target="footer4.xml"/><Relationship Id="rId74" Type="http://schemas.openxmlformats.org/officeDocument/2006/relationships/header" Target="header8.xml"/><Relationship Id="rId79" Type="http://schemas.openxmlformats.org/officeDocument/2006/relationships/footer" Target="footer13.xml"/><Relationship Id="rId102" Type="http://schemas.openxmlformats.org/officeDocument/2006/relationships/hyperlink" Target="http://opportunityculture.org/selection-toolkit/step-1/" TargetMode="External"/><Relationship Id="rId123" Type="http://schemas.openxmlformats.org/officeDocument/2006/relationships/hyperlink" Target="http://publicimpact.com/teachers-leaders/competencies-of-high-performers/" TargetMode="External"/><Relationship Id="rId128" Type="http://schemas.openxmlformats.org/officeDocument/2006/relationships/hyperlink" Target="http://publicimpact.com/teachers-leaders/competencies-of-high-performers/" TargetMode="External"/><Relationship Id="rId5" Type="http://schemas.openxmlformats.org/officeDocument/2006/relationships/styles" Target="styles.xml"/><Relationship Id="rId90" Type="http://schemas.openxmlformats.org/officeDocument/2006/relationships/footer" Target="footer18.xml"/><Relationship Id="rId95" Type="http://schemas.openxmlformats.org/officeDocument/2006/relationships/hyperlink" Target="http://opportunityculture.org/selection-toolkit/step-1/" TargetMode="External"/><Relationship Id="rId19" Type="http://schemas.openxmlformats.org/officeDocument/2006/relationships/hyperlink" Target="http://opportunityculture.org/wp-content/uploads/2015/03/Interpersonal_Understanding_Competency_Def-Public_Impact.docx" TargetMode="External"/><Relationship Id="rId14" Type="http://schemas.openxmlformats.org/officeDocument/2006/relationships/hyperlink" Target="http://opportunityculture.org/wp-content/uploads/2015/03/Monitoring_and_Directiveness_Competency_Def-Public_Impact.docx" TargetMode="External"/><Relationship Id="rId22" Type="http://schemas.openxmlformats.org/officeDocument/2006/relationships/hyperlink" Target="http://opportunityculture.org/wp-content/uploads/2015/03/Developing_Others_Competency_Def-Public_Impact.docx" TargetMode="External"/><Relationship Id="rId27" Type="http://schemas.openxmlformats.org/officeDocument/2006/relationships/hyperlink" Target="http://opportunityculture.org/wp-content/uploads/2015/03/Organizational_Commitment_Competency_Def-Public_Impact.docx" TargetMode="External"/><Relationship Id="rId30" Type="http://schemas.openxmlformats.org/officeDocument/2006/relationships/hyperlink" Target="http://opportunityculture.org/wp-content/uploads/2015/03/Belief_In_Learning_Potential_Competency_Def-Public_Impact.docx" TargetMode="External"/><Relationship Id="rId35" Type="http://schemas.openxmlformats.org/officeDocument/2006/relationships/hyperlink" Target="http://opportunityculture.org/wp-content/uploads/2015/03/Planning_Ahead_Competency_Def-Public_Impact.docx" TargetMode="External"/><Relationship Id="rId43" Type="http://schemas.openxmlformats.org/officeDocument/2006/relationships/hyperlink" Target="http://opportunityculture.org/wp-content/uploads/2015/03/Analytical_Thinking_Competency_Def-Public_Impact.docx" TargetMode="External"/><Relationship Id="rId48" Type="http://schemas.openxmlformats.org/officeDocument/2006/relationships/hyperlink" Target="http://opportunityculture.org/wp-content/uploads/2015/03/Flexibility_Competency_Def-Public_Impact.docx" TargetMode="External"/><Relationship Id="rId56" Type="http://schemas.openxmlformats.org/officeDocument/2006/relationships/header" Target="header2.xml"/><Relationship Id="rId64" Type="http://schemas.openxmlformats.org/officeDocument/2006/relationships/header" Target="header4.xml"/><Relationship Id="rId69" Type="http://schemas.openxmlformats.org/officeDocument/2006/relationships/header" Target="header6.xml"/><Relationship Id="rId77" Type="http://schemas.openxmlformats.org/officeDocument/2006/relationships/hyperlink" Target="http://opportunityculture.org/selection-toolkit/step-1/" TargetMode="External"/><Relationship Id="rId100" Type="http://schemas.openxmlformats.org/officeDocument/2006/relationships/header" Target="header16.xml"/><Relationship Id="rId105" Type="http://schemas.openxmlformats.org/officeDocument/2006/relationships/hyperlink" Target="http://opportunityculture.org/selection-toolkit/step-1/" TargetMode="External"/><Relationship Id="rId113" Type="http://schemas.openxmlformats.org/officeDocument/2006/relationships/hyperlink" Target="http://publicimpact.com/teachers-leaders/competencies-of-high-performers/" TargetMode="External"/><Relationship Id="rId118" Type="http://schemas.openxmlformats.org/officeDocument/2006/relationships/hyperlink" Target="http://publicimpact.com/teachers-leaders/competencies-of-high-performers/" TargetMode="External"/><Relationship Id="rId126" Type="http://schemas.openxmlformats.org/officeDocument/2006/relationships/hyperlink" Target="http://publicimpact.com/teachers-leaders/competencies-of-high-performers/" TargetMode="External"/><Relationship Id="rId8" Type="http://schemas.openxmlformats.org/officeDocument/2006/relationships/footnotes" Target="footnotes.xml"/><Relationship Id="rId51" Type="http://schemas.openxmlformats.org/officeDocument/2006/relationships/hyperlink" Target="http://opportunityculture.org/wp-content/uploads/2015/03/Serving_Others_Competency_Def-Public_Impact.docx" TargetMode="External"/><Relationship Id="rId72" Type="http://schemas.openxmlformats.org/officeDocument/2006/relationships/header" Target="header7.xml"/><Relationship Id="rId80" Type="http://schemas.openxmlformats.org/officeDocument/2006/relationships/footer" Target="footer14.xml"/><Relationship Id="rId85" Type="http://schemas.openxmlformats.org/officeDocument/2006/relationships/hyperlink" Target="http://opportunityculture.org/selection-toolkit/step-1/" TargetMode="External"/><Relationship Id="rId93" Type="http://schemas.openxmlformats.org/officeDocument/2006/relationships/header" Target="header13.xml"/><Relationship Id="rId98" Type="http://schemas.openxmlformats.org/officeDocument/2006/relationships/footer" Target="footer21.xml"/><Relationship Id="rId121" Type="http://schemas.openxmlformats.org/officeDocument/2006/relationships/hyperlink" Target="http://publicimpact.com/teachers-leaders/competencies-of-high-performers/" TargetMode="External"/><Relationship Id="rId3" Type="http://schemas.openxmlformats.org/officeDocument/2006/relationships/customXml" Target="../customXml/item3.xml"/><Relationship Id="rId12" Type="http://schemas.openxmlformats.org/officeDocument/2006/relationships/hyperlink" Target="http://opportunityculture.org/wp-content/uploads/2015/03/Achievement_Competency_Def-Public_Impact.docx" TargetMode="External"/><Relationship Id="rId17" Type="http://schemas.openxmlformats.org/officeDocument/2006/relationships/hyperlink" Target="http://opportunityculture.org/wp-content/uploads/2015/03/Impact_and_Influence_Competency_Def-Public_Impact.docx" TargetMode="External"/><Relationship Id="rId25" Type="http://schemas.openxmlformats.org/officeDocument/2006/relationships/hyperlink" Target="http://opportunityculture.org/wp-content/uploads/2015/03/Self_Control_Competency_Def-Public_Impact.docx" TargetMode="External"/><Relationship Id="rId33" Type="http://schemas.openxmlformats.org/officeDocument/2006/relationships/hyperlink" Target="http://opportunityculture.org/wp-content/uploads/2015/03/Initiative_and_Persistance_Competency_Def-Public_Impact.docx" TargetMode="External"/><Relationship Id="rId38" Type="http://schemas.openxmlformats.org/officeDocument/2006/relationships/hyperlink" Target="http://opportunityculture.org/wp-content/uploads/2016/12/Team_Leadership_Competency_Def-Public_Impact.docx" TargetMode="External"/><Relationship Id="rId46" Type="http://schemas.openxmlformats.org/officeDocument/2006/relationships/hyperlink" Target="http://opportunityculture.org/wp-content/uploads/2016/12/Self_Confidence_Competency_Def-Public_Impact.docx" TargetMode="External"/><Relationship Id="rId59" Type="http://schemas.openxmlformats.org/officeDocument/2006/relationships/hyperlink" Target="http://opportunityculture.org/selection-toolkit/step-1/" TargetMode="External"/><Relationship Id="rId67" Type="http://schemas.openxmlformats.org/officeDocument/2006/relationships/footer" Target="footer8.xml"/><Relationship Id="rId103" Type="http://schemas.openxmlformats.org/officeDocument/2006/relationships/header" Target="header17.xml"/><Relationship Id="rId108" Type="http://schemas.openxmlformats.org/officeDocument/2006/relationships/footer" Target="footer26.xml"/><Relationship Id="rId116" Type="http://schemas.openxmlformats.org/officeDocument/2006/relationships/hyperlink" Target="http://publicimpact.com/teachers-leaders/competencies-of-high-performers/" TargetMode="External"/><Relationship Id="rId124" Type="http://schemas.openxmlformats.org/officeDocument/2006/relationships/hyperlink" Target="http://publicimpact.com/teachers-leaders/competencies-of-high-performers/" TargetMode="External"/><Relationship Id="rId129" Type="http://schemas.openxmlformats.org/officeDocument/2006/relationships/hyperlink" Target="http://publicimpact.com/teachers-leaders/competencies-of-high-performers/" TargetMode="External"/><Relationship Id="rId20" Type="http://schemas.openxmlformats.org/officeDocument/2006/relationships/hyperlink" Target="http://opportunityculture.org/wp-content/uploads/2017/09/Cultural_Engagement_Competency_Def-Public_Impact.docx" TargetMode="External"/><Relationship Id="rId41" Type="http://schemas.openxmlformats.org/officeDocument/2006/relationships/hyperlink" Target="http://opportunityculture.org/wp-content/uploads/2015/03/Teamwork_Competency_Def-Public_Impact.docx" TargetMode="External"/><Relationship Id="rId54" Type="http://schemas.openxmlformats.org/officeDocument/2006/relationships/footer" Target="footer2.xml"/><Relationship Id="rId62" Type="http://schemas.openxmlformats.org/officeDocument/2006/relationships/footer" Target="footer6.xml"/><Relationship Id="rId70" Type="http://schemas.openxmlformats.org/officeDocument/2006/relationships/footer" Target="footer9.xml"/><Relationship Id="rId75" Type="http://schemas.openxmlformats.org/officeDocument/2006/relationships/footer" Target="footer11.xml"/><Relationship Id="rId83" Type="http://schemas.openxmlformats.org/officeDocument/2006/relationships/footer" Target="footer15.xml"/><Relationship Id="rId88" Type="http://schemas.openxmlformats.org/officeDocument/2006/relationships/hyperlink" Target="http://opportunityculture.org/selection-toolkit/step-1/" TargetMode="External"/><Relationship Id="rId91" Type="http://schemas.openxmlformats.org/officeDocument/2006/relationships/footer" Target="footer19.xml"/><Relationship Id="rId96" Type="http://schemas.openxmlformats.org/officeDocument/2006/relationships/header" Target="header14.xml"/><Relationship Id="rId111" Type="http://schemas.openxmlformats.org/officeDocument/2006/relationships/hyperlink" Target="http://publicimpact.com/teachers-leaders/competencies-of-high-performer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opportunityculture.org/wp-content/uploads/2015/03/Planning_Ahead_Competency_Def-Public_Impact.docx" TargetMode="External"/><Relationship Id="rId23" Type="http://schemas.openxmlformats.org/officeDocument/2006/relationships/hyperlink" Target="http://opportunityculture.org/wp-content/uploads/2015/03/Analytical_Thinking_Competency_Def-Public_Impact.docx" TargetMode="External"/><Relationship Id="rId28" Type="http://schemas.openxmlformats.org/officeDocument/2006/relationships/hyperlink" Target="http://opportunityculture.org/wp-content/uploads/2015/03/Flexibility_Competency_Def-Public_Impact.docx" TargetMode="External"/><Relationship Id="rId36" Type="http://schemas.openxmlformats.org/officeDocument/2006/relationships/hyperlink" Target="http://opportunityculture.org/wp-content/uploads/2015/03/Concern_for_Order_Competency_Def-Public_Impact.docx" TargetMode="External"/><Relationship Id="rId49" Type="http://schemas.openxmlformats.org/officeDocument/2006/relationships/hyperlink" Target="http://opportunityculture.org/wp-content/uploads/2015/03/Job_Mastery_Competency_Def-Public_Impact.docx" TargetMode="External"/><Relationship Id="rId57" Type="http://schemas.openxmlformats.org/officeDocument/2006/relationships/footer" Target="footer3.xml"/><Relationship Id="rId106" Type="http://schemas.openxmlformats.org/officeDocument/2006/relationships/header" Target="header18.xml"/><Relationship Id="rId114" Type="http://schemas.openxmlformats.org/officeDocument/2006/relationships/hyperlink" Target="http://publicimpact.com/teachers-leaders/competencies-of-high-performers/" TargetMode="External"/><Relationship Id="rId119" Type="http://schemas.openxmlformats.org/officeDocument/2006/relationships/hyperlink" Target="http://publicimpact.com/teachers-leaders/competencies-of-high-performers/" TargetMode="External"/><Relationship Id="rId127" Type="http://schemas.openxmlformats.org/officeDocument/2006/relationships/hyperlink" Target="http://publicimpact.com/teachers-leaders/competencies-of-high-performers/" TargetMode="External"/><Relationship Id="rId10" Type="http://schemas.openxmlformats.org/officeDocument/2006/relationships/hyperlink" Target="http://opportunityculture.org/wp-content/uploads/2015/04/BEI_Guidance-Public_Impact.docx" TargetMode="External"/><Relationship Id="rId31" Type="http://schemas.openxmlformats.org/officeDocument/2006/relationships/hyperlink" Target="http://opportunityculture.org/wp-content/uploads/2015/03/Serving_Others_Competency_Def-Public_Impact.docx" TargetMode="External"/><Relationship Id="rId44" Type="http://schemas.openxmlformats.org/officeDocument/2006/relationships/hyperlink" Target="http://opportunityculture.org/wp-content/uploads/2015/03/Conceptual_Thinking_Competency_Def-Public_Impact.docx" TargetMode="External"/><Relationship Id="rId52" Type="http://schemas.openxmlformats.org/officeDocument/2006/relationships/header" Target="header1.xml"/><Relationship Id="rId60" Type="http://schemas.openxmlformats.org/officeDocument/2006/relationships/header" Target="header3.xml"/><Relationship Id="rId65" Type="http://schemas.openxmlformats.org/officeDocument/2006/relationships/footer" Target="footer7.xml"/><Relationship Id="rId73" Type="http://schemas.openxmlformats.org/officeDocument/2006/relationships/hyperlink" Target="http://opportunityculture.org/selection-toolkit/step-1/" TargetMode="External"/><Relationship Id="rId78" Type="http://schemas.openxmlformats.org/officeDocument/2006/relationships/header" Target="header9.xml"/><Relationship Id="rId81" Type="http://schemas.openxmlformats.org/officeDocument/2006/relationships/hyperlink" Target="http://opportunityculture.org/selection-toolkit/step-1/" TargetMode="External"/><Relationship Id="rId86" Type="http://schemas.openxmlformats.org/officeDocument/2006/relationships/header" Target="header11.xml"/><Relationship Id="rId94" Type="http://schemas.openxmlformats.org/officeDocument/2006/relationships/footer" Target="footer20.xml"/><Relationship Id="rId99" Type="http://schemas.openxmlformats.org/officeDocument/2006/relationships/footer" Target="footer22.xml"/><Relationship Id="rId101" Type="http://schemas.openxmlformats.org/officeDocument/2006/relationships/footer" Target="footer23.xml"/><Relationship Id="rId122" Type="http://schemas.openxmlformats.org/officeDocument/2006/relationships/hyperlink" Target="http://publicimpact.com/teachers-leaders/competencies-of-high-performers/" TargetMode="External"/><Relationship Id="rId13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opportunityculture.org/wp-content/uploads/2015/03/Initiative_and_Persistance_Competency_Def-Public_Impact.docx" TargetMode="External"/><Relationship Id="rId18" Type="http://schemas.openxmlformats.org/officeDocument/2006/relationships/hyperlink" Target="http://opportunityculture.org/wp-content/uploads/2016/12/Team_Leadership_Competency_Def-Public_Impact.docx" TargetMode="External"/><Relationship Id="rId39" Type="http://schemas.openxmlformats.org/officeDocument/2006/relationships/hyperlink" Target="http://opportunityculture.org/wp-content/uploads/2015/03/Interpersonal_Understanding_Competency_Def-Public_Impact.docx" TargetMode="External"/><Relationship Id="rId109" Type="http://schemas.openxmlformats.org/officeDocument/2006/relationships/hyperlink" Target="http://opportunityculture.org/selection-toolkit/step-1/" TargetMode="External"/><Relationship Id="rId34" Type="http://schemas.openxmlformats.org/officeDocument/2006/relationships/hyperlink" Target="http://opportunityculture.org/wp-content/uploads/2015/03/Monitoring_and_Directiveness_Competency_Def-Public_Impact.docx" TargetMode="External"/><Relationship Id="rId50" Type="http://schemas.openxmlformats.org/officeDocument/2006/relationships/hyperlink" Target="http://opportunityculture.org/wp-content/uploads/2015/03/Belief_In_Learning_Potential_Competency_Def-Public_Impact.docx" TargetMode="External"/><Relationship Id="rId55" Type="http://schemas.openxmlformats.org/officeDocument/2006/relationships/hyperlink" Target="http://opportunityculture.org/selection-toolkit/step-1/" TargetMode="External"/><Relationship Id="rId76" Type="http://schemas.openxmlformats.org/officeDocument/2006/relationships/footer" Target="footer12.xml"/><Relationship Id="rId97" Type="http://schemas.openxmlformats.org/officeDocument/2006/relationships/header" Target="header15.xml"/><Relationship Id="rId104" Type="http://schemas.openxmlformats.org/officeDocument/2006/relationships/footer" Target="footer24.xml"/><Relationship Id="rId120" Type="http://schemas.openxmlformats.org/officeDocument/2006/relationships/hyperlink" Target="http://publicimpact.com/teachers-leaders/competencies-of-high-performers/" TargetMode="External"/><Relationship Id="rId125" Type="http://schemas.openxmlformats.org/officeDocument/2006/relationships/hyperlink" Target="http://publicimpact.com/teachers-leaders/competencies-of-high-performers/" TargetMode="External"/><Relationship Id="rId7" Type="http://schemas.openxmlformats.org/officeDocument/2006/relationships/webSettings" Target="webSettings.xml"/><Relationship Id="rId71" Type="http://schemas.openxmlformats.org/officeDocument/2006/relationships/footer" Target="footer10.xml"/><Relationship Id="rId92" Type="http://schemas.openxmlformats.org/officeDocument/2006/relationships/hyperlink" Target="http://opportunityculture.org/selection-toolkit/step-1/" TargetMode="External"/><Relationship Id="rId2" Type="http://schemas.openxmlformats.org/officeDocument/2006/relationships/customXml" Target="../customXml/item2.xml"/><Relationship Id="rId29" Type="http://schemas.openxmlformats.org/officeDocument/2006/relationships/hyperlink" Target="http://opportunityculture.org/wp-content/uploads/2015/03/Job_Mastery_Competency_Def-Public_Impact.docx" TargetMode="External"/><Relationship Id="rId24" Type="http://schemas.openxmlformats.org/officeDocument/2006/relationships/hyperlink" Target="http://opportunityculture.org/wp-content/uploads/2015/03/Conceptual_Thinking_Competency_Def-Public_Impact.docx" TargetMode="External"/><Relationship Id="rId40" Type="http://schemas.openxmlformats.org/officeDocument/2006/relationships/hyperlink" Target="http://opportunityculture.org/wp-content/uploads/2017/09/Cultural_Engagement_Competency_Def-Public_Impact.docx" TargetMode="External"/><Relationship Id="rId45" Type="http://schemas.openxmlformats.org/officeDocument/2006/relationships/hyperlink" Target="http://opportunityculture.org/wp-content/uploads/2015/03/Self_Control_Competency_Def-Public_Impact.docx" TargetMode="External"/><Relationship Id="rId66" Type="http://schemas.openxmlformats.org/officeDocument/2006/relationships/header" Target="header5.xml"/><Relationship Id="rId87" Type="http://schemas.openxmlformats.org/officeDocument/2006/relationships/footer" Target="footer17.xml"/><Relationship Id="rId110" Type="http://schemas.openxmlformats.org/officeDocument/2006/relationships/hyperlink" Target="http://publicimpact.com/teachers-leaders/competencies-of-high-performers/" TargetMode="External"/><Relationship Id="rId115" Type="http://schemas.openxmlformats.org/officeDocument/2006/relationships/hyperlink" Target="http://publicimpact.com/teachers-leaders/competencies-of-high-performers/" TargetMode="External"/><Relationship Id="rId131" Type="http://schemas.openxmlformats.org/officeDocument/2006/relationships/theme" Target="theme/theme1.xml"/><Relationship Id="rId61" Type="http://schemas.openxmlformats.org/officeDocument/2006/relationships/footer" Target="footer5.xml"/><Relationship Id="rId8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DBF99D2961104A85EAC839979730C3" ma:contentTypeVersion="6" ma:contentTypeDescription="Create a new document." ma:contentTypeScope="" ma:versionID="f830ddce6b7c388c59112ab161b90b18">
  <xsd:schema xmlns:xsd="http://www.w3.org/2001/XMLSchema" xmlns:xs="http://www.w3.org/2001/XMLSchema" xmlns:p="http://schemas.microsoft.com/office/2006/metadata/properties" xmlns:ns2="fbf88c96-2400-42d8-8ed9-06e8d33894c2" targetNamespace="http://schemas.microsoft.com/office/2006/metadata/properties" ma:root="true" ma:fieldsID="10de50bf9ba44a42ea6026984bac725b" ns2:_="">
    <xsd:import namespace="fbf88c96-2400-42d8-8ed9-06e8d33894c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88c96-2400-42d8-8ed9-06e8d33894c2"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2D297-34C8-4777-850F-3D6745A29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014E2-D3BD-4077-95FA-B387D33CBDCC}">
  <ds:schemaRefs>
    <ds:schemaRef ds:uri="http://schemas.microsoft.com/sharepoint/v3/contenttype/forms"/>
  </ds:schemaRefs>
</ds:datastoreItem>
</file>

<file path=customXml/itemProps3.xml><?xml version="1.0" encoding="utf-8"?>
<ds:datastoreItem xmlns:ds="http://schemas.openxmlformats.org/officeDocument/2006/customXml" ds:itemID="{0674E8DD-59E6-4CB7-A51B-6138C8147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88c96-2400-42d8-8ed9-06e8d3389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21453</Words>
  <Characters>122283</Characters>
  <Application>Microsoft Office Word</Application>
  <DocSecurity>8</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Beverley Tyndall</cp:lastModifiedBy>
  <cp:revision>3</cp:revision>
  <dcterms:created xsi:type="dcterms:W3CDTF">2017-10-27T13:50:00Z</dcterms:created>
  <dcterms:modified xsi:type="dcterms:W3CDTF">2017-10-27T13:50:00Z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0x010100CCDBF99D2961104A85EAC839979730C3</vt:lpwstr>
  </property>
</Properties>
</file>